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C85" w:rsidRDefault="00295C85" w:rsidP="00295C85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DE1ED2" w:rsidRDefault="00DE1ED2" w:rsidP="00DE1ED2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DE1ED2" w:rsidRDefault="0096079D" w:rsidP="00DE1ED2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80287" wp14:editId="1125A91F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5010150" cy="182880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1828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1ED2" w:rsidRPr="00295C85" w:rsidRDefault="00DE1ED2" w:rsidP="00DE1ED2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72"/>
                                <w:szCs w:val="72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5C8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72"/>
                                <w:szCs w:val="72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الثاني</w:t>
                            </w:r>
                          </w:p>
                          <w:p w:rsidR="00DE1ED2" w:rsidRDefault="00DE1ED2" w:rsidP="00DE1ED2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52"/>
                                <w:szCs w:val="52"/>
                                <w:rtl/>
                              </w:rPr>
                            </w:pPr>
                            <w:r w:rsidRPr="00295C8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الخصائص العامة لمدينة قسنطينة</w:t>
                            </w:r>
                          </w:p>
                          <w:p w:rsidR="00DE1ED2" w:rsidRDefault="00DE1ED2" w:rsidP="00DE1ED2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DE1ED2" w:rsidRDefault="00DE1ED2" w:rsidP="00DE1ED2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DE1ED2" w:rsidRDefault="00DE1ED2" w:rsidP="00DE1ED2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DE1ED2" w:rsidRDefault="00DE1ED2" w:rsidP="00DE1ED2">
                            <w:pPr>
                              <w:jc w:val="center"/>
                              <w:rPr>
                                <w:rFonts w:ascii="Calibri" w:hAnsi="Calibri" w:cs="Arial"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80287" id="Rectangle à coins arrondis 2" o:spid="_x0000_s1026" style="position:absolute;left:0;text-align:left;margin-left:0;margin-top:1.8pt;width:394.5pt;height:2in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" fillcolor="#e2efd9 [665]" strokecolor="#70ad47 [3209]" strokeweight="1pt">
                <v:stroke joinstyle="miter"/>
                <v:textbox>
                  <w:txbxContent>
                    <w:p w:rsidR="00DE1ED2" w:rsidRPr="00295C85" w:rsidRDefault="00DE1ED2" w:rsidP="00DE1ED2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72"/>
                          <w:szCs w:val="72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5C85">
                        <w:rPr>
                          <w:rFonts w:asciiTheme="majorBidi" w:hAnsiTheme="majorBidi" w:cstheme="majorBidi"/>
                          <w:color w:val="000000" w:themeColor="text1"/>
                          <w:sz w:val="72"/>
                          <w:szCs w:val="72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الثاني</w:t>
                      </w:r>
                    </w:p>
                    <w:p w:rsidR="00DE1ED2" w:rsidRDefault="00DE1ED2" w:rsidP="00DE1ED2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sz w:val="52"/>
                          <w:szCs w:val="52"/>
                          <w:rtl/>
                        </w:rPr>
                      </w:pPr>
                      <w:r w:rsidRPr="00295C85">
                        <w:rPr>
                          <w:rFonts w:asciiTheme="majorBidi" w:hAnsiTheme="majorBidi" w:cstheme="majorBidi"/>
                          <w:color w:val="000000" w:themeColor="text1"/>
                          <w:sz w:val="52"/>
                          <w:szCs w:val="52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الخصائص العامة لمدينة قسنطينة</w:t>
                      </w:r>
                    </w:p>
                    <w:p w:rsidR="00DE1ED2" w:rsidRDefault="00DE1ED2" w:rsidP="00DE1ED2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sz w:val="52"/>
                          <w:szCs w:val="52"/>
                          <w:rtl/>
                        </w:rPr>
                      </w:pPr>
                    </w:p>
                    <w:p w:rsidR="00DE1ED2" w:rsidRDefault="00DE1ED2" w:rsidP="00DE1ED2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sz w:val="52"/>
                          <w:szCs w:val="52"/>
                          <w:rtl/>
                        </w:rPr>
                      </w:pPr>
                    </w:p>
                    <w:p w:rsidR="00DE1ED2" w:rsidRDefault="00DE1ED2" w:rsidP="00DE1ED2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sz w:val="52"/>
                          <w:szCs w:val="52"/>
                          <w:rtl/>
                        </w:rPr>
                      </w:pPr>
                    </w:p>
                    <w:p w:rsidR="00DE1ED2" w:rsidRDefault="00DE1ED2" w:rsidP="00DE1ED2">
                      <w:pPr>
                        <w:jc w:val="center"/>
                        <w:rPr>
                          <w:rFonts w:ascii="Calibri" w:hAnsi="Calibri" w:cs="Arial"/>
                          <w:i/>
                          <w:iCs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1ED2" w:rsidRDefault="00DE1ED2" w:rsidP="00DE1ED2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E013FA" w:rsidRDefault="00E013FA" w:rsidP="00DE1ED2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E013FA" w:rsidRDefault="00E013FA" w:rsidP="00E013FA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E013FA" w:rsidRDefault="00E013FA" w:rsidP="00E013FA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E013FA" w:rsidRPr="00E013FA" w:rsidRDefault="00E013FA" w:rsidP="00E013FA">
      <w:pPr>
        <w:bidi/>
        <w:rPr>
          <w:rFonts w:asciiTheme="majorBidi" w:hAnsiTheme="majorBidi" w:cstheme="majorBidi"/>
          <w:sz w:val="40"/>
          <w:szCs w:val="40"/>
          <w:rtl/>
          <w:lang w:bidi="ar-DZ"/>
        </w:rPr>
      </w:pPr>
    </w:p>
    <w:p w:rsidR="00E013FA" w:rsidRPr="00E013FA" w:rsidRDefault="00E013FA" w:rsidP="00E013FA">
      <w:pPr>
        <w:bidi/>
        <w:rPr>
          <w:rFonts w:asciiTheme="majorBidi" w:hAnsiTheme="majorBidi" w:cstheme="majorBidi"/>
          <w:sz w:val="40"/>
          <w:szCs w:val="40"/>
          <w:rtl/>
          <w:lang w:bidi="ar-DZ"/>
        </w:rPr>
      </w:pPr>
      <w:bookmarkStart w:id="0" w:name="_GoBack"/>
    </w:p>
    <w:bookmarkEnd w:id="0"/>
    <w:p w:rsidR="00E013FA" w:rsidRPr="00E013FA" w:rsidRDefault="00E013FA" w:rsidP="00E013FA">
      <w:pPr>
        <w:bidi/>
        <w:rPr>
          <w:rFonts w:asciiTheme="majorBidi" w:hAnsiTheme="majorBidi" w:cstheme="majorBidi"/>
          <w:sz w:val="40"/>
          <w:szCs w:val="40"/>
          <w:rtl/>
          <w:lang w:bidi="ar-D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38B63" wp14:editId="71B71C72">
                <wp:simplePos x="0" y="0"/>
                <wp:positionH relativeFrom="margin">
                  <wp:posOffset>592628</wp:posOffset>
                </wp:positionH>
                <wp:positionV relativeFrom="paragraph">
                  <wp:posOffset>62519</wp:posOffset>
                </wp:positionV>
                <wp:extent cx="4114800" cy="2857500"/>
                <wp:effectExtent l="38100" t="38100" r="38100" b="38100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857500"/>
                        </a:xfrm>
                        <a:prstGeom prst="roundRect">
                          <a:avLst/>
                        </a:prstGeom>
                        <a:ln w="82550" cap="sq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C85" w:rsidRPr="0096079D" w:rsidRDefault="00295C85" w:rsidP="0096079D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</w:pPr>
                            <w:r w:rsidRPr="009607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تمهيد</w:t>
                            </w:r>
                          </w:p>
                          <w:p w:rsidR="00295C85" w:rsidRPr="0096079D" w:rsidRDefault="00295C85" w:rsidP="00DE1ED2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9607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أولا: الإمكانات والمعوقات الطبيعية.</w:t>
                            </w:r>
                          </w:p>
                          <w:p w:rsidR="00295C85" w:rsidRPr="0096079D" w:rsidRDefault="00295C85" w:rsidP="00DE1ED2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9607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ثانيا: المراحل التاريخية للتطور العمراني.</w:t>
                            </w:r>
                          </w:p>
                          <w:p w:rsidR="00295C85" w:rsidRPr="0096079D" w:rsidRDefault="00295C85" w:rsidP="00DE1ED2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9607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ثالثا: تطور السكان وتوزعهم على المجال</w:t>
                            </w:r>
                          </w:p>
                          <w:p w:rsidR="00295C85" w:rsidRPr="0096079D" w:rsidRDefault="00295C85" w:rsidP="0096079D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9607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خلاصة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38B63" id="Rectangle à coins arrondis 25" o:spid="_x0000_s1027" style="position:absolute;left:0;text-align:left;margin-left:46.65pt;margin-top:4.9pt;width:324pt;height:2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" fillcolor="white [3201]" strokecolor="black [3213]" strokeweight="6.5pt">
                <v:stroke linestyle="thinThin" joinstyle="miter" endcap="square"/>
                <v:textbox>
                  <w:txbxContent>
                    <w:p w:rsidR="00295C85" w:rsidRPr="0096079D" w:rsidRDefault="00295C85" w:rsidP="0096079D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ar-DZ"/>
                        </w:rPr>
                      </w:pPr>
                      <w:r w:rsidRPr="0096079D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تمهيد</w:t>
                      </w:r>
                    </w:p>
                    <w:p w:rsidR="00295C85" w:rsidRPr="0096079D" w:rsidRDefault="00295C85" w:rsidP="00DE1ED2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96079D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أولا: الإمكانات والمعوقات الطبيعية.</w:t>
                      </w:r>
                    </w:p>
                    <w:p w:rsidR="00295C85" w:rsidRPr="0096079D" w:rsidRDefault="00295C85" w:rsidP="00DE1ED2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96079D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ثانيا: المراحل التاريخية للتطور العمراني.</w:t>
                      </w:r>
                    </w:p>
                    <w:p w:rsidR="00295C85" w:rsidRPr="0096079D" w:rsidRDefault="00295C85" w:rsidP="00DE1ED2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96079D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ثالثا: تطور السكان وتوزعهم على المجال</w:t>
                      </w:r>
                    </w:p>
                    <w:p w:rsidR="00295C85" w:rsidRPr="0096079D" w:rsidRDefault="00295C85" w:rsidP="0096079D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96079D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خلاصة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013FA" w:rsidRPr="00E013FA" w:rsidRDefault="00E013FA" w:rsidP="00E013FA">
      <w:pPr>
        <w:bidi/>
        <w:rPr>
          <w:rFonts w:asciiTheme="majorBidi" w:hAnsiTheme="majorBidi" w:cstheme="majorBidi"/>
          <w:sz w:val="40"/>
          <w:szCs w:val="40"/>
          <w:rtl/>
          <w:lang w:bidi="ar-DZ"/>
        </w:rPr>
      </w:pPr>
    </w:p>
    <w:p w:rsidR="005E1DD7" w:rsidRPr="00DE1ED2" w:rsidRDefault="005E1DD7" w:rsidP="00E013FA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sectPr w:rsidR="005E1DD7" w:rsidRPr="00DE1ED2" w:rsidSect="00DE1ED2">
      <w:pgSz w:w="11906" w:h="16838"/>
      <w:pgMar w:top="1134" w:right="1134" w:bottom="1134" w:left="1134" w:header="709" w:footer="709" w:gutter="567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4A"/>
    <w:rsid w:val="00043BBC"/>
    <w:rsid w:val="00295C85"/>
    <w:rsid w:val="005E1DD7"/>
    <w:rsid w:val="0096079D"/>
    <w:rsid w:val="00DE1ED2"/>
    <w:rsid w:val="00E013FA"/>
    <w:rsid w:val="00F2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AA50F-66CD-413E-9036-E9B479B0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C85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5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8EC71-EDA9-452B-AD34-17215D9A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SOUAD</dc:creator>
  <cp:keywords/>
  <dc:description/>
  <cp:lastModifiedBy>SOUAD</cp:lastModifiedBy>
  <cp:revision>6</cp:revision>
  <cp:lastPrinted>2016-01-06T13:13:00Z</cp:lastPrinted>
  <dcterms:created xsi:type="dcterms:W3CDTF">2015-08-29T16:44:00Z</dcterms:created>
  <dcterms:modified xsi:type="dcterms:W3CDTF">2016-01-06T13:13:00Z</dcterms:modified>
</cp:coreProperties>
</file>