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lang w:val="en-US"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III</w:t>
      </w:r>
      <w:r w:rsidRPr="00BD66F5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>- الوسائل والطرق</w:t>
      </w:r>
    </w:p>
    <w:p w:rsidR="00CA2298" w:rsidRPr="00B04013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</w:pPr>
      <w:r w:rsidRPr="00B04013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1</w:t>
      </w:r>
      <w:r w:rsidRPr="00E33DB1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-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 </w:t>
      </w:r>
      <w:r w:rsidRPr="00B04013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الموقع الجغرافي لمنطقة جيجل</w:t>
      </w:r>
    </w:p>
    <w:p w:rsidR="00CA2298" w:rsidRDefault="00CA2298" w:rsidP="00AD6D5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2056BE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تتسع مدي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ن</w:t>
      </w:r>
      <w:r w:rsidRPr="002056BE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ة جيجل على مساحة تقدر ب</w:t>
      </w:r>
      <w:r w:rsidR="0077682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ـ</w:t>
      </w:r>
      <w:r w:rsidRPr="002056BE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2.398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كلم</w:t>
      </w:r>
      <w:r w:rsidRPr="00D5265E">
        <w:rPr>
          <w:rFonts w:asciiTheme="majorBidi" w:hAnsiTheme="majorBidi" w:cstheme="majorBidi" w:hint="cs"/>
          <w:sz w:val="28"/>
          <w:szCs w:val="28"/>
          <w:vertAlign w:val="superscript"/>
          <w:rtl/>
          <w:lang w:val="en-US" w:bidi="ar-DZ"/>
        </w:rPr>
        <w:t>2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 يحدها ا</w:t>
      </w:r>
      <w:r w:rsidR="00B266B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لبحر الأبيض المتوسط من الشمال و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من الشرق ولاية </w:t>
      </w:r>
      <w:r w:rsidRPr="00AF1F5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سكيكدة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أما </w:t>
      </w:r>
      <w:r w:rsidR="00B266B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من الغرب تحدها  ولاية  بجاية  و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من الجنوب مدينة قسنطينة و ميلة. تتميز منطقة جيجل بتنوع و جمال الجبال المحيطة بها  والتي تحتل نسبة 82</w:t>
      </w:r>
      <w:r>
        <w:rPr>
          <w:rFonts w:asciiTheme="majorBidi" w:hAnsiTheme="majorBidi" w:cstheme="majorBidi"/>
          <w:sz w:val="28"/>
          <w:szCs w:val="28"/>
          <w:lang w:val="en-US" w:bidi="ar-DZ"/>
        </w:rPr>
        <w:t>%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من المساحة الإجمالية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يصل ارتفاعها إلى 1800</w:t>
      </w:r>
      <w:r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م. تعتبر منطقة جيجل من بين المناطق التي تتميز </w:t>
      </w:r>
      <w:r w:rsidRPr="00AF1F5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بكثافة تساقط </w:t>
      </w:r>
      <w:r w:rsidR="00AF1F5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الأمطار </w:t>
      </w:r>
      <w:r w:rsidRPr="00AF1F56">
        <w:rPr>
          <w:rFonts w:asciiTheme="majorBidi" w:hAnsiTheme="majorBidi" w:cs="Times New Roman" w:hint="cs"/>
          <w:sz w:val="28"/>
          <w:szCs w:val="28"/>
          <w:rtl/>
          <w:lang w:val="en-US" w:bidi="ar-DZ"/>
        </w:rPr>
        <w:t>و</w:t>
      </w:r>
      <w:r w:rsidRPr="00611C1D">
        <w:rPr>
          <w:rFonts w:asciiTheme="majorBidi" w:hAnsiTheme="majorBidi" w:cstheme="majorBidi" w:hint="cs"/>
          <w:color w:val="FF0000"/>
          <w:sz w:val="28"/>
          <w:szCs w:val="28"/>
          <w:lang w:val="en-US" w:bidi="ar-DZ"/>
        </w:rPr>
        <w:t xml:space="preserve"> </w:t>
      </w:r>
      <w:r w:rsidRPr="00611C1D">
        <w:rPr>
          <w:rFonts w:asciiTheme="majorBidi" w:hAnsiTheme="majorBidi" w:cstheme="majorBidi" w:hint="cs"/>
          <w:color w:val="FF0000"/>
          <w:sz w:val="28"/>
          <w:szCs w:val="28"/>
          <w:rtl/>
          <w:lang w:val="en-US"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بمناخ البحر الأبيض المتوسط </w:t>
      </w:r>
      <w:r w:rsidR="00561D85" w:rsidRPr="00AF1F5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(</w:t>
      </w:r>
      <w:r w:rsidRPr="00AF1F5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الماطر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و البارد شتاءا و </w:t>
      </w:r>
      <w:r w:rsidRPr="00AF1F5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الح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ار صيفا</w:t>
      </w:r>
      <w:r w:rsidR="00561D85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)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 تتغير درجات الحرارة بين 20م</w:t>
      </w:r>
      <w:r>
        <w:rPr>
          <w:rFonts w:asciiTheme="majorBidi" w:hAnsiTheme="majorBidi" w:cstheme="majorBidi"/>
          <w:sz w:val="28"/>
          <w:szCs w:val="28"/>
          <w:lang w:bidi="ar-DZ"/>
        </w:rPr>
        <w:t>°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و35م</w:t>
      </w:r>
      <w:r>
        <w:rPr>
          <w:rFonts w:asciiTheme="majorBidi" w:hAnsiTheme="majorBidi" w:cstheme="majorBidi"/>
          <w:sz w:val="28"/>
          <w:szCs w:val="28"/>
          <w:lang w:bidi="ar-DZ"/>
        </w:rPr>
        <w:t>°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في الصيف و5م</w:t>
      </w:r>
      <w:r>
        <w:rPr>
          <w:rFonts w:asciiTheme="majorBidi" w:hAnsiTheme="majorBidi" w:cstheme="majorBidi"/>
          <w:sz w:val="28"/>
          <w:szCs w:val="28"/>
          <w:lang w:bidi="ar-DZ"/>
        </w:rPr>
        <w:t>°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إلى 15م</w:t>
      </w:r>
      <w:r>
        <w:rPr>
          <w:rFonts w:asciiTheme="majorBidi" w:hAnsiTheme="majorBidi" w:cstheme="majorBidi"/>
          <w:sz w:val="28"/>
          <w:szCs w:val="28"/>
          <w:lang w:bidi="ar-DZ"/>
        </w:rPr>
        <w:t>°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في الشتاء. تدوم فترة تساقط الإمطار حوالي 6 أشهر</w:t>
      </w:r>
      <w:r w:rsidR="001272F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 (Anonyme,</w:t>
      </w:r>
      <w:r w:rsidR="001272F7" w:rsidRPr="001272F7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1272F7">
        <w:rPr>
          <w:rFonts w:asciiTheme="majorBidi" w:hAnsiTheme="majorBidi" w:cstheme="majorBidi"/>
          <w:sz w:val="28"/>
          <w:szCs w:val="28"/>
          <w:lang w:bidi="ar-DZ"/>
        </w:rPr>
        <w:t>2008)</w:t>
      </w:r>
      <w:r w:rsidR="001272F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)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(</w:t>
      </w:r>
      <w:r w:rsidR="00AD6D58">
        <w:rPr>
          <w:rFonts w:asciiTheme="majorBidi" w:hAnsiTheme="majorBidi" w:cstheme="majorBidi" w:hint="cs"/>
          <w:sz w:val="28"/>
          <w:szCs w:val="28"/>
          <w:rtl/>
          <w:lang w:bidi="ar-DZ"/>
        </w:rPr>
        <w:t>شكل</w:t>
      </w:r>
      <w:r w:rsidR="00E33DB1">
        <w:rPr>
          <w:rFonts w:asciiTheme="majorBidi" w:hAnsiTheme="majorBidi" w:cstheme="majorBidi" w:hint="cs"/>
          <w:sz w:val="28"/>
          <w:szCs w:val="28"/>
          <w:rtl/>
          <w:lang w:bidi="ar-DZ"/>
        </w:rPr>
        <w:t>12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).</w:t>
      </w:r>
    </w:p>
    <w:p w:rsidR="00CA2298" w:rsidRPr="00AD6D58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CA2298" w:rsidRDefault="00CA2298" w:rsidP="009A3E5B">
      <w:pPr>
        <w:bidi/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lang w:bidi="ar-DZ"/>
        </w:rPr>
      </w:pPr>
      <w:r w:rsidRPr="00845636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4998223" cy="2600077"/>
            <wp:effectExtent l="19050" t="0" r="0" b="0"/>
            <wp:docPr id="14" name="Image 33" descr="http://maps.googleapis.com/maps/api/js/StaticMapService.GetMapImage?1m2&amp;1i33599&amp;2i25444&amp;2e2&amp;3u8&amp;4m2&amp;1u510&amp;2u250&amp;5m4&amp;1e3&amp;5sfr&amp;6sus&amp;10b1&amp;token=26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aps.googleapis.com/maps/api/js/StaticMapService.GetMapImage?1m2&amp;1i33599&amp;2i25444&amp;2e2&amp;3u8&amp;4m2&amp;1u510&amp;2u250&amp;5m4&amp;1e3&amp;5sfr&amp;6sus&amp;10b1&amp;token=266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75" cy="260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98" w:rsidRDefault="00AD6D58" w:rsidP="00E33DB1">
      <w:pPr>
        <w:bidi/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شكل</w:t>
      </w:r>
      <w:r w:rsidR="00E33DB1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12</w:t>
      </w:r>
      <w:r w:rsidR="00CA2298" w:rsidRPr="0001702C">
        <w:rPr>
          <w:rFonts w:asciiTheme="majorBidi" w:hAnsiTheme="majorBidi" w:cstheme="majorBidi"/>
          <w:sz w:val="24"/>
          <w:szCs w:val="24"/>
          <w:lang w:bidi="ar-DZ"/>
        </w:rPr>
        <w:t>:</w:t>
      </w:r>
      <w:r w:rsidR="00CA2298" w:rsidRPr="0001702C">
        <w:rPr>
          <w:rFonts w:asciiTheme="majorBidi" w:hAnsiTheme="majorBidi" w:cstheme="majorBidi"/>
          <w:sz w:val="24"/>
          <w:szCs w:val="24"/>
          <w:rtl/>
        </w:rPr>
        <w:t xml:space="preserve">الموقع الجغرافي لمنطقة جيجل </w:t>
      </w:r>
      <w:r w:rsidR="00CA2298" w:rsidRPr="0001702C">
        <w:rPr>
          <w:rFonts w:asciiTheme="majorBidi" w:hAnsiTheme="majorBidi" w:cstheme="majorBidi"/>
          <w:sz w:val="24"/>
          <w:szCs w:val="24"/>
        </w:rPr>
        <w:t>Anonyme,</w:t>
      </w:r>
      <w:r w:rsidR="009C5AC1">
        <w:rPr>
          <w:rFonts w:asciiTheme="majorBidi" w:hAnsiTheme="majorBidi" w:cstheme="majorBidi"/>
          <w:sz w:val="24"/>
          <w:szCs w:val="24"/>
        </w:rPr>
        <w:t xml:space="preserve"> </w:t>
      </w:r>
      <w:r w:rsidR="00CA2298" w:rsidRPr="0001702C">
        <w:rPr>
          <w:rFonts w:asciiTheme="majorBidi" w:hAnsiTheme="majorBidi" w:cstheme="majorBidi"/>
          <w:sz w:val="24"/>
          <w:szCs w:val="24"/>
        </w:rPr>
        <w:t>2008</w:t>
      </w:r>
      <w:r w:rsidR="00CA2298" w:rsidRPr="00E33DB1">
        <w:t>)</w:t>
      </w:r>
      <w:r w:rsidR="00CA2298" w:rsidRPr="00E33DB1">
        <w:rPr>
          <w:rFonts w:hint="cs"/>
          <w:rtl/>
        </w:rPr>
        <w:t>)</w:t>
      </w: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2</w:t>
      </w:r>
      <w:r w:rsidRPr="00E33DB1">
        <w:rPr>
          <w:rFonts w:asciiTheme="majorBidi" w:hAnsiTheme="majorBidi" w:cstheme="majorBidi"/>
          <w:sz w:val="28"/>
          <w:szCs w:val="28"/>
          <w:rtl/>
          <w:lang w:val="en-US" w:bidi="ar-DZ"/>
        </w:rPr>
        <w:t>-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المواد البيولوجية</w:t>
      </w:r>
    </w:p>
    <w:p w:rsidR="00CA2298" w:rsidRPr="00B04013" w:rsidRDefault="00CA2298" w:rsidP="00FF33E5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1.2 </w:t>
      </w:r>
      <w:r w:rsidRPr="00E33DB1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-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 </w:t>
      </w:r>
      <w:r w:rsidRPr="00B04013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>العينة النباتية</w:t>
      </w:r>
    </w:p>
    <w:p w:rsidR="00CA2298" w:rsidRDefault="00CA2298" w:rsidP="00AD6D5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تم الحصول على عينة نبات الذرة </w:t>
      </w:r>
      <w:r w:rsidRPr="003261CB"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i/>
          <w:iCs/>
          <w:sz w:val="28"/>
          <w:szCs w:val="28"/>
          <w:lang w:bidi="ar-DZ"/>
        </w:rPr>
        <w:t>Zea mays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مرحلة 03 أوراق من </w:t>
      </w:r>
      <w:r w:rsidR="007D0A15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مزارع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منطقة تاسوست ولاية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rtl/>
          <w:lang w:val="en-US" w:bidi="ar-DZ"/>
        </w:rPr>
        <w:t>جيج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ل. خصصت منطقة تاسوست كموقع لأخذ العينات المراد إجراء البحث عليه</w:t>
      </w:r>
      <w:r w:rsidR="00B266B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 حيث تكثر بها زراعة نبات الذرة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 تقع منطقة تاسوست من الناحية الشرقية لمدينة جيجل وتبعد عنها ب</w:t>
      </w:r>
      <w:r w:rsidR="00C36E39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ـ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8 كلم . يق</w:t>
      </w:r>
      <w:r w:rsidR="00B266B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ابل هذه المنطقة القطب الجامعي و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شاطئ تاسوست</w:t>
      </w:r>
      <w:r w:rsidR="009406C2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1029DF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DZ"/>
        </w:rPr>
        <w:t>Cheriguen,1993)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)</w:t>
      </w:r>
      <w:r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(</w:t>
      </w:r>
      <w:r w:rsidR="00AD6D5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شكل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1</w:t>
      </w:r>
      <w:r w:rsidR="00E33DB1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3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)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val="en-US"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 </w:t>
      </w: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val="en-US" w:bidi="ar-DZ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23495</wp:posOffset>
            </wp:positionV>
            <wp:extent cx="4610100" cy="2520950"/>
            <wp:effectExtent l="19050" t="0" r="0" b="0"/>
            <wp:wrapSquare wrapText="bothSides"/>
            <wp:docPr id="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="Times New Roman"/>
          <w:sz w:val="28"/>
          <w:szCs w:val="28"/>
          <w:rtl/>
          <w:lang w:val="en-US" w:bidi="ar-DZ"/>
        </w:rPr>
      </w:pP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="Times New Roman"/>
          <w:sz w:val="28"/>
          <w:szCs w:val="28"/>
          <w:rtl/>
          <w:lang w:val="en-US" w:bidi="ar-DZ"/>
        </w:rPr>
      </w:pP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="Times New Roman"/>
          <w:sz w:val="28"/>
          <w:szCs w:val="28"/>
          <w:rtl/>
          <w:lang w:val="en-US" w:bidi="ar-DZ"/>
        </w:rPr>
      </w:pP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="Times New Roman"/>
          <w:sz w:val="28"/>
          <w:szCs w:val="28"/>
          <w:rtl/>
          <w:lang w:val="en-US" w:bidi="ar-DZ"/>
        </w:rPr>
      </w:pP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="Times New Roman"/>
          <w:sz w:val="28"/>
          <w:szCs w:val="28"/>
          <w:rtl/>
          <w:lang w:val="en-US" w:bidi="ar-DZ"/>
        </w:rPr>
      </w:pP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="Times New Roman"/>
          <w:sz w:val="28"/>
          <w:szCs w:val="28"/>
          <w:rtl/>
          <w:lang w:val="en-US" w:bidi="ar-DZ"/>
        </w:rPr>
      </w:pP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="Times New Roman"/>
          <w:sz w:val="28"/>
          <w:szCs w:val="28"/>
          <w:lang w:val="en-US" w:bidi="ar-DZ"/>
        </w:rPr>
      </w:pP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="Times New Roman"/>
          <w:sz w:val="28"/>
          <w:szCs w:val="28"/>
          <w:rtl/>
          <w:lang w:val="en-US" w:bidi="ar-DZ"/>
        </w:rPr>
      </w:pPr>
    </w:p>
    <w:p w:rsidR="00CA2298" w:rsidRDefault="00AD6D58" w:rsidP="00E33DB1">
      <w:pPr>
        <w:bidi/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="Times New Roman" w:hint="cs"/>
          <w:b/>
          <w:bCs/>
          <w:sz w:val="24"/>
          <w:szCs w:val="24"/>
          <w:rtl/>
          <w:lang w:val="en-US" w:bidi="ar-DZ"/>
        </w:rPr>
        <w:t>شكل</w:t>
      </w:r>
      <w:r w:rsidR="00CA2298" w:rsidRPr="00AF1F56">
        <w:rPr>
          <w:rFonts w:asciiTheme="majorBidi" w:hAnsiTheme="majorBidi" w:cs="Times New Roman" w:hint="cs"/>
          <w:b/>
          <w:bCs/>
          <w:sz w:val="24"/>
          <w:szCs w:val="24"/>
          <w:rtl/>
          <w:lang w:val="en-US" w:bidi="ar-DZ"/>
        </w:rPr>
        <w:t>1</w:t>
      </w:r>
      <w:r w:rsidR="00E33DB1">
        <w:rPr>
          <w:rFonts w:asciiTheme="majorBidi" w:hAnsiTheme="majorBidi" w:cs="Times New Roman" w:hint="cs"/>
          <w:b/>
          <w:bCs/>
          <w:sz w:val="24"/>
          <w:szCs w:val="24"/>
          <w:rtl/>
          <w:lang w:val="en-US" w:bidi="ar-DZ"/>
        </w:rPr>
        <w:t>3</w:t>
      </w:r>
      <w:r w:rsidR="00B266B4">
        <w:rPr>
          <w:rFonts w:asciiTheme="majorBidi" w:hAnsiTheme="majorBidi" w:cs="Times New Roman" w:hint="cs"/>
          <w:b/>
          <w:bCs/>
          <w:sz w:val="24"/>
          <w:szCs w:val="24"/>
          <w:rtl/>
          <w:lang w:val="en-US" w:bidi="ar-DZ"/>
        </w:rPr>
        <w:t>:</w:t>
      </w:r>
      <w:r w:rsidR="00B266B4">
        <w:rPr>
          <w:rFonts w:asciiTheme="majorBidi" w:hAnsiTheme="majorBidi" w:cs="Times New Roman" w:hint="cs"/>
          <w:sz w:val="24"/>
          <w:szCs w:val="24"/>
          <w:rtl/>
          <w:lang w:bidi="ar-DZ"/>
        </w:rPr>
        <w:t xml:space="preserve"> </w:t>
      </w:r>
      <w:r w:rsidR="00CA2298" w:rsidRPr="00AF1F56">
        <w:rPr>
          <w:rFonts w:asciiTheme="majorBidi" w:hAnsiTheme="majorBidi" w:cs="Times New Roman" w:hint="cs"/>
          <w:sz w:val="24"/>
          <w:szCs w:val="24"/>
          <w:rtl/>
          <w:lang w:bidi="ar-DZ"/>
        </w:rPr>
        <w:t>الموقع الجغرافي لمنطقة تاسوست</w:t>
      </w:r>
      <w:r w:rsidR="00CA2298">
        <w:rPr>
          <w:rFonts w:asciiTheme="majorBidi" w:hAnsiTheme="majorBidi" w:cs="Times New Roman" w:hint="cs"/>
          <w:sz w:val="28"/>
          <w:szCs w:val="28"/>
          <w:rtl/>
          <w:lang w:bidi="ar-DZ"/>
        </w:rPr>
        <w:t xml:space="preserve"> </w:t>
      </w:r>
      <w:r w:rsidR="00CA2298" w:rsidRPr="00CA2298">
        <w:rPr>
          <w:rFonts w:asciiTheme="majorBidi" w:hAnsiTheme="majorBidi" w:cstheme="majorBidi"/>
          <w:sz w:val="24"/>
          <w:szCs w:val="24"/>
          <w:lang w:bidi="ar-DZ"/>
        </w:rPr>
        <w:t>Cheriguen,</w:t>
      </w:r>
      <w:r w:rsidR="009C5AC1">
        <w:rPr>
          <w:rFonts w:asciiTheme="majorBidi" w:hAnsiTheme="majorBidi" w:cstheme="majorBidi"/>
          <w:sz w:val="24"/>
          <w:szCs w:val="24"/>
          <w:lang w:bidi="ar-DZ"/>
        </w:rPr>
        <w:t xml:space="preserve"> </w:t>
      </w:r>
      <w:r w:rsidR="00CA2298" w:rsidRPr="00CA2298">
        <w:rPr>
          <w:rFonts w:asciiTheme="majorBidi" w:hAnsiTheme="majorBidi" w:cstheme="majorBidi"/>
          <w:sz w:val="24"/>
          <w:szCs w:val="24"/>
          <w:lang w:bidi="ar-DZ"/>
        </w:rPr>
        <w:t>1993)</w:t>
      </w:r>
      <w:r w:rsidR="00CA2298" w:rsidRPr="00CA2298">
        <w:rPr>
          <w:rFonts w:asciiTheme="majorBidi" w:hAnsiTheme="majorBidi" w:cstheme="majorBidi" w:hint="cs"/>
          <w:sz w:val="24"/>
          <w:szCs w:val="24"/>
          <w:rtl/>
          <w:lang w:bidi="ar-DZ"/>
        </w:rPr>
        <w:t>)</w:t>
      </w:r>
    </w:p>
    <w:p w:rsidR="00CA2298" w:rsidRPr="00E33DB1" w:rsidRDefault="00CA2298" w:rsidP="00CA2298">
      <w:pPr>
        <w:bidi/>
        <w:spacing w:after="0" w:line="360" w:lineRule="auto"/>
        <w:jc w:val="both"/>
        <w:rPr>
          <w:rFonts w:asciiTheme="majorBidi" w:hAnsiTheme="majorBidi" w:cs="Times New Roman"/>
          <w:sz w:val="28"/>
          <w:szCs w:val="28"/>
          <w:rtl/>
          <w:lang w:bidi="ar-DZ"/>
        </w:rPr>
      </w:pPr>
    </w:p>
    <w:p w:rsidR="00CA2298" w:rsidRDefault="00CA2298" w:rsidP="00893697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اختيرت عينات النباتات المدروسة اعتمادا على ظهور بعض الأعراض المرضية على </w:t>
      </w:r>
      <w:r w:rsidR="00991DC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المجموع الخضري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مثل وجود بقع غير منتظمة سوداء اللون إلى رمادية على سطح الأوراق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فصل الجزء الخضري عن الجذور ووضع كل جزء في أكياس من الورق المعقم</w:t>
      </w:r>
      <w:r w:rsidR="00893697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ثم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نقلت داخل مبرد إلى المخبر لحين إجراء التحاليل الميكروبيولوجية</w:t>
      </w:r>
      <w:r w:rsidR="009406C2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E33DB1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en-US" w:bidi="ar-DZ"/>
        </w:rPr>
        <w:t>(</w:t>
      </w:r>
      <w:r>
        <w:rPr>
          <w:rFonts w:asciiTheme="majorBidi" w:hAnsiTheme="majorBidi" w:cstheme="majorBidi"/>
          <w:sz w:val="28"/>
          <w:szCs w:val="28"/>
          <w:lang w:bidi="ar-DZ"/>
        </w:rPr>
        <w:t>Van Lid</w:t>
      </w:r>
      <w:r w:rsidR="00A257F9">
        <w:rPr>
          <w:rFonts w:asciiTheme="majorBidi" w:hAnsiTheme="majorBidi" w:cstheme="majorBidi"/>
          <w:sz w:val="28"/>
          <w:szCs w:val="28"/>
          <w:lang w:bidi="ar-DZ"/>
        </w:rPr>
        <w:t>t</w:t>
      </w:r>
      <w:r>
        <w:rPr>
          <w:rFonts w:asciiTheme="majorBidi" w:hAnsiTheme="majorBidi" w:cstheme="majorBidi"/>
          <w:sz w:val="28"/>
          <w:szCs w:val="28"/>
          <w:lang w:bidi="ar-DZ"/>
        </w:rPr>
        <w:t>h, 2004)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.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</w:p>
    <w:p w:rsidR="00CA2298" w:rsidRPr="006553BB" w:rsidRDefault="00CA2298" w:rsidP="00AF133D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</w:p>
    <w:p w:rsidR="00CA2298" w:rsidRPr="003261CB" w:rsidRDefault="00CA2298" w:rsidP="00FF33E5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2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>.2</w:t>
      </w:r>
      <w:r w:rsidRPr="00E33DB1">
        <w:rPr>
          <w:rFonts w:asciiTheme="majorBidi" w:hAnsiTheme="majorBidi" w:cstheme="majorBidi"/>
          <w:sz w:val="28"/>
          <w:szCs w:val="28"/>
          <w:rtl/>
          <w:lang w:val="en-US" w:bidi="ar-DZ"/>
        </w:rPr>
        <w:t>-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عينة التربة</w:t>
      </w:r>
    </w:p>
    <w:p w:rsidR="00CA2298" w:rsidRPr="00AF133D" w:rsidRDefault="00CA2298" w:rsidP="007F4B43">
      <w:pPr>
        <w:bidi/>
        <w:spacing w:after="0" w:line="360" w:lineRule="auto"/>
        <w:jc w:val="both"/>
        <w:rPr>
          <w:rFonts w:asciiTheme="majorBidi" w:hAnsiTheme="majorBidi" w:cstheme="majorBidi"/>
          <w:color w:val="FF0000"/>
          <w:sz w:val="40"/>
          <w:szCs w:val="40"/>
          <w:lang w:val="en-US"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أخذت عينة التربة من نفس المكان المزروع فيه نبات الذرة </w:t>
      </w:r>
      <w:r w:rsidR="007F4B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(مزارع تاسوست)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على عمق (10 سم)، وضعت العينة في أنابيب اختبار معقمة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ثم في الثلاجة لحين إجراء الدراسة الميكروبيولوجية.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</w:p>
    <w:p w:rsidR="00CA2298" w:rsidRPr="007F4B43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</w:p>
    <w:p w:rsidR="00CA2298" w:rsidRPr="003261CB" w:rsidRDefault="00CA2298" w:rsidP="00FF33E5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3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>.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2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</w:t>
      </w:r>
      <w:r w:rsidRPr="00E33DB1">
        <w:rPr>
          <w:rFonts w:asciiTheme="majorBidi" w:hAnsiTheme="majorBidi" w:cstheme="majorBidi"/>
          <w:sz w:val="28"/>
          <w:szCs w:val="28"/>
          <w:rtl/>
          <w:lang w:val="en-US" w:bidi="ar-DZ"/>
        </w:rPr>
        <w:t>-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عينة الحبوب</w:t>
      </w:r>
    </w:p>
    <w:p w:rsidR="00CA2298" w:rsidRPr="00AF133D" w:rsidRDefault="00CA2298" w:rsidP="00893697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اختيرت عينة الحبوب</w:t>
      </w:r>
      <w:r w:rsidR="00E5646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المتحصل عليها من (مزارع تاسوست)</w:t>
      </w:r>
      <w:r w:rsidR="00E56468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بصورة عشوائية</w:t>
      </w:r>
      <w:r w:rsidR="00E56468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</w:t>
      </w:r>
      <w:r w:rsidR="00E5646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وضعت في أكياس من الورق المعقم ثم نقلت إلى المخبر لإجراء التحاليل الميكروبيولوجية</w:t>
      </w:r>
      <w:r w:rsidR="00AF133D">
        <w:rPr>
          <w:rFonts w:asciiTheme="majorBidi" w:hAnsiTheme="majorBidi" w:cstheme="majorBidi"/>
          <w:sz w:val="28"/>
          <w:szCs w:val="28"/>
          <w:lang w:val="en-US" w:bidi="ar-DZ"/>
        </w:rPr>
        <w:t>.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            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                             </w:t>
      </w: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</w:p>
    <w:p w:rsidR="00CA2298" w:rsidRPr="001B30F6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 w:bidi="ar-DZ"/>
        </w:rPr>
      </w:pPr>
      <w:r w:rsidRPr="001B30F6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3</w:t>
      </w:r>
      <w:r w:rsidRPr="001B30F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-</w:t>
      </w:r>
      <w:r w:rsidRPr="001B30F6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 مرحلة عزل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 الفطريات</w:t>
      </w:r>
    </w:p>
    <w:p w:rsidR="00CA2298" w:rsidRPr="003261CB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</w:pP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>1.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3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</w:t>
      </w:r>
      <w:r w:rsidRPr="003B449A">
        <w:rPr>
          <w:rFonts w:asciiTheme="majorBidi" w:hAnsiTheme="majorBidi" w:cstheme="majorBidi"/>
          <w:sz w:val="28"/>
          <w:szCs w:val="28"/>
          <w:rtl/>
          <w:lang w:val="en-US" w:bidi="ar-DZ"/>
        </w:rPr>
        <w:t>-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عزل الفطريات من أجزاء النبات</w:t>
      </w:r>
    </w:p>
    <w:p w:rsidR="006553BB" w:rsidRDefault="00CA2298" w:rsidP="00AD6D5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بعد تنظيف أجزاء نبات الذرة (المجموع الجذري والخضري) بالماء العادي، قطع كل جزء إلى مربعات صغيرة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بق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ط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ر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1سم، وضعت داخل بيشر يحتوي على </w:t>
      </w:r>
      <w:r w:rsidRPr="003261CB">
        <w:rPr>
          <w:rFonts w:asciiTheme="majorBidi" w:hAnsiTheme="majorBidi" w:cstheme="majorBidi"/>
          <w:sz w:val="28"/>
          <w:szCs w:val="28"/>
          <w:lang w:val="en-US" w:bidi="ar-DZ"/>
        </w:rPr>
        <w:t>Hypochlorite de sodium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10 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%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لمدة دقيقتين بغرض إزاحة الكائنات الحية الدقيقة الموجودة على الطبقة السطحية لكل من المجموع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lastRenderedPageBreak/>
        <w:t>الجذري و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الخضري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 نقلت المربعات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في ظروف تعقيم جيدة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إلى بيشر آخر يحتوي على الماء المقطر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المعقم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و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غسلها 03 مرات م</w:t>
      </w:r>
      <w:r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تتالية لإزالة آثار </w:t>
      </w:r>
      <w:r w:rsidRPr="00AF1F56">
        <w:rPr>
          <w:rFonts w:asciiTheme="majorBidi" w:hAnsiTheme="majorBidi" w:cstheme="majorBidi"/>
          <w:sz w:val="28"/>
          <w:szCs w:val="28"/>
          <w:rtl/>
          <w:lang w:val="en-US" w:bidi="ar-DZ"/>
        </w:rPr>
        <w:t>مح</w:t>
      </w:r>
      <w:r w:rsidR="007A4E1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لول</w:t>
      </w:r>
      <w:r w:rsidRPr="00AF1F56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 w:rsidRPr="00AF1F5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التعقي</w:t>
      </w:r>
      <w:r w:rsidRPr="00AF1F56">
        <w:rPr>
          <w:rFonts w:asciiTheme="majorBidi" w:hAnsiTheme="majorBidi" w:cstheme="majorBidi" w:hint="eastAsia"/>
          <w:sz w:val="28"/>
          <w:szCs w:val="28"/>
          <w:rtl/>
          <w:lang w:val="en-US" w:bidi="ar-DZ"/>
        </w:rPr>
        <w:t>م</w:t>
      </w:r>
      <w:r w:rsidR="00066AFE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DZ"/>
        </w:rPr>
        <w:t>)</w:t>
      </w:r>
      <w:r w:rsidR="006F155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6F1559">
        <w:rPr>
          <w:rFonts w:asciiTheme="majorBidi" w:hAnsiTheme="majorBidi" w:cstheme="majorBidi"/>
          <w:sz w:val="28"/>
          <w:szCs w:val="28"/>
          <w:lang w:bidi="ar-DZ"/>
        </w:rPr>
        <w:t> ;Harrigan et Mc cance,1976</w:t>
      </w:r>
      <w:r w:rsidR="006F155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           </w:t>
      </w:r>
      <w:r w:rsidR="006F1559">
        <w:rPr>
          <w:rFonts w:asciiTheme="majorBidi" w:hAnsiTheme="majorBidi" w:cstheme="majorBidi"/>
          <w:sz w:val="28"/>
          <w:szCs w:val="28"/>
          <w:lang w:bidi="ar-DZ"/>
        </w:rPr>
        <w:t xml:space="preserve">Haugland et </w:t>
      </w:r>
      <w:r w:rsidR="006F1559" w:rsidRPr="007E0F0C">
        <w:rPr>
          <w:rFonts w:asciiTheme="majorBidi" w:hAnsiTheme="majorBidi" w:cstheme="majorBidi"/>
          <w:i/>
          <w:iCs/>
          <w:sz w:val="28"/>
          <w:szCs w:val="28"/>
          <w:lang w:bidi="ar-DZ"/>
        </w:rPr>
        <w:t>al</w:t>
      </w:r>
      <w:r w:rsidR="006F1559">
        <w:rPr>
          <w:rFonts w:asciiTheme="majorBidi" w:hAnsiTheme="majorBidi" w:cstheme="majorBidi"/>
          <w:sz w:val="28"/>
          <w:szCs w:val="28"/>
          <w:lang w:bidi="ar-DZ"/>
        </w:rPr>
        <w:t>.,2002</w:t>
      </w:r>
      <w:r w:rsidRPr="009739C0">
        <w:rPr>
          <w:rFonts w:asciiTheme="majorBidi" w:hAnsiTheme="majorBidi" w:cstheme="majorBidi" w:hint="cs"/>
          <w:sz w:val="28"/>
          <w:szCs w:val="28"/>
          <w:rtl/>
          <w:lang w:bidi="ar-DZ"/>
        </w:rPr>
        <w:t>)</w:t>
      </w:r>
      <w:r w:rsidRPr="009739C0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Pr="00176040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جفف</w:t>
      </w:r>
      <w:r w:rsidR="007A4E1D">
        <w:rPr>
          <w:rFonts w:asciiTheme="majorBidi" w:hAnsiTheme="majorBidi" w:cstheme="majorBidi" w:hint="cs"/>
          <w:sz w:val="28"/>
          <w:szCs w:val="28"/>
          <w:rtl/>
          <w:lang w:bidi="ar-DZ"/>
        </w:rPr>
        <w:t>ت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</w:t>
      </w:r>
      <w:r w:rsidRPr="009739C0">
        <w:rPr>
          <w:rFonts w:asciiTheme="majorBidi" w:hAnsiTheme="majorBidi" w:cstheme="majorBidi"/>
          <w:sz w:val="28"/>
          <w:szCs w:val="28"/>
          <w:rtl/>
          <w:lang w:bidi="ar-DZ"/>
        </w:rPr>
        <w:t>ورق الترشيح المعقم.</w:t>
      </w:r>
      <w:r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زرع</w:t>
      </w:r>
      <w:r w:rsidR="00AF1F56">
        <w:rPr>
          <w:rFonts w:asciiTheme="majorBidi" w:hAnsiTheme="majorBidi" w:cstheme="majorBidi" w:hint="cs"/>
          <w:sz w:val="28"/>
          <w:szCs w:val="28"/>
          <w:rtl/>
          <w:lang w:bidi="ar-DZ"/>
        </w:rPr>
        <w:t>ت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9739C0">
        <w:rPr>
          <w:rFonts w:asciiTheme="majorBidi" w:hAnsiTheme="majorBidi" w:cstheme="majorBidi"/>
          <w:sz w:val="28"/>
          <w:szCs w:val="28"/>
          <w:rtl/>
          <w:lang w:bidi="ar-DZ"/>
        </w:rPr>
        <w:t>المربعات الصغيرة لكل من (الجذ</w:t>
      </w:r>
      <w:r w:rsidR="00AF1F56">
        <w:rPr>
          <w:rFonts w:asciiTheme="majorBidi" w:hAnsiTheme="majorBidi" w:cstheme="majorBidi" w:hint="cs"/>
          <w:sz w:val="28"/>
          <w:szCs w:val="28"/>
          <w:rtl/>
          <w:lang w:bidi="ar-DZ"/>
        </w:rPr>
        <w:t>و</w:t>
      </w:r>
      <w:r w:rsidRPr="009739C0">
        <w:rPr>
          <w:rFonts w:asciiTheme="majorBidi" w:hAnsiTheme="majorBidi" w:cstheme="majorBidi"/>
          <w:sz w:val="28"/>
          <w:szCs w:val="28"/>
          <w:rtl/>
          <w:lang w:bidi="ar-DZ"/>
        </w:rPr>
        <w:t>ر، الس</w:t>
      </w:r>
      <w:r w:rsidR="00AF1F56">
        <w:rPr>
          <w:rFonts w:asciiTheme="majorBidi" w:hAnsiTheme="majorBidi" w:cstheme="majorBidi" w:hint="cs"/>
          <w:sz w:val="28"/>
          <w:szCs w:val="28"/>
          <w:rtl/>
          <w:lang w:bidi="ar-DZ"/>
        </w:rPr>
        <w:t>يق</w:t>
      </w:r>
      <w:r w:rsidRPr="009739C0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="00AF1F56">
        <w:rPr>
          <w:rFonts w:asciiTheme="majorBidi" w:hAnsiTheme="majorBidi" w:cstheme="majorBidi" w:hint="cs"/>
          <w:sz w:val="28"/>
          <w:szCs w:val="28"/>
          <w:rtl/>
          <w:lang w:bidi="ar-DZ"/>
        </w:rPr>
        <w:t>ن</w:t>
      </w:r>
      <w:r w:rsidRPr="009739C0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AF1F56" w:rsidRPr="009739C0">
        <w:rPr>
          <w:rFonts w:asciiTheme="majorBidi" w:hAnsiTheme="majorBidi" w:cstheme="majorBidi" w:hint="cs"/>
          <w:sz w:val="28"/>
          <w:szCs w:val="28"/>
          <w:rtl/>
          <w:lang w:bidi="ar-DZ"/>
        </w:rPr>
        <w:t>وال</w:t>
      </w:r>
      <w:r w:rsidR="00AF1F56">
        <w:rPr>
          <w:rFonts w:asciiTheme="majorBidi" w:hAnsiTheme="majorBidi" w:cstheme="majorBidi" w:hint="cs"/>
          <w:sz w:val="28"/>
          <w:szCs w:val="28"/>
          <w:rtl/>
          <w:lang w:bidi="ar-DZ"/>
        </w:rPr>
        <w:t>أ</w:t>
      </w:r>
      <w:r w:rsidR="00AF1F56" w:rsidRPr="009739C0">
        <w:rPr>
          <w:rFonts w:asciiTheme="majorBidi" w:hAnsiTheme="majorBidi" w:cstheme="majorBidi" w:hint="cs"/>
          <w:sz w:val="28"/>
          <w:szCs w:val="28"/>
          <w:rtl/>
          <w:lang w:bidi="ar-DZ"/>
        </w:rPr>
        <w:t>ور</w:t>
      </w:r>
      <w:r w:rsidR="00AF1F56">
        <w:rPr>
          <w:rFonts w:asciiTheme="majorBidi" w:hAnsiTheme="majorBidi" w:cstheme="majorBidi" w:hint="cs"/>
          <w:sz w:val="28"/>
          <w:szCs w:val="28"/>
          <w:rtl/>
          <w:lang w:bidi="ar-DZ"/>
        </w:rPr>
        <w:t>ا</w:t>
      </w:r>
      <w:r w:rsidR="00AF1F56" w:rsidRPr="009739C0">
        <w:rPr>
          <w:rFonts w:asciiTheme="majorBidi" w:hAnsiTheme="majorBidi" w:cstheme="majorBidi" w:hint="cs"/>
          <w:sz w:val="28"/>
          <w:szCs w:val="28"/>
          <w:rtl/>
          <w:lang w:bidi="ar-DZ"/>
        </w:rPr>
        <w:t>ق</w:t>
      </w:r>
      <w:r w:rsidRPr="009739C0">
        <w:rPr>
          <w:rFonts w:asciiTheme="majorBidi" w:hAnsiTheme="majorBidi" w:cstheme="majorBidi"/>
          <w:sz w:val="28"/>
          <w:szCs w:val="28"/>
          <w:rtl/>
          <w:lang w:bidi="ar-DZ"/>
        </w:rPr>
        <w:t xml:space="preserve">)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في </w:t>
      </w:r>
      <w:r w:rsidRPr="009739C0">
        <w:rPr>
          <w:rFonts w:asciiTheme="majorBidi" w:hAnsiTheme="majorBidi" w:cstheme="majorBidi"/>
          <w:sz w:val="28"/>
          <w:szCs w:val="28"/>
          <w:rtl/>
          <w:lang w:bidi="ar-DZ"/>
        </w:rPr>
        <w:t>أطباق بيتري</w:t>
      </w:r>
      <w:r w:rsidRPr="009739C0">
        <w:rPr>
          <w:rFonts w:asciiTheme="majorBidi" w:hAnsiTheme="majorBidi" w:cstheme="majorBidi"/>
          <w:i/>
          <w:iCs/>
          <w:sz w:val="28"/>
          <w:szCs w:val="28"/>
          <w:rtl/>
          <w:lang w:bidi="ar-DZ"/>
        </w:rPr>
        <w:t xml:space="preserve"> </w:t>
      </w:r>
      <w:r w:rsidRPr="003358C3">
        <w:rPr>
          <w:rFonts w:asciiTheme="majorBidi" w:hAnsiTheme="majorBidi" w:cstheme="majorBidi"/>
          <w:sz w:val="28"/>
          <w:szCs w:val="28"/>
          <w:rtl/>
          <w:lang w:bidi="ar-DZ"/>
        </w:rPr>
        <w:t xml:space="preserve">تحتوي على بيئة </w:t>
      </w:r>
      <w:r w:rsidRPr="00AF1F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غذائية </w:t>
      </w:r>
      <w:r w:rsidR="000360A6">
        <w:rPr>
          <w:rFonts w:asciiTheme="majorBidi" w:hAnsiTheme="majorBidi" w:cstheme="majorBidi"/>
          <w:sz w:val="28"/>
          <w:szCs w:val="28"/>
          <w:lang w:bidi="ar-DZ"/>
        </w:rPr>
        <w:t>Czapeck-Dox</w:t>
      </w:r>
      <w:r w:rsidR="000360A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الصلبة</w:t>
      </w:r>
      <w:r w:rsidR="00AF1F56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وضع في كل طبق </w:t>
      </w:r>
      <w:r w:rsidR="00066AFE">
        <w:rPr>
          <w:rFonts w:asciiTheme="majorBidi" w:hAnsiTheme="majorBidi" w:cstheme="majorBidi" w:hint="cs"/>
          <w:sz w:val="28"/>
          <w:szCs w:val="28"/>
          <w:rtl/>
          <w:lang w:bidi="ar-DZ"/>
        </w:rPr>
        <w:t>6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مربعات لكل جزء نباتي، </w:t>
      </w:r>
      <w:r w:rsidR="00CA6780">
        <w:rPr>
          <w:rFonts w:asciiTheme="majorBidi" w:hAnsiTheme="majorBidi" w:cstheme="majorBidi" w:hint="cs"/>
          <w:sz w:val="28"/>
          <w:szCs w:val="28"/>
          <w:rtl/>
          <w:lang w:bidi="ar-DZ"/>
        </w:rPr>
        <w:t>أجريت</w:t>
      </w:r>
      <w:r w:rsidR="003358C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CA6780">
        <w:rPr>
          <w:rFonts w:asciiTheme="majorBidi" w:hAnsiTheme="majorBidi" w:cstheme="majorBidi" w:hint="cs"/>
          <w:sz w:val="28"/>
          <w:szCs w:val="28"/>
          <w:rtl/>
          <w:lang w:bidi="ar-DZ"/>
        </w:rPr>
        <w:t>التجربة</w:t>
      </w:r>
      <w:r w:rsidR="003358C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بـ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05 مكررات</w:t>
      </w:r>
      <w:r w:rsidR="00066AF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ثم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حضنت الأطباق على درجة حرارة 25م</w:t>
      </w:r>
      <w:r w:rsidRPr="003261CB">
        <w:rPr>
          <w:rFonts w:asciiTheme="majorBidi" w:hAnsiTheme="majorBidi" w:cstheme="majorBidi"/>
          <w:sz w:val="28"/>
          <w:szCs w:val="28"/>
          <w:vertAlign w:val="superscript"/>
          <w:rtl/>
          <w:lang w:bidi="ar-DZ"/>
        </w:rPr>
        <w:t>0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لمدة 6 أيام</w:t>
      </w:r>
      <w:r w:rsidR="001768D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(</w:t>
      </w:r>
      <w:r w:rsidR="00AD6D58">
        <w:rPr>
          <w:rFonts w:asciiTheme="majorBidi" w:hAnsiTheme="majorBidi" w:cstheme="majorBidi" w:hint="cs"/>
          <w:sz w:val="28"/>
          <w:szCs w:val="28"/>
          <w:rtl/>
          <w:lang w:bidi="ar-DZ"/>
        </w:rPr>
        <w:t>شكل</w:t>
      </w:r>
      <w:r w:rsidR="00C93AD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BE5D3F">
        <w:rPr>
          <w:rFonts w:asciiTheme="majorBidi" w:hAnsiTheme="majorBidi" w:cstheme="majorBidi"/>
          <w:sz w:val="28"/>
          <w:szCs w:val="28"/>
          <w:lang w:bidi="ar-DZ"/>
        </w:rPr>
        <w:t>14</w:t>
      </w:r>
      <w:r w:rsidR="00C93AD9">
        <w:rPr>
          <w:rFonts w:asciiTheme="majorBidi" w:hAnsiTheme="majorBidi" w:cstheme="majorBidi" w:hint="cs"/>
          <w:sz w:val="28"/>
          <w:szCs w:val="28"/>
          <w:rtl/>
          <w:lang w:bidi="ar-DZ"/>
        </w:rPr>
        <w:t>)</w:t>
      </w:r>
      <w:r w:rsidR="009406C2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  <w:r w:rsidR="001768D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</w:p>
    <w:p w:rsidR="006553BB" w:rsidRDefault="006B535B" w:rsidP="006553BB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1657350" cy="1466850"/>
            <wp:effectExtent l="19050" t="0" r="0" b="0"/>
            <wp:docPr id="4" name="Image 4" descr="C:\Users\dell\Documents\rachid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rachid2\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02" cy="14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3B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1666875" cy="1466850"/>
            <wp:effectExtent l="19050" t="0" r="9525" b="0"/>
            <wp:docPr id="3" name="Image 3" descr="C:\Users\dell\Documents\rachid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rachid2\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24" cy="14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3B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8C4AD8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1704975" cy="1466850"/>
            <wp:effectExtent l="19050" t="0" r="9525" b="0"/>
            <wp:docPr id="2" name="Image 2" descr="C:\Users\dell\Documents\rachid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rachid2\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35B" w:rsidRPr="006B535B" w:rsidRDefault="006B535B" w:rsidP="006B535B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6B535B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 </w:t>
      </w:r>
      <w:r w:rsidRPr="006B535B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                           b                                        a                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                    </w:t>
      </w:r>
      <w:r w:rsidRPr="006B535B">
        <w:rPr>
          <w:rFonts w:asciiTheme="majorBidi" w:hAnsiTheme="majorBidi" w:cstheme="majorBidi"/>
          <w:b/>
          <w:bCs/>
          <w:sz w:val="24"/>
          <w:szCs w:val="24"/>
          <w:lang w:bidi="ar-DZ"/>
        </w:rPr>
        <w:t>c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</w:t>
      </w:r>
    </w:p>
    <w:p w:rsidR="006553BB" w:rsidRPr="00C93AD9" w:rsidRDefault="00C93AD9" w:rsidP="00BE5D3F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  <w:lang w:bidi="ar-DZ"/>
        </w:rPr>
      </w:pPr>
      <w:r w:rsidRPr="00C93AD9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صورة </w:t>
      </w:r>
      <w:r w:rsidR="00BE5D3F">
        <w:rPr>
          <w:rFonts w:asciiTheme="majorBidi" w:hAnsiTheme="majorBidi" w:cstheme="majorBidi"/>
          <w:b/>
          <w:bCs/>
          <w:sz w:val="24"/>
          <w:szCs w:val="24"/>
          <w:lang w:bidi="ar-DZ"/>
        </w:rPr>
        <w:t>14</w:t>
      </w:r>
      <w:r w:rsidR="002D221D">
        <w:rPr>
          <w:rFonts w:asciiTheme="majorBidi" w:hAnsiTheme="majorBidi" w:cstheme="majorBidi" w:hint="cs"/>
          <w:sz w:val="24"/>
          <w:szCs w:val="24"/>
          <w:rtl/>
          <w:lang w:bidi="ar-DZ"/>
        </w:rPr>
        <w:t> </w:t>
      </w:r>
      <w:r w:rsidR="002D221D" w:rsidRPr="002D221D">
        <w:rPr>
          <w:rFonts w:asciiTheme="majorBidi" w:hAnsiTheme="majorBidi" w:cstheme="majorBidi"/>
          <w:b/>
          <w:bCs/>
          <w:sz w:val="24"/>
          <w:szCs w:val="24"/>
          <w:lang w:bidi="ar-DZ"/>
        </w:rPr>
        <w:t>:</w:t>
      </w:r>
      <w:r w:rsidRPr="00C93AD9">
        <w:rPr>
          <w:rFonts w:asciiTheme="majorBidi" w:hAnsiTheme="majorBidi" w:cstheme="majorBidi" w:hint="cs"/>
          <w:sz w:val="24"/>
          <w:szCs w:val="24"/>
          <w:rtl/>
          <w:lang w:bidi="ar-DZ"/>
        </w:rPr>
        <w:t>عزل</w:t>
      </w:r>
      <w:r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Pr="00C93AD9">
        <w:rPr>
          <w:rFonts w:asciiTheme="majorBidi" w:hAnsiTheme="majorBidi" w:cstheme="majorBidi" w:hint="cs"/>
          <w:sz w:val="24"/>
          <w:szCs w:val="24"/>
          <w:rtl/>
          <w:lang w:bidi="ar-DZ"/>
        </w:rPr>
        <w:t>الفطريات من أجزاء نبات الذرة</w:t>
      </w:r>
      <w:r w:rsidR="006B535B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(</w:t>
      </w:r>
      <w:r w:rsidR="006B535B" w:rsidRPr="006B535B">
        <w:rPr>
          <w:rFonts w:asciiTheme="majorBidi" w:hAnsiTheme="majorBidi" w:cstheme="majorBidi"/>
          <w:b/>
          <w:bCs/>
          <w:sz w:val="24"/>
          <w:szCs w:val="24"/>
          <w:lang w:bidi="ar-DZ"/>
        </w:rPr>
        <w:t>a</w:t>
      </w:r>
      <w:r w:rsidR="006B535B">
        <w:rPr>
          <w:rFonts w:asciiTheme="majorBidi" w:hAnsiTheme="majorBidi" w:cstheme="majorBidi" w:hint="cs"/>
          <w:sz w:val="24"/>
          <w:szCs w:val="24"/>
          <w:rtl/>
          <w:lang w:bidi="ar-DZ"/>
        </w:rPr>
        <w:t> </w:t>
      </w:r>
      <w:r w:rsidR="006B535B">
        <w:rPr>
          <w:rFonts w:asciiTheme="majorBidi" w:hAnsiTheme="majorBidi" w:cstheme="majorBidi"/>
          <w:sz w:val="24"/>
          <w:szCs w:val="24"/>
          <w:lang w:bidi="ar-DZ"/>
        </w:rPr>
        <w:t>:</w:t>
      </w:r>
      <w:r w:rsidR="006B535B">
        <w:rPr>
          <w:rFonts w:asciiTheme="majorBidi" w:hAnsiTheme="majorBidi" w:cstheme="majorBidi" w:hint="cs"/>
          <w:sz w:val="24"/>
          <w:szCs w:val="24"/>
          <w:rtl/>
          <w:lang w:bidi="ar-DZ"/>
        </w:rPr>
        <w:t>الجذور</w:t>
      </w:r>
      <w:r w:rsidR="006B535B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="006B535B" w:rsidRPr="006B535B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b</w:t>
      </w:r>
      <w:r w:rsidR="006B535B">
        <w:rPr>
          <w:rFonts w:asciiTheme="majorBidi" w:hAnsiTheme="majorBidi" w:cstheme="majorBidi" w:hint="cs"/>
          <w:sz w:val="28"/>
          <w:szCs w:val="28"/>
          <w:rtl/>
          <w:lang w:bidi="ar-DZ"/>
        </w:rPr>
        <w:t> </w:t>
      </w:r>
      <w:r w:rsidR="006B535B" w:rsidRPr="006B535B">
        <w:rPr>
          <w:rFonts w:asciiTheme="majorBidi" w:hAnsiTheme="majorBidi" w:cstheme="majorBidi"/>
          <w:sz w:val="28"/>
          <w:szCs w:val="28"/>
          <w:lang w:bidi="ar-DZ"/>
        </w:rPr>
        <w:t>:</w:t>
      </w:r>
      <w:r w:rsidR="006B535B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السيقان</w:t>
      </w:r>
      <w:r w:rsidR="006B535B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="006B535B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</w:t>
      </w:r>
      <w:r w:rsidR="006B535B" w:rsidRPr="006B535B">
        <w:rPr>
          <w:rFonts w:asciiTheme="majorBidi" w:hAnsiTheme="majorBidi" w:cstheme="majorBidi"/>
          <w:b/>
          <w:bCs/>
          <w:sz w:val="24"/>
          <w:szCs w:val="24"/>
          <w:lang w:bidi="ar-DZ"/>
        </w:rPr>
        <w:t>c</w:t>
      </w:r>
      <w:r w:rsidR="006B535B">
        <w:rPr>
          <w:rFonts w:asciiTheme="majorBidi" w:hAnsiTheme="majorBidi" w:cstheme="majorBidi" w:hint="cs"/>
          <w:sz w:val="24"/>
          <w:szCs w:val="24"/>
          <w:rtl/>
          <w:lang w:bidi="ar-DZ"/>
        </w:rPr>
        <w:t> </w:t>
      </w:r>
      <w:r w:rsidR="006B535B">
        <w:rPr>
          <w:rFonts w:asciiTheme="majorBidi" w:hAnsiTheme="majorBidi" w:cstheme="majorBidi"/>
          <w:sz w:val="24"/>
          <w:szCs w:val="24"/>
          <w:lang w:bidi="ar-DZ"/>
        </w:rPr>
        <w:t>:</w:t>
      </w:r>
      <w:r w:rsidR="009406C2">
        <w:rPr>
          <w:rFonts w:asciiTheme="majorBidi" w:hAnsiTheme="majorBidi" w:cstheme="majorBidi" w:hint="cs"/>
          <w:sz w:val="24"/>
          <w:szCs w:val="24"/>
          <w:rtl/>
          <w:lang w:bidi="ar-DZ"/>
        </w:rPr>
        <w:t>الأوراق</w:t>
      </w:r>
      <w:r w:rsidR="006B535B">
        <w:rPr>
          <w:rFonts w:asciiTheme="majorBidi" w:hAnsiTheme="majorBidi" w:cstheme="majorBidi" w:hint="cs"/>
          <w:sz w:val="24"/>
          <w:szCs w:val="24"/>
          <w:rtl/>
          <w:lang w:bidi="ar-DZ"/>
        </w:rPr>
        <w:t>)</w:t>
      </w:r>
    </w:p>
    <w:p w:rsidR="003358C3" w:rsidRPr="00BA5A9B" w:rsidRDefault="003358C3" w:rsidP="003358C3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</w:p>
    <w:p w:rsidR="00CA2298" w:rsidRPr="003261CB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2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.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3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 w:rsidRPr="003B449A">
        <w:rPr>
          <w:rFonts w:asciiTheme="majorBidi" w:hAnsiTheme="majorBidi" w:cstheme="majorBidi"/>
          <w:sz w:val="28"/>
          <w:szCs w:val="28"/>
          <w:rtl/>
          <w:lang w:bidi="ar-DZ"/>
        </w:rPr>
        <w:t>-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عزل الفطريات من عينة التربة</w:t>
      </w:r>
    </w:p>
    <w:p w:rsidR="00C93AD9" w:rsidRDefault="00CA2298" w:rsidP="00AD6D5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تمت طريقة عزل الفطريات من عينة التربة حسب 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(Davet et Rouxel, 1997)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، بوزن 1غ من عينة التربة المأخوذة من عمق 10سم، وضعت الكمية داخل أنبوب اختبار يحتوي على 9 ملل من الماء المقطر المعقم </w:t>
      </w:r>
      <w:r w:rsidRPr="00AF1F56">
        <w:rPr>
          <w:rFonts w:asciiTheme="majorBidi" w:hAnsiTheme="majorBidi" w:cstheme="majorBidi"/>
          <w:sz w:val="28"/>
          <w:szCs w:val="28"/>
          <w:rtl/>
          <w:lang w:val="en-US" w:bidi="ar-DZ"/>
        </w:rPr>
        <w:t>ثم</w:t>
      </w:r>
      <w:r w:rsidRPr="00AF1F56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</w:t>
      </w:r>
      <w:r w:rsidR="003358C3" w:rsidRPr="00AF1F5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رجت</w:t>
      </w:r>
      <w:r w:rsidR="003358C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عينة التربة بواسطة 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vortex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لتسهيل عملية عزل الفطريات، حضرت تخفيفات</w:t>
      </w:r>
      <w:r w:rsidR="003358C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3358C3" w:rsidRPr="00AF1F56">
        <w:rPr>
          <w:rFonts w:asciiTheme="majorBidi" w:hAnsiTheme="majorBidi" w:cstheme="majorBidi" w:hint="cs"/>
          <w:sz w:val="28"/>
          <w:szCs w:val="28"/>
          <w:rtl/>
          <w:lang w:bidi="ar-DZ"/>
        </w:rPr>
        <w:t>عشرية</w:t>
      </w:r>
      <w:r w:rsidR="003358C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3358C3" w:rsidRPr="003261CB">
        <w:rPr>
          <w:rFonts w:asciiTheme="majorBidi" w:hAnsiTheme="majorBidi" w:cstheme="majorBidi" w:hint="cs"/>
          <w:sz w:val="28"/>
          <w:szCs w:val="28"/>
          <w:rtl/>
          <w:lang w:bidi="ar-DZ"/>
        </w:rPr>
        <w:t>ابتداء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 المحلول الأم للتربة (</w:t>
      </w:r>
      <w:r w:rsidRPr="003261CB">
        <w:rPr>
          <w:rFonts w:asciiTheme="majorBidi" w:hAnsiTheme="majorBidi" w:cstheme="majorBidi"/>
          <w:sz w:val="28"/>
          <w:szCs w:val="28"/>
          <w:vertAlign w:val="superscript"/>
          <w:rtl/>
          <w:lang w:bidi="ar-DZ"/>
        </w:rPr>
        <w:t>1-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10، </w:t>
      </w:r>
      <w:r w:rsidRPr="003261CB">
        <w:rPr>
          <w:rFonts w:asciiTheme="majorBidi" w:hAnsiTheme="majorBidi" w:cstheme="majorBidi"/>
          <w:sz w:val="28"/>
          <w:szCs w:val="28"/>
          <w:vertAlign w:val="superscript"/>
          <w:rtl/>
          <w:lang w:bidi="ar-DZ"/>
        </w:rPr>
        <w:t>2-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10، </w:t>
      </w:r>
      <w:r w:rsidRPr="003261CB">
        <w:rPr>
          <w:rFonts w:asciiTheme="majorBidi" w:hAnsiTheme="majorBidi" w:cstheme="majorBidi"/>
          <w:sz w:val="28"/>
          <w:szCs w:val="28"/>
          <w:vertAlign w:val="superscript"/>
          <w:rtl/>
          <w:lang w:bidi="ar-DZ"/>
        </w:rPr>
        <w:t>3-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10) 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(Rapilly,</w:t>
      </w:r>
      <w:r w:rsidR="008053E0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1968)</w:t>
      </w:r>
      <w:r w:rsidR="00B266B4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بواسطة ماصة باستور أخذت كمية 5 ملل من كل تخفيف، وضعت في أطباق </w:t>
      </w:r>
      <w:r w:rsidRPr="00AF1F56">
        <w:rPr>
          <w:rFonts w:asciiTheme="majorBidi" w:hAnsiTheme="majorBidi" w:cstheme="majorBidi"/>
          <w:sz w:val="28"/>
          <w:szCs w:val="28"/>
          <w:rtl/>
          <w:lang w:bidi="ar-DZ"/>
        </w:rPr>
        <w:t>بيتري</w:t>
      </w:r>
      <w:r w:rsidR="00611C1D" w:rsidRPr="00AF1F5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AF1F56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AF1F56">
        <w:rPr>
          <w:rFonts w:asciiTheme="majorBidi" w:hAnsiTheme="majorBidi" w:cstheme="majorBidi" w:hint="cs"/>
          <w:sz w:val="28"/>
          <w:szCs w:val="28"/>
          <w:rtl/>
          <w:lang w:bidi="ar-DZ"/>
        </w:rPr>
        <w:t>بها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بيئة غذائية </w:t>
      </w:r>
      <w:r w:rsidR="000360A6">
        <w:rPr>
          <w:rFonts w:asciiTheme="majorBidi" w:hAnsiTheme="majorBidi" w:cstheme="majorBidi"/>
          <w:sz w:val="28"/>
          <w:szCs w:val="28"/>
          <w:lang w:bidi="ar-DZ"/>
        </w:rPr>
        <w:t>Czapeck- Dox</w:t>
      </w:r>
      <w:r w:rsidR="000360A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الصلبة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 حضنت الأطباق على درجة حرارة 25 م</w:t>
      </w:r>
      <w:r w:rsidRPr="003261CB">
        <w:rPr>
          <w:rFonts w:asciiTheme="majorBidi" w:hAnsiTheme="majorBidi" w:cstheme="majorBidi"/>
          <w:sz w:val="28"/>
          <w:szCs w:val="28"/>
          <w:vertAlign w:val="superscript"/>
          <w:rtl/>
          <w:lang w:val="en-US" w:bidi="ar-DZ"/>
        </w:rPr>
        <w:t>0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لمدة 6 أيام مع عمل 5 مكررات لكل تخفيف</w:t>
      </w:r>
      <w:r w:rsidR="006C3390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="006C339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كذلك تم عزل الفطريات من التربة بوضع حبيبات هذه العينة مباشرة على سطح طبق بيتري يحتوي على بيئة غذائية</w:t>
      </w:r>
      <w:r w:rsidR="006553BB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( </w:t>
      </w:r>
      <w:r w:rsidR="00AD6D5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شكل</w:t>
      </w:r>
      <w:r w:rsidR="006553BB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BE5D3F">
        <w:rPr>
          <w:rFonts w:asciiTheme="majorBidi" w:hAnsiTheme="majorBidi" w:cstheme="majorBidi"/>
          <w:sz w:val="28"/>
          <w:szCs w:val="28"/>
          <w:lang w:val="en-US" w:bidi="ar-DZ"/>
        </w:rPr>
        <w:t>15</w:t>
      </w:r>
      <w:r w:rsidR="00C93AD9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)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.</w:t>
      </w:r>
    </w:p>
    <w:p w:rsidR="006553BB" w:rsidRDefault="008C4AD8" w:rsidP="00BE5D3F">
      <w:pPr>
        <w:bidi/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1962150" cy="1304925"/>
            <wp:effectExtent l="19050" t="0" r="0" b="0"/>
            <wp:docPr id="1" name="Image 1" descr="C:\Users\dell\Documents\rachid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rachid2\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02" cy="130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3F" w:rsidRPr="002D221D" w:rsidRDefault="00AD6D58" w:rsidP="00F80645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  <w:lang w:val="en-US" w:bidi="ar-DZ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val="en-US" w:bidi="ar-DZ"/>
        </w:rPr>
        <w:t>شكل</w:t>
      </w:r>
      <w:r w:rsidR="002D221D" w:rsidRPr="002D221D">
        <w:rPr>
          <w:rFonts w:asciiTheme="majorBidi" w:hAnsiTheme="majorBidi" w:cstheme="majorBidi" w:hint="cs"/>
          <w:b/>
          <w:bCs/>
          <w:sz w:val="24"/>
          <w:szCs w:val="24"/>
          <w:rtl/>
          <w:lang w:val="en-US" w:bidi="ar-DZ"/>
        </w:rPr>
        <w:t xml:space="preserve"> </w:t>
      </w:r>
      <w:r w:rsidR="00BE5D3F">
        <w:rPr>
          <w:rFonts w:asciiTheme="majorBidi" w:hAnsiTheme="majorBidi" w:cstheme="majorBidi"/>
          <w:b/>
          <w:bCs/>
          <w:sz w:val="24"/>
          <w:szCs w:val="24"/>
          <w:lang w:val="en-US" w:bidi="ar-DZ"/>
        </w:rPr>
        <w:t>15</w:t>
      </w:r>
      <w:r w:rsidR="002D221D" w:rsidRPr="002D221D">
        <w:rPr>
          <w:rFonts w:asciiTheme="majorBidi" w:hAnsiTheme="majorBidi" w:cstheme="majorBidi" w:hint="cs"/>
          <w:sz w:val="24"/>
          <w:szCs w:val="24"/>
          <w:rtl/>
          <w:lang w:val="en-US" w:bidi="ar-DZ"/>
        </w:rPr>
        <w:t xml:space="preserve"> </w:t>
      </w:r>
      <w:r w:rsidR="002D221D" w:rsidRPr="002D221D">
        <w:rPr>
          <w:rFonts w:asciiTheme="majorBidi" w:hAnsiTheme="majorBidi" w:cstheme="majorBidi"/>
          <w:b/>
          <w:bCs/>
          <w:sz w:val="24"/>
          <w:szCs w:val="24"/>
          <w:lang w:val="en-US" w:bidi="ar-DZ"/>
        </w:rPr>
        <w:t>:</w:t>
      </w:r>
      <w:r w:rsidR="002D221D" w:rsidRPr="002D221D">
        <w:rPr>
          <w:rFonts w:asciiTheme="majorBidi" w:hAnsiTheme="majorBidi" w:cstheme="majorBidi" w:hint="cs"/>
          <w:sz w:val="24"/>
          <w:szCs w:val="24"/>
          <w:rtl/>
          <w:lang w:val="en-US" w:bidi="ar-DZ"/>
        </w:rPr>
        <w:t>عزل الفطريات من عينة التربة</w:t>
      </w:r>
    </w:p>
    <w:p w:rsidR="00CA2298" w:rsidRPr="003261CB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lastRenderedPageBreak/>
        <w:t>3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>.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3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</w:t>
      </w:r>
      <w:r w:rsidRPr="003B449A">
        <w:rPr>
          <w:rFonts w:asciiTheme="majorBidi" w:hAnsiTheme="majorBidi" w:cstheme="majorBidi"/>
          <w:sz w:val="28"/>
          <w:szCs w:val="28"/>
          <w:rtl/>
          <w:lang w:val="en-US" w:bidi="ar-DZ"/>
        </w:rPr>
        <w:t>-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عزل الفطريات من عينة الحبوب</w:t>
      </w:r>
    </w:p>
    <w:p w:rsidR="00CA2298" w:rsidRDefault="00CA2298" w:rsidP="00AD6D5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اختيرت الحبوب وفق معايير تتمثل في حجم الحبوب غير طبيعي، تغير لونها، ظهور اللون الأسود على الحبوب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 w:rsidR="007A4E1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وجود تجاعيد على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الحبوب..الخ</w:t>
      </w:r>
      <w:r w:rsidR="00F1110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</w:t>
      </w:r>
      <w:r w:rsidR="00F1110D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وضعت في بيشر يحتوي على </w:t>
      </w:r>
      <w:r w:rsidR="007A4E1D" w:rsidRPr="003261CB">
        <w:rPr>
          <w:rFonts w:asciiTheme="majorBidi" w:hAnsiTheme="majorBidi" w:cstheme="majorBidi"/>
          <w:sz w:val="28"/>
          <w:szCs w:val="28"/>
          <w:lang w:val="en-US" w:bidi="ar-DZ"/>
        </w:rPr>
        <w:t>Hypochlorite de sodium</w:t>
      </w:r>
      <w:r w:rsidR="007A4E1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7A4E1D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10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 w:rsidR="007A4E1D" w:rsidRPr="003261CB">
        <w:rPr>
          <w:rFonts w:asciiTheme="majorBidi" w:hAnsiTheme="majorBidi" w:cstheme="majorBidi"/>
          <w:sz w:val="28"/>
          <w:szCs w:val="28"/>
          <w:lang w:bidi="ar-DZ"/>
        </w:rPr>
        <w:t>%</w:t>
      </w:r>
      <w:r w:rsidR="007A4E1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لمدة </w:t>
      </w:r>
      <w:r w:rsidR="007A4E1D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دقيقتين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، ثم</w:t>
      </w:r>
      <w:r w:rsidRPr="003358C3">
        <w:rPr>
          <w:rFonts w:asciiTheme="majorBidi" w:hAnsiTheme="majorBidi" w:cstheme="majorBidi"/>
          <w:color w:val="FF0000"/>
          <w:sz w:val="28"/>
          <w:szCs w:val="28"/>
          <w:rtl/>
          <w:lang w:bidi="ar-DZ"/>
        </w:rPr>
        <w:t xml:space="preserve"> </w:t>
      </w:r>
      <w:r w:rsidRPr="007A4E1D">
        <w:rPr>
          <w:rFonts w:asciiTheme="majorBidi" w:hAnsiTheme="majorBidi" w:cstheme="majorBidi"/>
          <w:sz w:val="28"/>
          <w:szCs w:val="28"/>
          <w:rtl/>
          <w:lang w:bidi="ar-DZ"/>
        </w:rPr>
        <w:t>غسل</w:t>
      </w:r>
      <w:r w:rsidR="003358C3" w:rsidRPr="007A4E1D">
        <w:rPr>
          <w:rFonts w:asciiTheme="majorBidi" w:hAnsiTheme="majorBidi" w:cstheme="majorBidi" w:hint="cs"/>
          <w:sz w:val="28"/>
          <w:szCs w:val="28"/>
          <w:rtl/>
          <w:lang w:bidi="ar-DZ"/>
        </w:rPr>
        <w:t>ت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بالماء المقطر المعقم 03 مرات متتالية لإزالة</w:t>
      </w:r>
      <w:r w:rsidR="007A4E1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7F4B43">
        <w:rPr>
          <w:rFonts w:asciiTheme="majorBidi" w:hAnsiTheme="majorBidi" w:cstheme="majorBidi" w:hint="cs"/>
          <w:sz w:val="28"/>
          <w:szCs w:val="28"/>
          <w:rtl/>
          <w:lang w:bidi="ar-DZ"/>
        </w:rPr>
        <w:t>أثار</w:t>
      </w:r>
      <w:r w:rsidR="007A4E1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محلول التعقيم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 جففت بورق الترشيح المعقم،</w:t>
      </w:r>
      <w:r w:rsidR="000360A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في ظروف التعقيم الجيدة </w:t>
      </w:r>
      <w:r w:rsidR="000360A6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نقلت بواسطة ملقط معقم إلى أطباق بيتري تحتوي على بيئة </w:t>
      </w:r>
      <w:r w:rsidR="000360A6">
        <w:rPr>
          <w:rFonts w:asciiTheme="majorBidi" w:hAnsiTheme="majorBidi" w:cstheme="majorBidi"/>
          <w:sz w:val="28"/>
          <w:szCs w:val="28"/>
          <w:lang w:bidi="ar-DZ"/>
        </w:rPr>
        <w:t>Czapeck- Dox</w:t>
      </w:r>
      <w:r w:rsidR="000360A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الصلبة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 و</w:t>
      </w:r>
      <w:r w:rsidR="003358C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ضع في كل طبق 10 حبات متفرقة ثم حضنت على درجة حرارة 25 م</w:t>
      </w:r>
      <w:r w:rsidRPr="003261CB">
        <w:rPr>
          <w:rFonts w:asciiTheme="majorBidi" w:hAnsiTheme="majorBidi" w:cstheme="majorBidi"/>
          <w:sz w:val="28"/>
          <w:szCs w:val="28"/>
          <w:vertAlign w:val="superscript"/>
          <w:rtl/>
          <w:lang w:val="en-US" w:bidi="ar-DZ"/>
        </w:rPr>
        <w:t>0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لمدة 6 أيام مع عمل 5 مكررات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(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(Davet et Rouxel,</w:t>
      </w:r>
      <w:r w:rsidR="009C5AC1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1997 </w:t>
      </w:r>
      <w:r w:rsidR="00AD6D5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   </w:t>
      </w:r>
      <w:r w:rsidR="0048445F">
        <w:rPr>
          <w:rFonts w:hint="cs"/>
          <w:rtl/>
        </w:rPr>
        <w:t xml:space="preserve"> </w:t>
      </w:r>
      <w:r w:rsidR="006553BB">
        <w:rPr>
          <w:rFonts w:asciiTheme="majorBidi" w:hAnsiTheme="majorBidi" w:cstheme="majorBidi" w:hint="cs"/>
          <w:sz w:val="28"/>
          <w:szCs w:val="28"/>
          <w:rtl/>
          <w:lang w:bidi="ar-DZ"/>
        </w:rPr>
        <w:t>(</w:t>
      </w:r>
      <w:r w:rsidR="00AD6D58">
        <w:rPr>
          <w:rFonts w:asciiTheme="majorBidi" w:hAnsiTheme="majorBidi" w:cstheme="majorBidi" w:hint="cs"/>
          <w:sz w:val="28"/>
          <w:szCs w:val="28"/>
          <w:rtl/>
          <w:lang w:bidi="ar-DZ"/>
        </w:rPr>
        <w:t>شكل</w:t>
      </w:r>
      <w:r w:rsidR="006553B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BE5D3F">
        <w:rPr>
          <w:rFonts w:asciiTheme="majorBidi" w:hAnsiTheme="majorBidi" w:cstheme="majorBidi"/>
          <w:sz w:val="28"/>
          <w:szCs w:val="28"/>
          <w:lang w:bidi="ar-DZ"/>
        </w:rPr>
        <w:t>16</w:t>
      </w:r>
      <w:r w:rsidR="00C93AD9">
        <w:rPr>
          <w:rFonts w:asciiTheme="majorBidi" w:hAnsiTheme="majorBidi" w:cstheme="majorBidi" w:hint="cs"/>
          <w:sz w:val="28"/>
          <w:szCs w:val="28"/>
          <w:rtl/>
          <w:lang w:bidi="ar-DZ"/>
        </w:rPr>
        <w:t>)</w:t>
      </w:r>
      <w:r w:rsidR="006553B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3B449A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6553BB" w:rsidRDefault="006553BB" w:rsidP="009A3E5B">
      <w:pPr>
        <w:bidi/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553BB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1943100" cy="1590675"/>
            <wp:effectExtent l="19050" t="0" r="0" b="0"/>
            <wp:docPr id="6" name="Image 2" descr="C:\Users\dell\Desktop\P10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P1000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39" cy="159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8C3" w:rsidRDefault="00AD6D58" w:rsidP="00BE5D3F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شكل</w:t>
      </w:r>
      <w:r w:rsidR="002D221D" w:rsidRPr="002D221D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</w:t>
      </w:r>
      <w:r w:rsidR="00BE5D3F">
        <w:rPr>
          <w:rFonts w:asciiTheme="majorBidi" w:hAnsiTheme="majorBidi" w:cstheme="majorBidi"/>
          <w:b/>
          <w:bCs/>
          <w:sz w:val="24"/>
          <w:szCs w:val="24"/>
          <w:lang w:bidi="ar-DZ"/>
        </w:rPr>
        <w:t>16</w:t>
      </w:r>
      <w:r w:rsidR="002D221D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 </w:t>
      </w:r>
      <w:r w:rsidR="002D221D">
        <w:rPr>
          <w:rFonts w:asciiTheme="majorBidi" w:hAnsiTheme="majorBidi" w:cstheme="majorBidi"/>
          <w:b/>
          <w:bCs/>
          <w:sz w:val="24"/>
          <w:szCs w:val="24"/>
          <w:lang w:bidi="ar-DZ"/>
        </w:rPr>
        <w:t>:</w:t>
      </w:r>
      <w:r w:rsidR="002D221D" w:rsidRPr="002D221D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عزل الفطريات من عينة الحبوب</w:t>
      </w:r>
    </w:p>
    <w:p w:rsidR="00BE5D3F" w:rsidRPr="00AD6D58" w:rsidRDefault="00BE5D3F" w:rsidP="00BE5D3F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lang w:bidi="ar-DZ"/>
        </w:rPr>
      </w:pPr>
    </w:p>
    <w:p w:rsidR="00CA2298" w:rsidRPr="003261CB" w:rsidRDefault="00CA2298" w:rsidP="007F4B43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4</w:t>
      </w:r>
      <w:r w:rsidRPr="003B449A">
        <w:rPr>
          <w:rFonts w:asciiTheme="majorBidi" w:hAnsiTheme="majorBidi" w:cstheme="majorBidi"/>
          <w:sz w:val="28"/>
          <w:szCs w:val="28"/>
          <w:rtl/>
          <w:lang w:val="en-US" w:bidi="ar-DZ"/>
        </w:rPr>
        <w:t>-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تن</w:t>
      </w:r>
      <w:r w:rsidR="007F4B43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ق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>ية الفطريات</w:t>
      </w:r>
    </w:p>
    <w:p w:rsidR="00CA2298" w:rsidRDefault="00CA2298" w:rsidP="007F4B43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تمت تن</w:t>
      </w:r>
      <w:r w:rsidR="007F4B4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ق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ية الفطريات المعزولة بطريقة الجرثومة الفردية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 xml:space="preserve">single spore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(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 xml:space="preserve">Botton et </w:t>
      </w:r>
      <w:r w:rsidRPr="003261CB">
        <w:rPr>
          <w:rFonts w:asciiTheme="majorBidi" w:hAnsiTheme="majorBidi" w:cstheme="majorBidi"/>
          <w:i/>
          <w:iCs/>
          <w:sz w:val="28"/>
          <w:szCs w:val="28"/>
          <w:lang w:bidi="ar-DZ"/>
        </w:rPr>
        <w:t>al.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, 1985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).</w:t>
      </w:r>
    </w:p>
    <w:p w:rsidR="003358C3" w:rsidRDefault="00AC4779" w:rsidP="001B6665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بعد عزل مجموع الفطريات من </w:t>
      </w:r>
      <w:r w:rsidR="001F469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مختلف العينات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على بيئة  </w:t>
      </w:r>
      <w:r w:rsidR="00A53F4F">
        <w:rPr>
          <w:rFonts w:asciiTheme="majorBidi" w:hAnsiTheme="majorBidi" w:cstheme="majorBidi"/>
          <w:sz w:val="28"/>
          <w:szCs w:val="28"/>
          <w:lang w:bidi="ar-DZ"/>
        </w:rPr>
        <w:t>Czapek-Dox</w:t>
      </w:r>
      <w:r w:rsidR="00A53F4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الصلبة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A53F4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تم تحضير المحلول الأم للمعلق الجرثومي لمختلف الفطريات المعزولة </w:t>
      </w:r>
      <w:r w:rsidR="00A53F4F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="00A53F4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من خلاله حضرت تخفيفات عشرية </w:t>
      </w:r>
      <w:r w:rsidR="00CD2F1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A53F4F">
        <w:rPr>
          <w:rFonts w:asciiTheme="majorBidi" w:hAnsiTheme="majorBidi" w:cstheme="majorBidi" w:hint="cs"/>
          <w:sz w:val="28"/>
          <w:szCs w:val="28"/>
          <w:rtl/>
          <w:lang w:bidi="ar-DZ"/>
        </w:rPr>
        <w:t>(</w:t>
      </w:r>
      <w:r w:rsidR="00A53F4F" w:rsidRPr="00A53F4F">
        <w:rPr>
          <w:rFonts w:asciiTheme="majorBidi" w:hAnsiTheme="majorBidi" w:cstheme="majorBidi" w:hint="cs"/>
          <w:sz w:val="28"/>
          <w:szCs w:val="28"/>
          <w:vertAlign w:val="superscript"/>
          <w:rtl/>
          <w:lang w:bidi="ar-DZ"/>
        </w:rPr>
        <w:t>1-</w:t>
      </w:r>
      <w:r w:rsidR="00A53F4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10</w:t>
      </w:r>
      <w:r w:rsidR="00A53F4F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="00A53F4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A53F4F" w:rsidRPr="00A53F4F">
        <w:rPr>
          <w:rFonts w:asciiTheme="majorBidi" w:hAnsiTheme="majorBidi" w:cstheme="majorBidi" w:hint="cs"/>
          <w:sz w:val="28"/>
          <w:szCs w:val="28"/>
          <w:vertAlign w:val="superscript"/>
          <w:rtl/>
          <w:lang w:bidi="ar-DZ"/>
        </w:rPr>
        <w:t>2-</w:t>
      </w:r>
      <w:r w:rsidR="00A53F4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10 </w:t>
      </w:r>
      <w:r w:rsidR="00A53F4F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="00A53F4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A53F4F" w:rsidRPr="00A53F4F">
        <w:rPr>
          <w:rFonts w:asciiTheme="majorBidi" w:hAnsiTheme="majorBidi" w:cstheme="majorBidi" w:hint="cs"/>
          <w:sz w:val="28"/>
          <w:szCs w:val="28"/>
          <w:vertAlign w:val="superscript"/>
          <w:rtl/>
          <w:lang w:bidi="ar-DZ"/>
        </w:rPr>
        <w:t>3</w:t>
      </w:r>
      <w:r w:rsidR="00A53F4F">
        <w:rPr>
          <w:rFonts w:asciiTheme="majorBidi" w:hAnsiTheme="majorBidi" w:cstheme="majorBidi" w:hint="cs"/>
          <w:sz w:val="28"/>
          <w:szCs w:val="28"/>
          <w:vertAlign w:val="superscript"/>
          <w:rtl/>
          <w:lang w:bidi="ar-DZ"/>
        </w:rPr>
        <w:t xml:space="preserve"> </w:t>
      </w:r>
      <w:r w:rsidR="00A53F4F" w:rsidRPr="00A53F4F">
        <w:rPr>
          <w:rFonts w:asciiTheme="majorBidi" w:hAnsiTheme="majorBidi" w:cstheme="majorBidi" w:hint="cs"/>
          <w:sz w:val="28"/>
          <w:szCs w:val="28"/>
          <w:vertAlign w:val="superscript"/>
          <w:rtl/>
          <w:lang w:bidi="ar-DZ"/>
        </w:rPr>
        <w:t>-</w:t>
      </w:r>
      <w:r w:rsidR="00A53F4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10 ). بواسطة ماصة باستور أخ</w:t>
      </w:r>
      <w:r w:rsidR="00991DC6">
        <w:rPr>
          <w:rFonts w:asciiTheme="majorBidi" w:hAnsiTheme="majorBidi" w:cstheme="majorBidi" w:hint="cs"/>
          <w:sz w:val="28"/>
          <w:szCs w:val="28"/>
          <w:rtl/>
          <w:lang w:bidi="ar-DZ"/>
        </w:rPr>
        <w:t>ذت</w:t>
      </w:r>
      <w:r w:rsidR="00A53F4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كمية5ملل </w:t>
      </w:r>
      <w:r w:rsidR="00991DC6">
        <w:rPr>
          <w:rFonts w:asciiTheme="majorBidi" w:hAnsiTheme="majorBidi" w:cstheme="majorBidi" w:hint="cs"/>
          <w:sz w:val="28"/>
          <w:szCs w:val="28"/>
          <w:rtl/>
          <w:lang w:bidi="ar-DZ"/>
        </w:rPr>
        <w:t>ثم</w:t>
      </w:r>
      <w:r w:rsidR="00A53F4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وضعت في أطباق بيتري تحتوي على بيئة الاجار المائي</w:t>
      </w:r>
      <w:r w:rsidR="004214CA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  <w:r w:rsidR="001F469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4214CA">
        <w:rPr>
          <w:rFonts w:asciiTheme="majorBidi" w:hAnsiTheme="majorBidi" w:cstheme="majorBidi" w:hint="cs"/>
          <w:sz w:val="28"/>
          <w:szCs w:val="28"/>
          <w:rtl/>
          <w:lang w:bidi="ar-DZ"/>
        </w:rPr>
        <w:t>حضنت الأطباق على درجة حرارة 25م</w:t>
      </w:r>
      <w:r w:rsidR="004214CA">
        <w:rPr>
          <w:rFonts w:asciiTheme="majorBidi" w:hAnsiTheme="majorBidi" w:cstheme="majorBidi"/>
          <w:sz w:val="28"/>
          <w:szCs w:val="28"/>
          <w:lang w:bidi="ar-DZ"/>
        </w:rPr>
        <w:t>°</w:t>
      </w:r>
      <w:r w:rsidR="00B266B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لمدة 03 أيام</w:t>
      </w:r>
      <w:r w:rsidR="004214CA">
        <w:rPr>
          <w:rFonts w:asciiTheme="majorBidi" w:hAnsiTheme="majorBidi" w:cstheme="majorBidi" w:hint="cs"/>
          <w:sz w:val="28"/>
          <w:szCs w:val="28"/>
          <w:rtl/>
          <w:lang w:bidi="ar-DZ"/>
        </w:rPr>
        <w:t>. بعد انقضاء فترة التحضين</w:t>
      </w:r>
      <w:r w:rsidR="004214CA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="004214C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بواسطة العدسة المكبرة</w:t>
      </w:r>
      <w:r w:rsidR="004214CA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="004214C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تم ملاحظة الجراثيم الفطرية الفردية منتشرة على سطح طبق بيتر</w:t>
      </w:r>
      <w:r w:rsidR="00B266B4">
        <w:rPr>
          <w:rFonts w:asciiTheme="majorBidi" w:hAnsiTheme="majorBidi" w:cstheme="majorBidi" w:hint="cs"/>
          <w:sz w:val="28"/>
          <w:szCs w:val="28"/>
          <w:rtl/>
          <w:lang w:bidi="ar-DZ"/>
        </w:rPr>
        <w:t>ي. بواسطة إبرة التلقيح المعقمة</w:t>
      </w:r>
      <w:r w:rsidR="004214CA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="004214C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تم قطع مربع صغير يحتوي على الجرثومة الفردية ثم نقلت إلى أطباق بيتري تحتوي على بيئة </w:t>
      </w:r>
      <w:r w:rsidR="004214CA">
        <w:rPr>
          <w:rFonts w:asciiTheme="majorBidi" w:hAnsiTheme="majorBidi" w:cstheme="majorBidi"/>
          <w:sz w:val="28"/>
          <w:szCs w:val="28"/>
          <w:lang w:bidi="ar-DZ"/>
        </w:rPr>
        <w:t>PDA</w:t>
      </w:r>
      <w:r w:rsidR="004214CA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  <w:r w:rsidR="0048178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بعدها حضنت الأطباق على درجة حرارة 25م</w:t>
      </w:r>
      <w:r w:rsidR="00481788">
        <w:rPr>
          <w:rFonts w:asciiTheme="majorBidi" w:hAnsiTheme="majorBidi" w:cstheme="majorBidi"/>
          <w:sz w:val="28"/>
          <w:szCs w:val="28"/>
          <w:lang w:bidi="ar-DZ"/>
        </w:rPr>
        <w:t>°</w:t>
      </w:r>
      <w:r w:rsidR="0048178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لمدة 6 </w:t>
      </w:r>
      <w:r w:rsidR="003B449A">
        <w:rPr>
          <w:rFonts w:asciiTheme="majorBidi" w:hAnsiTheme="majorBidi" w:cstheme="majorBidi" w:hint="cs"/>
          <w:sz w:val="28"/>
          <w:szCs w:val="28"/>
          <w:rtl/>
          <w:lang w:bidi="ar-DZ"/>
        </w:rPr>
        <w:t>أيام</w:t>
      </w:r>
      <w:r w:rsidR="00481788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BE5D3F" w:rsidRDefault="00BE5D3F" w:rsidP="00BE5D3F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D66D42" w:rsidRDefault="00D66D42" w:rsidP="00D66D42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8E24B1" w:rsidRPr="004A0B31" w:rsidRDefault="008E24B1" w:rsidP="008E24B1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8E24B1" w:rsidRPr="003261CB" w:rsidRDefault="008E24B1" w:rsidP="008E24B1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CA2298" w:rsidRPr="003261CB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lastRenderedPageBreak/>
        <w:t>5</w:t>
      </w:r>
      <w:r w:rsidRPr="003B449A">
        <w:rPr>
          <w:rFonts w:asciiTheme="majorBidi" w:hAnsiTheme="majorBidi" w:cstheme="majorBidi"/>
          <w:sz w:val="28"/>
          <w:szCs w:val="28"/>
          <w:rtl/>
          <w:lang w:bidi="ar-DZ"/>
        </w:rPr>
        <w:t>-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تعريف الفطريات</w:t>
      </w:r>
    </w:p>
    <w:p w:rsidR="00CA2298" w:rsidRPr="003261CB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يتوقف التحديد الميكروبيولوجي للأجناس العزلات الفطرية على ملاحظة العديد من الخصائص المورفولوجية على الأوساط الغذائية المحددة، يمكن أن يتحقق التعريف باستعمال مفتاح المراجع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 xml:space="preserve"> Botton 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et </w:t>
      </w:r>
      <w:r w:rsidRPr="007344D0">
        <w:rPr>
          <w:rFonts w:asciiTheme="majorBidi" w:hAnsiTheme="majorBidi" w:cstheme="majorBidi"/>
          <w:i/>
          <w:iCs/>
          <w:sz w:val="28"/>
          <w:szCs w:val="28"/>
          <w:lang w:bidi="ar-DZ"/>
        </w:rPr>
        <w:t>al</w:t>
      </w:r>
      <w:r>
        <w:rPr>
          <w:rFonts w:asciiTheme="majorBidi" w:hAnsiTheme="majorBidi" w:cstheme="majorBidi"/>
          <w:sz w:val="28"/>
          <w:szCs w:val="28"/>
          <w:lang w:bidi="ar-DZ"/>
        </w:rPr>
        <w:t>.,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 xml:space="preserve">1985; Nelson et </w:t>
      </w:r>
      <w:r w:rsidRPr="003261CB">
        <w:rPr>
          <w:rFonts w:asciiTheme="majorBidi" w:hAnsiTheme="majorBidi" w:cstheme="majorBidi"/>
          <w:i/>
          <w:iCs/>
          <w:sz w:val="28"/>
          <w:szCs w:val="28"/>
          <w:lang w:bidi="ar-DZ"/>
        </w:rPr>
        <w:t>al</w:t>
      </w:r>
      <w:r w:rsidR="009C5AC1">
        <w:rPr>
          <w:rFonts w:asciiTheme="majorBidi" w:hAnsiTheme="majorBidi" w:cstheme="majorBidi"/>
          <w:i/>
          <w:iCs/>
          <w:sz w:val="28"/>
          <w:szCs w:val="28"/>
          <w:lang w:bidi="ar-DZ"/>
        </w:rPr>
        <w:t>.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,</w:t>
      </w:r>
      <w:r w:rsidR="009C5AC1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1983 )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).</w:t>
      </w:r>
    </w:p>
    <w:p w:rsidR="00CA2298" w:rsidRPr="003261CB" w:rsidRDefault="00CA2298" w:rsidP="00CB066B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تسمح كل معطيات المراجع بتعريف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3B449A">
        <w:rPr>
          <w:rFonts w:asciiTheme="majorBidi" w:hAnsiTheme="majorBidi" w:cstheme="majorBidi" w:hint="cs"/>
          <w:sz w:val="28"/>
          <w:szCs w:val="28"/>
          <w:rtl/>
          <w:lang w:bidi="ar-DZ"/>
        </w:rPr>
        <w:t>أغلبية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أجناس الفطريات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المعزولة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من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نبات</w:t>
      </w:r>
      <w:r w:rsidR="00CB066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الذرة</w:t>
      </w:r>
      <w:r w:rsidR="007A4E1D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="007A4E1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7A4E1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حبوب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و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التربة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وفق دراسة م</w:t>
      </w:r>
      <w:r w:rsidR="00CB066B">
        <w:rPr>
          <w:rFonts w:asciiTheme="majorBidi" w:hAnsiTheme="majorBidi" w:cstheme="majorBidi" w:hint="cs"/>
          <w:sz w:val="28"/>
          <w:szCs w:val="28"/>
          <w:rtl/>
          <w:lang w:bidi="ar-DZ"/>
        </w:rPr>
        <w:t>ا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كروسكوبية تعتمد على:</w:t>
      </w:r>
    </w:p>
    <w:p w:rsidR="00CA2298" w:rsidRPr="003261CB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- سرعة النمو.</w:t>
      </w:r>
    </w:p>
    <w:p w:rsidR="00CA2298" w:rsidRPr="003261CB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- مظهر المسليوم الهوائي.</w:t>
      </w:r>
    </w:p>
    <w:p w:rsidR="00CA2298" w:rsidRPr="003261CB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- لون المستعمرات الفطرية من الناحية السفلية والعلوية في الطبق.</w:t>
      </w:r>
    </w:p>
    <w:p w:rsidR="00CA2298" w:rsidRPr="003261CB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- الرائحة.</w:t>
      </w: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- وجود صبغات تنتشر في الوسط الغذائي.</w:t>
      </w: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-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قوام المستعمرة.</w:t>
      </w:r>
    </w:p>
    <w:p w:rsidR="00611C1D" w:rsidRPr="003261CB" w:rsidRDefault="00611C1D" w:rsidP="00611C1D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CA2298" w:rsidRPr="003261CB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تعتمد الدراسة الميكروسكوبية على:</w:t>
      </w:r>
    </w:p>
    <w:p w:rsidR="00CA2298" w:rsidRDefault="00CA2298" w:rsidP="00902447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- نوع المسليوم.</w:t>
      </w:r>
    </w:p>
    <w:p w:rsidR="00CA2298" w:rsidRPr="003261CB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-الحامل الكونيدي.</w:t>
      </w: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- نوع ولون الجراثيم</w:t>
      </w:r>
      <w:r w:rsidR="003358C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و الاجسام الثمرية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611C1D" w:rsidRPr="003261CB" w:rsidRDefault="00611C1D" w:rsidP="00611C1D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CA2298" w:rsidRDefault="00CA2298" w:rsidP="00B35CEB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تؤخذ مسحة  من المزرعة الفطرية المراد تعريفها بواسطة إبرة تلقيح معقمة، توضع في مركز شريحة زجاجية تضاف إليها قطرة من صبغة اللاكتوفينول </w:t>
      </w:r>
      <w:r w:rsidR="00B35CE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المضاف إليها ازرق القطن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ثم تسخن العينة على لهب هادئ، تغطى بساترة ثم</w:t>
      </w:r>
      <w:r w:rsidR="00611C1D" w:rsidRPr="00611C1D">
        <w:rPr>
          <w:rFonts w:asciiTheme="majorBidi" w:hAnsiTheme="majorBidi" w:cstheme="majorBidi" w:hint="cs"/>
          <w:color w:val="00B0F0"/>
          <w:sz w:val="32"/>
          <w:szCs w:val="32"/>
          <w:rtl/>
          <w:lang w:bidi="ar-DZ"/>
        </w:rPr>
        <w:t xml:space="preserve"> </w:t>
      </w:r>
      <w:r w:rsidR="00611C1D" w:rsidRPr="00854F6D">
        <w:rPr>
          <w:rFonts w:asciiTheme="majorBidi" w:hAnsiTheme="majorBidi" w:cstheme="majorBidi" w:hint="cs"/>
          <w:sz w:val="28"/>
          <w:szCs w:val="28"/>
          <w:rtl/>
          <w:lang w:bidi="ar-DZ"/>
        </w:rPr>
        <w:t>تلاحظ</w:t>
      </w:r>
      <w:r w:rsidR="00611C1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بالمجهر الضوئي</w:t>
      </w:r>
      <w:r w:rsidR="00854F6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AC4779">
        <w:rPr>
          <w:rFonts w:asciiTheme="majorBidi" w:hAnsiTheme="majorBidi" w:cstheme="majorBidi" w:hint="cs"/>
          <w:sz w:val="28"/>
          <w:szCs w:val="28"/>
          <w:rtl/>
          <w:lang w:bidi="ar-DZ"/>
        </w:rPr>
        <w:t>ابتداء</w:t>
      </w:r>
      <w:r w:rsidR="00854F6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من التكبير 4*10 حتى40*10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8D1443" w:rsidRPr="002C1397" w:rsidRDefault="008D1443" w:rsidP="002C1397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C1397">
        <w:rPr>
          <w:rFonts w:asciiTheme="majorBidi" w:hAnsiTheme="majorBidi" w:cstheme="majorBidi" w:hint="cs"/>
          <w:sz w:val="28"/>
          <w:szCs w:val="28"/>
          <w:rtl/>
          <w:lang w:bidi="ar-DZ"/>
        </w:rPr>
        <w:t>تم تأكيد تعريف بعض الفطريات بمقارنتها بالعزلات القياسية المتواجد</w:t>
      </w:r>
      <w:r w:rsidRPr="002C1397">
        <w:rPr>
          <w:rFonts w:asciiTheme="majorBidi" w:hAnsiTheme="majorBidi" w:cstheme="majorBidi" w:hint="eastAsia"/>
          <w:sz w:val="28"/>
          <w:szCs w:val="28"/>
          <w:rtl/>
          <w:lang w:bidi="ar-DZ"/>
        </w:rPr>
        <w:t>ة</w:t>
      </w:r>
      <w:r w:rsidR="00B266B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بمخبر الميكروبيولوجيا والبيوتكنولوجيا و</w:t>
      </w:r>
      <w:r w:rsidRPr="002C139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التطبيقات الميكروبية                               </w:t>
      </w:r>
    </w:p>
    <w:p w:rsidR="008D1443" w:rsidRDefault="008D1443" w:rsidP="002C1397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C1397">
        <w:rPr>
          <w:rFonts w:asciiTheme="majorBidi" w:hAnsiTheme="majorBidi" w:cstheme="majorBidi"/>
          <w:sz w:val="28"/>
          <w:szCs w:val="28"/>
          <w:lang w:bidi="ar-DZ"/>
        </w:rPr>
        <w:t>Laboratoire de Mycologie, de Biotechnologie et Application Microbienne</w:t>
      </w:r>
      <w:r w:rsidR="00FB1EAB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2C1397">
        <w:rPr>
          <w:rFonts w:asciiTheme="majorBidi" w:hAnsiTheme="majorBidi" w:cstheme="majorBidi"/>
          <w:sz w:val="28"/>
          <w:szCs w:val="28"/>
          <w:lang w:bidi="ar-DZ"/>
        </w:rPr>
        <w:t>(LaMyBAM)</w:t>
      </w:r>
      <w:r w:rsidRPr="002C139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التي تم تعريفها بمخبر بيولوجيا النبات جامعة</w:t>
      </w:r>
      <w:r w:rsidR="002C139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692849">
        <w:rPr>
          <w:rFonts w:asciiTheme="majorBidi" w:hAnsiTheme="majorBidi" w:cstheme="majorBidi"/>
          <w:sz w:val="28"/>
          <w:szCs w:val="28"/>
          <w:lang w:bidi="ar-DZ"/>
        </w:rPr>
        <w:t>Clairement Ferrand II France</w:t>
      </w:r>
      <w:r w:rsidR="00692849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  <w:r w:rsidR="002C139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  </w:t>
      </w:r>
      <w:r w:rsidRPr="002C139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2C139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 </w:t>
      </w:r>
      <w:r w:rsidRPr="002C1397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</w:p>
    <w:p w:rsidR="002C1397" w:rsidRPr="002C1397" w:rsidRDefault="002C1397" w:rsidP="002C1397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358C3" w:rsidRPr="003261CB" w:rsidRDefault="003358C3" w:rsidP="003358C3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358C3" w:rsidRPr="00C3015D" w:rsidRDefault="00CA2298" w:rsidP="00A73521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ED5F5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lastRenderedPageBreak/>
        <w:t>6</w:t>
      </w:r>
      <w:r w:rsidRPr="003B449A">
        <w:rPr>
          <w:rFonts w:asciiTheme="majorBidi" w:hAnsiTheme="majorBidi" w:cstheme="majorBidi"/>
          <w:sz w:val="28"/>
          <w:szCs w:val="28"/>
          <w:rtl/>
          <w:lang w:bidi="ar-DZ"/>
        </w:rPr>
        <w:t>-</w:t>
      </w:r>
      <w:r w:rsidRPr="0052050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اختبار تنمية فطر </w:t>
      </w:r>
      <w:r w:rsidRPr="00520500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T</w:t>
      </w:r>
      <w:r w:rsidRPr="009C5AC1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.</w:t>
      </w:r>
      <w:r w:rsidRPr="00520500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vi</w:t>
      </w:r>
      <w:r w:rsidR="00902447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r</w:t>
      </w:r>
      <w:r w:rsidRPr="00520500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ide</w:t>
      </w:r>
      <w:r w:rsidRPr="00520500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على بيئات غذائية مختلفة </w:t>
      </w:r>
      <w:r w:rsidRPr="00520500">
        <w:rPr>
          <w:rFonts w:asciiTheme="majorBidi" w:hAnsiTheme="majorBidi" w:cstheme="majorBidi"/>
          <w:b/>
          <w:bCs/>
          <w:sz w:val="28"/>
          <w:szCs w:val="28"/>
          <w:lang w:bidi="ar-DZ"/>
        </w:rPr>
        <w:t>PDA)</w:t>
      </w:r>
      <w:r w:rsidR="00FF33E5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="00FF33E5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Pr="0052050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 w:rsidR="00A73521">
        <w:rPr>
          <w:rFonts w:asciiTheme="majorBidi" w:hAnsiTheme="majorBidi" w:cstheme="majorBidi"/>
          <w:b/>
          <w:bCs/>
          <w:sz w:val="28"/>
          <w:szCs w:val="28"/>
          <w:lang w:bidi="ar-DZ"/>
        </w:rPr>
        <w:t>V-8</w:t>
      </w:r>
      <w:r w:rsidR="00FF33E5" w:rsidRPr="00FF33E5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)</w:t>
      </w:r>
      <w:r w:rsidR="00B87C19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520500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الصلبة والسائلة</w:t>
      </w:r>
      <w:r w:rsidR="00B400D9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مع تغير بعض العوامل الفيزي</w:t>
      </w:r>
      <w:r w:rsidR="00AD6D5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ولوجية</w:t>
      </w:r>
    </w:p>
    <w:p w:rsidR="00CA2298" w:rsidRDefault="00CA2298" w:rsidP="00A73521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1.6</w:t>
      </w:r>
      <w:r w:rsidRPr="003B449A">
        <w:rPr>
          <w:rFonts w:asciiTheme="majorBidi" w:hAnsiTheme="majorBidi" w:cstheme="majorBidi"/>
          <w:sz w:val="28"/>
          <w:szCs w:val="28"/>
          <w:rtl/>
          <w:lang w:bidi="ar-DZ"/>
        </w:rPr>
        <w:t>-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البيئات الغذائية </w:t>
      </w:r>
      <w:r w:rsidRPr="003261CB">
        <w:rPr>
          <w:rFonts w:asciiTheme="majorBidi" w:hAnsiTheme="majorBidi" w:cstheme="majorBidi"/>
          <w:b/>
          <w:bCs/>
          <w:sz w:val="28"/>
          <w:szCs w:val="28"/>
          <w:lang w:bidi="ar-DZ"/>
        </w:rPr>
        <w:t>(</w:t>
      </w:r>
      <w:r w:rsidR="00A73521">
        <w:rPr>
          <w:rFonts w:asciiTheme="majorBidi" w:hAnsiTheme="majorBidi" w:cstheme="majorBidi"/>
          <w:b/>
          <w:bCs/>
          <w:sz w:val="28"/>
          <w:szCs w:val="28"/>
          <w:lang w:bidi="ar-DZ"/>
        </w:rPr>
        <w:t>V-8</w:t>
      </w:r>
      <w:r w:rsidRPr="003261CB">
        <w:rPr>
          <w:rFonts w:asciiTheme="majorBidi" w:hAnsiTheme="majorBidi" w:cstheme="majorBidi"/>
          <w:b/>
          <w:bCs/>
          <w:sz w:val="28"/>
          <w:szCs w:val="28"/>
          <w:lang w:bidi="ar-DZ"/>
        </w:rPr>
        <w:t>, PDA)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الصلبة</w:t>
      </w:r>
    </w:p>
    <w:p w:rsidR="00520500" w:rsidRPr="00520500" w:rsidRDefault="00520500" w:rsidP="00A73521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52050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الهدف من تنمية فطر </w:t>
      </w:r>
      <w:r w:rsidR="00004158" w:rsidRPr="00004158">
        <w:rPr>
          <w:rFonts w:asciiTheme="majorBidi" w:hAnsiTheme="majorBidi" w:cstheme="majorBidi"/>
          <w:i/>
          <w:iCs/>
          <w:sz w:val="28"/>
          <w:szCs w:val="28"/>
          <w:lang w:bidi="ar-DZ"/>
        </w:rPr>
        <w:t>T.viride</w:t>
      </w:r>
      <w:r w:rsidRPr="0052050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00415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على بيئات</w:t>
      </w:r>
      <w:r w:rsidRPr="0052050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غذائية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(</w:t>
      </w:r>
      <w:r w:rsidR="00A73521">
        <w:rPr>
          <w:rFonts w:asciiTheme="majorBidi" w:hAnsiTheme="majorBidi" w:cstheme="majorBidi"/>
          <w:sz w:val="28"/>
          <w:szCs w:val="28"/>
          <w:lang w:bidi="ar-DZ"/>
        </w:rPr>
        <w:t>V-8</w:t>
      </w:r>
      <w:r w:rsidRPr="00004158">
        <w:rPr>
          <w:rFonts w:asciiTheme="majorBidi" w:hAnsiTheme="majorBidi" w:cstheme="majorBidi"/>
          <w:sz w:val="28"/>
          <w:szCs w:val="28"/>
          <w:lang w:bidi="ar-DZ"/>
        </w:rPr>
        <w:t>, PDA</w:t>
      </w:r>
      <w:r w:rsidR="00004158" w:rsidRPr="00004158">
        <w:rPr>
          <w:rFonts w:asciiTheme="majorBidi" w:hAnsiTheme="majorBidi" w:cstheme="majorBidi" w:hint="cs"/>
          <w:sz w:val="28"/>
          <w:szCs w:val="28"/>
          <w:rtl/>
          <w:lang w:bidi="ar-DZ"/>
        </w:rPr>
        <w:t>)</w:t>
      </w:r>
      <w:r w:rsidRPr="0052050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الصلبة</w:t>
      </w:r>
      <w:r w:rsidR="00AC4779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="00AC477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52050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E1330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يتمثل في </w:t>
      </w:r>
      <w:r w:rsidRPr="0052050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تحديد </w:t>
      </w:r>
      <w:r w:rsidR="00E1330D" w:rsidRPr="0052050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أحسن</w:t>
      </w:r>
      <w:r w:rsidRPr="0052050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بيئة غذائية التي تساعد على نمو و تطور المستعمرة الفطرية</w:t>
      </w:r>
      <w:r w:rsidR="00E1330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بصورة جيدة</w:t>
      </w:r>
      <w:r w:rsidRPr="0052050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</w:t>
      </w:r>
    </w:p>
    <w:p w:rsidR="000003BA" w:rsidRDefault="00CA2298" w:rsidP="00A73521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تحت ظروف التعقيم الجيدة، حضرت أقراص بقطر 5ملم من مستعمرة فطر</w:t>
      </w:r>
      <w:r w:rsidRPr="008E7774">
        <w:rPr>
          <w:rFonts w:asciiTheme="majorBidi" w:hAnsiTheme="majorBidi" w:cstheme="majorBidi"/>
          <w:i/>
          <w:iCs/>
          <w:sz w:val="28"/>
          <w:szCs w:val="28"/>
          <w:lang w:bidi="ar-DZ"/>
        </w:rPr>
        <w:t>Trichoderma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8E7774">
        <w:rPr>
          <w:rFonts w:asciiTheme="majorBidi" w:hAnsiTheme="majorBidi" w:cstheme="majorBidi"/>
          <w:i/>
          <w:iCs/>
          <w:sz w:val="28"/>
          <w:szCs w:val="28"/>
          <w:lang w:bidi="ar-DZ"/>
        </w:rPr>
        <w:t>vi</w:t>
      </w:r>
      <w:r w:rsidR="00902447">
        <w:rPr>
          <w:rFonts w:asciiTheme="majorBidi" w:hAnsiTheme="majorBidi" w:cstheme="majorBidi"/>
          <w:i/>
          <w:iCs/>
          <w:sz w:val="28"/>
          <w:szCs w:val="28"/>
          <w:lang w:bidi="ar-DZ"/>
        </w:rPr>
        <w:t>r</w:t>
      </w:r>
      <w:r w:rsidRPr="008E7774">
        <w:rPr>
          <w:rFonts w:asciiTheme="majorBidi" w:hAnsiTheme="majorBidi" w:cstheme="majorBidi"/>
          <w:i/>
          <w:iCs/>
          <w:sz w:val="28"/>
          <w:szCs w:val="28"/>
          <w:lang w:bidi="ar-DZ"/>
        </w:rPr>
        <w:t>ide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حديثة النمو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عمرها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(7 أيام)، بواسطة إبرة تلقيح معقمة</w:t>
      </w:r>
      <w:r w:rsidR="003358C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 نقلت إلى أطباق بيتري تحتوي على بيئة</w:t>
      </w:r>
      <w:r w:rsidR="0000415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   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 w:rsidR="0000415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FC7CB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PDA)</w:t>
      </w:r>
      <w:r w:rsidR="00FC7CB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</w:t>
      </w:r>
      <w:r w:rsidR="00B266B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A73521">
        <w:rPr>
          <w:rFonts w:asciiTheme="majorBidi" w:hAnsiTheme="majorBidi" w:cstheme="majorBidi"/>
          <w:sz w:val="28"/>
          <w:szCs w:val="28"/>
          <w:lang w:bidi="ar-DZ"/>
        </w:rPr>
        <w:t>V-8</w:t>
      </w:r>
      <w:r w:rsidR="0000415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)</w:t>
      </w:r>
      <w:r w:rsidR="00004158" w:rsidRPr="003261CB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، وضع كل قرص في مركز طبق بيتري</w:t>
      </w:r>
      <w:r w:rsidR="00611C1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00415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                                              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(Larpent et Larpent- Gourgaud, 1997)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.</w:t>
      </w:r>
    </w:p>
    <w:p w:rsidR="00AC4779" w:rsidRPr="00AC4779" w:rsidRDefault="00AC4779" w:rsidP="00AC4779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1.1.6</w:t>
      </w:r>
      <w:r w:rsidRPr="00FC7CB2">
        <w:rPr>
          <w:rFonts w:asciiTheme="majorBidi" w:hAnsiTheme="majorBidi" w:cstheme="majorBidi"/>
          <w:sz w:val="28"/>
          <w:szCs w:val="28"/>
          <w:rtl/>
          <w:lang w:val="en-US" w:bidi="ar-DZ"/>
        </w:rPr>
        <w:t>-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اختبار درجة الحرارة</w:t>
      </w:r>
    </w:p>
    <w:p w:rsidR="009252F5" w:rsidRPr="008D6058" w:rsidRDefault="009252F5" w:rsidP="008D605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8D605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الغرض من ه</w:t>
      </w:r>
      <w:r w:rsidR="008D605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ذ</w:t>
      </w:r>
      <w:r w:rsidRPr="008D605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ه الدراسة هو تحديد درجة الحرارة المثلى لنمو مستعمرة </w:t>
      </w:r>
      <w:r w:rsidR="008D6058" w:rsidRPr="0052050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فطر </w:t>
      </w:r>
      <w:r w:rsidR="008D6058" w:rsidRPr="00004158">
        <w:rPr>
          <w:rFonts w:asciiTheme="majorBidi" w:hAnsiTheme="majorBidi" w:cstheme="majorBidi"/>
          <w:i/>
          <w:iCs/>
          <w:sz w:val="28"/>
          <w:szCs w:val="28"/>
          <w:lang w:bidi="ar-DZ"/>
        </w:rPr>
        <w:t>T.viride</w:t>
      </w:r>
      <w:r w:rsidR="008D6058" w:rsidRPr="0052050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8D6058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</w:t>
      </w:r>
      <w:r w:rsidR="008D605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8D605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كذلك </w:t>
      </w:r>
      <w:r w:rsidR="008D605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اختبار </w:t>
      </w:r>
      <w:r w:rsidR="00902447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تأثير</w:t>
      </w:r>
      <w:r w:rsidR="008D605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درجات الحرارة المختلفة على نمو هذا الفطر.</w:t>
      </w:r>
    </w:p>
    <w:p w:rsidR="00CA2298" w:rsidRDefault="00CA2298" w:rsidP="00A73521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حضنت الأطباق </w:t>
      </w:r>
      <w:r w:rsidR="00E1330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المحضرة سابقا و التي تحتوي على </w:t>
      </w:r>
      <w:r w:rsidR="00902447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أقراص</w:t>
      </w:r>
      <w:r w:rsidR="00E1330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من مستعمرة </w:t>
      </w:r>
      <w:r w:rsidR="009252F5" w:rsidRPr="0052050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فطر </w:t>
      </w:r>
      <w:r w:rsidR="009252F5" w:rsidRPr="00004158">
        <w:rPr>
          <w:rFonts w:asciiTheme="majorBidi" w:hAnsiTheme="majorBidi" w:cstheme="majorBidi"/>
          <w:i/>
          <w:iCs/>
          <w:sz w:val="28"/>
          <w:szCs w:val="28"/>
          <w:lang w:bidi="ar-DZ"/>
        </w:rPr>
        <w:t>T.viride</w:t>
      </w:r>
      <w:r w:rsidR="00E1330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لكل من بيئة  </w:t>
      </w:r>
      <w:r w:rsidR="009252F5">
        <w:rPr>
          <w:rFonts w:asciiTheme="majorBidi" w:hAnsiTheme="majorBidi" w:cstheme="majorBidi"/>
          <w:sz w:val="28"/>
          <w:szCs w:val="28"/>
          <w:lang w:bidi="ar-DZ"/>
        </w:rPr>
        <w:t xml:space="preserve">PDA) </w:t>
      </w:r>
      <w:r w:rsidR="009252F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</w:t>
      </w:r>
      <w:r w:rsidR="00A73521">
        <w:rPr>
          <w:rFonts w:asciiTheme="majorBidi" w:hAnsiTheme="majorBidi" w:cstheme="majorBidi"/>
          <w:sz w:val="28"/>
          <w:szCs w:val="28"/>
          <w:lang w:bidi="ar-DZ"/>
        </w:rPr>
        <w:t>V-8</w:t>
      </w:r>
      <w:r w:rsidR="009252F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)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على درجات حرارة مختلفة (</w:t>
      </w:r>
      <w:r w:rsidR="00B87C19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5 </w:t>
      </w:r>
      <w:r w:rsidR="00B87C19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</w:t>
      </w:r>
      <w:r w:rsidR="00B87C19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25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 37) م</w:t>
      </w:r>
      <w:r w:rsidRPr="003261CB">
        <w:rPr>
          <w:rFonts w:asciiTheme="majorBidi" w:hAnsiTheme="majorBidi" w:cstheme="majorBidi"/>
          <w:sz w:val="28"/>
          <w:szCs w:val="28"/>
          <w:vertAlign w:val="superscript"/>
          <w:rtl/>
          <w:lang w:val="en-US" w:bidi="ar-DZ"/>
        </w:rPr>
        <w:t>0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لمدة 6 أيام (3 مكررات لكل درجة حرارة)</w:t>
      </w:r>
      <w:r w:rsidR="008A7BBC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en-US" w:bidi="ar-DZ"/>
        </w:rPr>
        <w:t xml:space="preserve">Jayaswal et </w:t>
      </w:r>
      <w:r w:rsidRPr="000C02C1">
        <w:rPr>
          <w:rFonts w:asciiTheme="majorBidi" w:hAnsiTheme="majorBidi" w:cstheme="majorBidi"/>
          <w:i/>
          <w:iCs/>
          <w:sz w:val="28"/>
          <w:szCs w:val="28"/>
          <w:lang w:val="en-US" w:bidi="ar-DZ"/>
        </w:rPr>
        <w:t>al</w:t>
      </w:r>
      <w:r>
        <w:rPr>
          <w:rFonts w:asciiTheme="majorBidi" w:hAnsiTheme="majorBidi" w:cstheme="majorBidi"/>
          <w:sz w:val="28"/>
          <w:szCs w:val="28"/>
          <w:lang w:val="en-US" w:bidi="ar-DZ"/>
        </w:rPr>
        <w:t>.,</w:t>
      </w:r>
      <w:r w:rsidR="00323DDA"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en-US" w:bidi="ar-DZ"/>
        </w:rPr>
        <w:t>2003)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)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.</w:t>
      </w:r>
    </w:p>
    <w:p w:rsidR="00611C1D" w:rsidRDefault="00611C1D" w:rsidP="00611C1D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</w:p>
    <w:p w:rsidR="00CA2298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>2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.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>1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.6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</w:t>
      </w:r>
      <w:r w:rsidRPr="00FC7CB2">
        <w:rPr>
          <w:rFonts w:asciiTheme="majorBidi" w:hAnsiTheme="majorBidi" w:cstheme="majorBidi"/>
          <w:sz w:val="28"/>
          <w:szCs w:val="28"/>
          <w:rtl/>
          <w:lang w:val="en-US" w:bidi="ar-DZ"/>
        </w:rPr>
        <w:t>-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اختبار درجة الحموضة </w:t>
      </w:r>
      <w:r>
        <w:rPr>
          <w:rFonts w:asciiTheme="majorBidi" w:hAnsiTheme="majorBidi" w:cstheme="majorBidi"/>
          <w:b/>
          <w:bCs/>
          <w:sz w:val="28"/>
          <w:szCs w:val="28"/>
          <w:lang w:bidi="ar-DZ"/>
        </w:rPr>
        <w:t>p</w:t>
      </w:r>
      <w:r w:rsidRPr="003261CB">
        <w:rPr>
          <w:rFonts w:asciiTheme="majorBidi" w:hAnsiTheme="majorBidi" w:cstheme="majorBidi"/>
          <w:b/>
          <w:bCs/>
          <w:sz w:val="28"/>
          <w:szCs w:val="28"/>
          <w:lang w:bidi="ar-DZ"/>
        </w:rPr>
        <w:t>H</w:t>
      </w:r>
    </w:p>
    <w:p w:rsidR="003752AA" w:rsidRPr="003752AA" w:rsidRDefault="003752AA" w:rsidP="009020E2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3752AA">
        <w:rPr>
          <w:rFonts w:asciiTheme="majorBidi" w:hAnsiTheme="majorBidi" w:cstheme="majorBidi" w:hint="cs"/>
          <w:sz w:val="28"/>
          <w:szCs w:val="28"/>
          <w:rtl/>
          <w:lang w:bidi="ar-DZ"/>
        </w:rPr>
        <w:t>تهدف هذه الدراسة لاختبار درج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ات</w:t>
      </w:r>
      <w:r w:rsidRPr="003752A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الحموضة المختلفة على نمو مستعمرة </w:t>
      </w:r>
      <w:r w:rsidRPr="0052050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فطر </w:t>
      </w:r>
      <w:r w:rsidRPr="00004158">
        <w:rPr>
          <w:rFonts w:asciiTheme="majorBidi" w:hAnsiTheme="majorBidi" w:cstheme="majorBidi"/>
          <w:i/>
          <w:iCs/>
          <w:sz w:val="28"/>
          <w:szCs w:val="28"/>
          <w:lang w:bidi="ar-DZ"/>
        </w:rPr>
        <w:t>T.viride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</w:t>
      </w:r>
      <w:r w:rsidRPr="003752A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كذلك تحديد أل</w:t>
      </w:r>
      <w:r w:rsidR="0040391F">
        <w:rPr>
          <w:rFonts w:asciiTheme="majorBidi" w:hAnsiTheme="majorBidi" w:cstheme="majorBidi" w:hint="cs"/>
          <w:sz w:val="28"/>
          <w:szCs w:val="28"/>
          <w:rtl/>
          <w:lang w:bidi="ar-DZ"/>
        </w:rPr>
        <w:t>ـ</w:t>
      </w:r>
      <w:r w:rsidRPr="003752A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DZ"/>
        </w:rPr>
        <w:t>p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H</w:t>
      </w:r>
      <w:r w:rsidRPr="003752A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الأمثل للنمو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611C1D" w:rsidRDefault="0040391F" w:rsidP="009020E2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/>
          <w:sz w:val="28"/>
          <w:szCs w:val="28"/>
          <w:rtl/>
          <w:lang w:val="en-US" w:bidi="ar-DZ"/>
        </w:rPr>
        <w:t>حضرت بيئات غذائية ذات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CA2298" w:rsidRPr="003261CB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CA2298">
        <w:rPr>
          <w:rFonts w:asciiTheme="majorBidi" w:hAnsiTheme="majorBidi" w:cstheme="majorBidi"/>
          <w:sz w:val="28"/>
          <w:szCs w:val="28"/>
          <w:lang w:bidi="ar-DZ"/>
        </w:rPr>
        <w:t>p</w:t>
      </w:r>
      <w:r w:rsidR="00CA2298" w:rsidRPr="003261CB">
        <w:rPr>
          <w:rFonts w:asciiTheme="majorBidi" w:hAnsiTheme="majorBidi" w:cstheme="majorBidi"/>
          <w:sz w:val="28"/>
          <w:szCs w:val="28"/>
          <w:lang w:bidi="ar-DZ"/>
        </w:rPr>
        <w:t>H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5 و9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ثم زرعت أطباق بيتري بأقراص ذات قطر 5 ملم من مزرعة فطر</w:t>
      </w:r>
      <w:r w:rsidR="00CA2298" w:rsidRPr="001C0F94">
        <w:rPr>
          <w:rFonts w:asciiTheme="majorBidi" w:hAnsiTheme="majorBidi" w:cstheme="majorBidi"/>
          <w:i/>
          <w:iCs/>
          <w:sz w:val="28"/>
          <w:szCs w:val="28"/>
          <w:lang w:bidi="ar-DZ"/>
        </w:rPr>
        <w:t>Trichoderma vi</w:t>
      </w:r>
      <w:r w:rsidR="00323DDA">
        <w:rPr>
          <w:rFonts w:asciiTheme="majorBidi" w:hAnsiTheme="majorBidi" w:cstheme="majorBidi"/>
          <w:i/>
          <w:iCs/>
          <w:sz w:val="28"/>
          <w:szCs w:val="28"/>
          <w:lang w:bidi="ar-DZ"/>
        </w:rPr>
        <w:t>r</w:t>
      </w:r>
      <w:r w:rsidR="00CA2298" w:rsidRPr="001C0F94">
        <w:rPr>
          <w:rFonts w:asciiTheme="majorBidi" w:hAnsiTheme="majorBidi" w:cstheme="majorBidi"/>
          <w:i/>
          <w:iCs/>
          <w:sz w:val="28"/>
          <w:szCs w:val="28"/>
          <w:lang w:bidi="ar-DZ"/>
        </w:rPr>
        <w:t>ide</w:t>
      </w:r>
      <w:r w:rsidR="005D2954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</w:t>
      </w:r>
      <w:r w:rsidR="005D2954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</w:t>
      </w:r>
      <w:r w:rsidR="00CA2298" w:rsidRPr="001C0F94">
        <w:rPr>
          <w:rFonts w:asciiTheme="majorBidi" w:hAnsiTheme="majorBidi" w:cstheme="majorBidi"/>
          <w:sz w:val="28"/>
          <w:szCs w:val="28"/>
          <w:rtl/>
          <w:lang w:val="en-US" w:bidi="ar-DZ"/>
        </w:rPr>
        <w:t>حضنت</w:t>
      </w:r>
      <w:r w:rsidR="00CA2298" w:rsidRPr="001C0F94">
        <w:rPr>
          <w:rFonts w:asciiTheme="majorBidi" w:hAnsiTheme="majorBidi" w:cstheme="majorBidi"/>
          <w:i/>
          <w:iCs/>
          <w:sz w:val="28"/>
          <w:szCs w:val="28"/>
          <w:rtl/>
          <w:lang w:val="en-US" w:bidi="ar-DZ"/>
        </w:rPr>
        <w:t xml:space="preserve"> 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على درجة حرارة 25 م</w:t>
      </w:r>
      <w:r w:rsidR="00CA2298" w:rsidRPr="003261CB">
        <w:rPr>
          <w:rFonts w:asciiTheme="majorBidi" w:hAnsiTheme="majorBidi" w:cstheme="majorBidi"/>
          <w:sz w:val="28"/>
          <w:szCs w:val="28"/>
          <w:vertAlign w:val="superscript"/>
          <w:rtl/>
          <w:lang w:val="en-US" w:bidi="ar-DZ"/>
        </w:rPr>
        <w:t>0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لمدة 6 أيام</w:t>
      </w:r>
      <w:r w:rsidR="00611C1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5D295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مع عمل 03 مكررات لكل درجة حمو</w:t>
      </w:r>
      <w:r w:rsidR="00902447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ض</w:t>
      </w:r>
      <w:r w:rsidR="005D295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ة</w:t>
      </w:r>
      <w:r w:rsidR="00836E5F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 </w:t>
      </w:r>
      <w:r w:rsidR="00836E5F">
        <w:rPr>
          <w:rFonts w:asciiTheme="majorBidi" w:hAnsiTheme="majorBidi" w:cstheme="majorBidi"/>
          <w:sz w:val="28"/>
          <w:szCs w:val="28"/>
          <w:lang w:val="en-US" w:bidi="ar-DZ"/>
        </w:rPr>
        <w:t xml:space="preserve">Sobal et </w:t>
      </w:r>
      <w:r w:rsidR="00836E5F" w:rsidRPr="00FC7CB2">
        <w:rPr>
          <w:rFonts w:asciiTheme="majorBidi" w:hAnsiTheme="majorBidi" w:cstheme="majorBidi"/>
          <w:i/>
          <w:iCs/>
          <w:sz w:val="28"/>
          <w:szCs w:val="28"/>
          <w:lang w:val="en-US" w:bidi="ar-DZ"/>
        </w:rPr>
        <w:t>al</w:t>
      </w:r>
      <w:r w:rsidR="00836E5F">
        <w:rPr>
          <w:rFonts w:asciiTheme="majorBidi" w:hAnsiTheme="majorBidi" w:cstheme="majorBidi"/>
          <w:sz w:val="28"/>
          <w:szCs w:val="28"/>
          <w:lang w:val="en-US" w:bidi="ar-DZ"/>
        </w:rPr>
        <w:t>.,</w:t>
      </w:r>
      <w:r w:rsidR="009C5AC1">
        <w:rPr>
          <w:rFonts w:asciiTheme="majorBidi" w:hAnsiTheme="majorBidi" w:cstheme="majorBidi"/>
          <w:sz w:val="28"/>
          <w:szCs w:val="28"/>
          <w:lang w:val="en-US" w:bidi="ar-DZ"/>
        </w:rPr>
        <w:t xml:space="preserve"> </w:t>
      </w:r>
      <w:r w:rsidR="00836E5F">
        <w:rPr>
          <w:rFonts w:asciiTheme="majorBidi" w:hAnsiTheme="majorBidi" w:cstheme="majorBidi"/>
          <w:sz w:val="28"/>
          <w:szCs w:val="28"/>
          <w:lang w:val="en-US" w:bidi="ar-DZ"/>
        </w:rPr>
        <w:t>1989)</w:t>
      </w:r>
      <w:r w:rsidR="00323DD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).</w:t>
      </w:r>
    </w:p>
    <w:p w:rsidR="0098359F" w:rsidRPr="003261CB" w:rsidRDefault="0098359F" w:rsidP="0098359F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</w:p>
    <w:p w:rsidR="003423BD" w:rsidRDefault="00CA2298" w:rsidP="00A73521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</w:pP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>2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.6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</w:t>
      </w:r>
      <w:r w:rsidRPr="00FC7CB2">
        <w:rPr>
          <w:rFonts w:asciiTheme="majorBidi" w:hAnsiTheme="majorBidi" w:cstheme="majorBidi"/>
          <w:sz w:val="28"/>
          <w:szCs w:val="28"/>
          <w:rtl/>
          <w:lang w:val="en-US" w:bidi="ar-DZ"/>
        </w:rPr>
        <w:t>-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البيئات الغذائية </w:t>
      </w:r>
      <w:r w:rsidRPr="003261CB">
        <w:rPr>
          <w:rFonts w:asciiTheme="majorBidi" w:hAnsiTheme="majorBidi" w:cstheme="majorBidi"/>
          <w:b/>
          <w:bCs/>
          <w:sz w:val="28"/>
          <w:szCs w:val="28"/>
          <w:lang w:bidi="ar-DZ"/>
        </w:rPr>
        <w:t>(</w:t>
      </w:r>
      <w:r w:rsidR="00A73521">
        <w:rPr>
          <w:rFonts w:asciiTheme="majorBidi" w:hAnsiTheme="majorBidi" w:cstheme="majorBidi"/>
          <w:b/>
          <w:bCs/>
          <w:sz w:val="28"/>
          <w:szCs w:val="28"/>
          <w:lang w:bidi="ar-DZ"/>
        </w:rPr>
        <w:t>V-8</w:t>
      </w:r>
      <w:r w:rsidRPr="003261CB">
        <w:rPr>
          <w:rFonts w:asciiTheme="majorBidi" w:hAnsiTheme="majorBidi" w:cstheme="majorBidi"/>
          <w:b/>
          <w:bCs/>
          <w:sz w:val="28"/>
          <w:szCs w:val="28"/>
          <w:lang w:bidi="ar-DZ"/>
        </w:rPr>
        <w:t>, PDA)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السائلة</w:t>
      </w:r>
      <w:r w:rsidR="00D316B2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 المضاف </w:t>
      </w:r>
      <w:r w:rsidR="00A30046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إليها</w:t>
      </w:r>
      <w:r w:rsidR="00D316B2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 الجلوكوز و مستخلص الخميرة بكميات مختلفة</w:t>
      </w:r>
    </w:p>
    <w:p w:rsidR="0098359F" w:rsidRPr="0098359F" w:rsidRDefault="00E13724" w:rsidP="009020E2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الهدف </w:t>
      </w:r>
      <w:r w:rsidR="0098359F" w:rsidRPr="0098359F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من هذه الدراسة </w:t>
      </w:r>
      <w:r w:rsidR="0098359F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هو</w:t>
      </w:r>
      <w:r w:rsidR="00D316B2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تحديد أحسن بيئة غذائية </w:t>
      </w:r>
      <w:r w:rsidR="00323DD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سائلة،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D316B2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التي تساعد على إعطاء كتلة خلوية جد معتبرة </w:t>
      </w:r>
      <w:r w:rsidR="00844CE1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لفطر</w:t>
      </w:r>
      <w:r w:rsidR="00844CE1" w:rsidRPr="00844CE1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 w:rsidR="00844CE1" w:rsidRPr="00CC6A72">
        <w:rPr>
          <w:rFonts w:asciiTheme="majorBidi" w:hAnsiTheme="majorBidi" w:cstheme="majorBidi"/>
          <w:i/>
          <w:iCs/>
          <w:sz w:val="28"/>
          <w:szCs w:val="28"/>
          <w:lang w:bidi="ar-DZ"/>
        </w:rPr>
        <w:t>T.vi</w:t>
      </w:r>
      <w:r w:rsidR="00323DDA">
        <w:rPr>
          <w:rFonts w:asciiTheme="majorBidi" w:hAnsiTheme="majorBidi" w:cstheme="majorBidi"/>
          <w:i/>
          <w:iCs/>
          <w:sz w:val="28"/>
          <w:szCs w:val="28"/>
          <w:lang w:bidi="ar-DZ"/>
        </w:rPr>
        <w:t>r</w:t>
      </w:r>
      <w:r w:rsidR="00844CE1" w:rsidRPr="00CC6A72">
        <w:rPr>
          <w:rFonts w:asciiTheme="majorBidi" w:hAnsiTheme="majorBidi" w:cstheme="majorBidi"/>
          <w:i/>
          <w:iCs/>
          <w:sz w:val="28"/>
          <w:szCs w:val="28"/>
          <w:lang w:bidi="ar-DZ"/>
        </w:rPr>
        <w:t>ide</w:t>
      </w:r>
      <w:r w:rsidR="00844CE1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A30046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="00D316B2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كذلك الإشارة إلى أحسن مصدر للطاقة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D316B2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الذي يساهم في </w:t>
      </w:r>
      <w:r w:rsidR="00A3004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نمو الكتلة الخلوية لهذا الفطر </w:t>
      </w:r>
      <w:r w:rsidR="00A30046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A3004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ثم </w:t>
      </w:r>
      <w:r w:rsidR="0098359F" w:rsidRPr="0098359F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تقدير الوزن الجاف </w:t>
      </w:r>
      <w:r w:rsidR="00A3004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لهذه ا</w:t>
      </w:r>
      <w:r w:rsidR="0098359F" w:rsidRPr="0098359F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لكتلة</w:t>
      </w:r>
      <w:r w:rsidR="00A30046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</w:t>
      </w:r>
      <w:r w:rsidR="0098359F" w:rsidRPr="0098359F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بعد 21 يوم من التحضين</w:t>
      </w:r>
      <w:r w:rsidR="00932B05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</w:t>
      </w:r>
      <w:r w:rsidR="0098359F" w:rsidRPr="0098359F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</w:p>
    <w:p w:rsidR="00E13724" w:rsidRDefault="00CA2298" w:rsidP="00A73521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lastRenderedPageBreak/>
        <w:t>حضرت أقراص من مزرعة فطر</w:t>
      </w:r>
      <w:r w:rsidRPr="00CC6A72">
        <w:rPr>
          <w:rFonts w:asciiTheme="majorBidi" w:hAnsiTheme="majorBidi" w:cstheme="majorBidi"/>
          <w:i/>
          <w:iCs/>
          <w:sz w:val="28"/>
          <w:szCs w:val="28"/>
          <w:lang w:bidi="ar-DZ"/>
        </w:rPr>
        <w:t>T.vi</w:t>
      </w:r>
      <w:r w:rsidR="00323DDA">
        <w:rPr>
          <w:rFonts w:asciiTheme="majorBidi" w:hAnsiTheme="majorBidi" w:cstheme="majorBidi"/>
          <w:i/>
          <w:iCs/>
          <w:sz w:val="28"/>
          <w:szCs w:val="28"/>
          <w:lang w:bidi="ar-DZ"/>
        </w:rPr>
        <w:t>r</w:t>
      </w:r>
      <w:r w:rsidRPr="00CC6A72">
        <w:rPr>
          <w:rFonts w:asciiTheme="majorBidi" w:hAnsiTheme="majorBidi" w:cstheme="majorBidi"/>
          <w:i/>
          <w:iCs/>
          <w:sz w:val="28"/>
          <w:szCs w:val="28"/>
          <w:lang w:bidi="ar-DZ"/>
        </w:rPr>
        <w:t>ide</w:t>
      </w:r>
      <w:r w:rsidRPr="00CC6A72">
        <w:rPr>
          <w:rFonts w:asciiTheme="majorBidi" w:hAnsiTheme="majorBidi" w:cstheme="majorBidi"/>
          <w:i/>
          <w:iCs/>
          <w:sz w:val="28"/>
          <w:szCs w:val="28"/>
          <w:rtl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حديثة</w:t>
      </w:r>
      <w:r w:rsidR="00561D85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عمرها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(7</w:t>
      </w:r>
      <w:r w:rsidR="003423B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أيام) بقطر 5 ملم، بواسطة إبرة تلقيح معقمة ، نقلت الأقراص إلى دوارق سعة 250 ملل تحتوي على 150 ملل </w:t>
      </w:r>
      <w:r w:rsidR="0098359F">
        <w:rPr>
          <w:rFonts w:asciiTheme="majorBidi" w:hAnsiTheme="majorBidi" w:cstheme="majorBidi" w:hint="cs"/>
          <w:sz w:val="28"/>
          <w:szCs w:val="28"/>
          <w:rtl/>
          <w:lang w:bidi="ar-DZ"/>
        </w:rPr>
        <w:t>م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 </w:t>
      </w:r>
      <w:r w:rsidR="00E13724">
        <w:rPr>
          <w:rFonts w:asciiTheme="majorBidi" w:hAnsiTheme="majorBidi" w:cstheme="majorBidi" w:hint="cs"/>
          <w:sz w:val="28"/>
          <w:szCs w:val="28"/>
          <w:rtl/>
          <w:lang w:bidi="ar-DZ"/>
        </w:rPr>
        <w:t>بيئة  (</w:t>
      </w:r>
      <w:r w:rsidR="00E13724">
        <w:rPr>
          <w:rFonts w:asciiTheme="majorBidi" w:hAnsiTheme="majorBidi" w:cstheme="majorBidi"/>
          <w:sz w:val="28"/>
          <w:szCs w:val="28"/>
          <w:lang w:bidi="ar-DZ"/>
        </w:rPr>
        <w:t>PDA</w:t>
      </w:r>
      <w:r w:rsidR="00B266B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E13724">
        <w:rPr>
          <w:rFonts w:asciiTheme="majorBidi" w:hAnsiTheme="majorBidi" w:cstheme="majorBidi" w:hint="cs"/>
          <w:sz w:val="28"/>
          <w:szCs w:val="28"/>
          <w:rtl/>
          <w:lang w:bidi="ar-DZ"/>
        </w:rPr>
        <w:t>و</w:t>
      </w:r>
      <w:r w:rsidR="00E13724" w:rsidRPr="00021CDC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A73521">
        <w:rPr>
          <w:rFonts w:asciiTheme="majorBidi" w:hAnsiTheme="majorBidi" w:cstheme="majorBidi"/>
          <w:sz w:val="28"/>
          <w:szCs w:val="28"/>
          <w:lang w:bidi="ar-DZ"/>
        </w:rPr>
        <w:t>V-8</w:t>
      </w:r>
      <w:r w:rsidR="00E13724">
        <w:rPr>
          <w:rFonts w:asciiTheme="majorBidi" w:hAnsiTheme="majorBidi" w:cstheme="majorBidi" w:hint="cs"/>
          <w:sz w:val="28"/>
          <w:szCs w:val="28"/>
          <w:rtl/>
          <w:lang w:bidi="ar-DZ"/>
        </w:rPr>
        <w:t>) السائلة</w:t>
      </w:r>
      <w:r w:rsidR="00E13724"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ذات درجة حموضة</w:t>
      </w:r>
      <w:r w:rsidR="00E1372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E13724" w:rsidRPr="003261CB">
        <w:rPr>
          <w:rFonts w:asciiTheme="majorBidi" w:hAnsiTheme="majorBidi" w:cstheme="majorBidi"/>
          <w:sz w:val="28"/>
          <w:szCs w:val="28"/>
          <w:lang w:bidi="ar-DZ"/>
        </w:rPr>
        <w:t xml:space="preserve">5 </w:t>
      </w:r>
      <w:r w:rsidR="00E13724">
        <w:rPr>
          <w:rFonts w:asciiTheme="majorBidi" w:hAnsiTheme="majorBidi" w:cstheme="majorBidi"/>
          <w:sz w:val="28"/>
          <w:szCs w:val="28"/>
          <w:lang w:bidi="ar-DZ"/>
        </w:rPr>
        <w:t>p</w:t>
      </w:r>
      <w:r w:rsidR="00E13724" w:rsidRPr="003261CB">
        <w:rPr>
          <w:rFonts w:asciiTheme="majorBidi" w:hAnsiTheme="majorBidi" w:cstheme="majorBidi"/>
          <w:sz w:val="28"/>
          <w:szCs w:val="28"/>
          <w:lang w:bidi="ar-DZ"/>
        </w:rPr>
        <w:t>H</w:t>
      </w:r>
      <w:r w:rsidR="00E13724"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844C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المضاف </w:t>
      </w:r>
      <w:r w:rsidR="00E1372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إليهما </w:t>
      </w:r>
      <w:r w:rsidR="00844C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مصدرين </w:t>
      </w:r>
      <w:r w:rsidR="00E13724">
        <w:rPr>
          <w:rFonts w:asciiTheme="majorBidi" w:hAnsiTheme="majorBidi" w:cstheme="majorBidi" w:hint="cs"/>
          <w:sz w:val="28"/>
          <w:szCs w:val="28"/>
          <w:rtl/>
          <w:lang w:bidi="ar-DZ"/>
        </w:rPr>
        <w:t>أساسيين</w:t>
      </w:r>
      <w:r w:rsidR="00844C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للطاقة هما الج</w:t>
      </w:r>
      <w:r w:rsidR="00AC4779">
        <w:rPr>
          <w:rFonts w:asciiTheme="majorBidi" w:hAnsiTheme="majorBidi" w:cstheme="majorBidi" w:hint="cs"/>
          <w:sz w:val="28"/>
          <w:szCs w:val="28"/>
          <w:rtl/>
          <w:lang w:bidi="ar-DZ"/>
        </w:rPr>
        <w:t>ل</w:t>
      </w:r>
      <w:r w:rsidR="00B266B4">
        <w:rPr>
          <w:rFonts w:asciiTheme="majorBidi" w:hAnsiTheme="majorBidi" w:cstheme="majorBidi" w:hint="cs"/>
          <w:sz w:val="28"/>
          <w:szCs w:val="28"/>
          <w:rtl/>
          <w:lang w:bidi="ar-DZ"/>
        </w:rPr>
        <w:t>وكوز و</w:t>
      </w:r>
      <w:r w:rsidR="00844C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مستخلص الخميرة بكميات مختلفة </w:t>
      </w:r>
      <w:r w:rsidR="00323DDA">
        <w:rPr>
          <w:rFonts w:asciiTheme="majorBidi" w:hAnsiTheme="majorBidi" w:cstheme="majorBidi" w:hint="cs"/>
          <w:sz w:val="28"/>
          <w:szCs w:val="28"/>
          <w:rtl/>
          <w:lang w:bidi="ar-DZ"/>
        </w:rPr>
        <w:t>(0غ</w:t>
      </w:r>
      <w:r w:rsidR="00844CE1">
        <w:rPr>
          <w:rFonts w:asciiTheme="majorBidi" w:hAnsiTheme="majorBidi" w:cstheme="majorBidi" w:hint="cs"/>
          <w:sz w:val="28"/>
          <w:szCs w:val="28"/>
          <w:rtl/>
          <w:lang w:bidi="ar-DZ"/>
        </w:rPr>
        <w:t>/ل- 1غ/ل- 2غ/ل)</w:t>
      </w:r>
      <w:r w:rsidR="00E1372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لكل بيئة غذائية.</w:t>
      </w:r>
    </w:p>
    <w:p w:rsidR="00B7439E" w:rsidRDefault="00E13724" w:rsidP="00765060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حقنت البيئات الغذائية 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bidi="ar-DZ"/>
        </w:rPr>
        <w:t>بمعدل 4 أقراص لكل دورق وحضنت على درجة حرارة 25 م</w:t>
      </w:r>
      <w:r w:rsidR="00CA2298" w:rsidRPr="003261CB">
        <w:rPr>
          <w:rFonts w:asciiTheme="majorBidi" w:hAnsiTheme="majorBidi" w:cstheme="majorBidi"/>
          <w:sz w:val="28"/>
          <w:szCs w:val="28"/>
          <w:vertAlign w:val="superscript"/>
          <w:rtl/>
          <w:lang w:bidi="ar-DZ"/>
        </w:rPr>
        <w:t>0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لمدة 21 يوم، بعدها يقاس الوزن الجاف للكتلة الخلوية (المسليوم) حسب طريقة </w:t>
      </w:r>
      <w:r w:rsidR="006E50B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6E50BB">
        <w:rPr>
          <w:rFonts w:asciiTheme="majorBidi" w:hAnsiTheme="majorBidi" w:cstheme="majorBidi"/>
          <w:sz w:val="28"/>
          <w:szCs w:val="28"/>
          <w:lang w:bidi="ar-DZ"/>
        </w:rPr>
        <w:t xml:space="preserve">Goulard et </w:t>
      </w:r>
      <w:r w:rsidR="006E50BB" w:rsidRPr="006F1893">
        <w:rPr>
          <w:rFonts w:asciiTheme="majorBidi" w:hAnsiTheme="majorBidi" w:cstheme="majorBidi"/>
          <w:i/>
          <w:iCs/>
          <w:sz w:val="28"/>
          <w:szCs w:val="28"/>
          <w:lang w:bidi="ar-DZ"/>
        </w:rPr>
        <w:t>al</w:t>
      </w:r>
      <w:r w:rsidR="006E50BB">
        <w:rPr>
          <w:rFonts w:asciiTheme="majorBidi" w:hAnsiTheme="majorBidi" w:cstheme="majorBidi"/>
          <w:sz w:val="28"/>
          <w:szCs w:val="28"/>
          <w:lang w:bidi="ar-DZ"/>
        </w:rPr>
        <w:t>.,</w:t>
      </w:r>
      <w:r w:rsidR="009C5AC1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6E50BB">
        <w:rPr>
          <w:rFonts w:asciiTheme="majorBidi" w:hAnsiTheme="majorBidi" w:cstheme="majorBidi"/>
          <w:sz w:val="28"/>
          <w:szCs w:val="28"/>
          <w:lang w:bidi="ar-DZ"/>
        </w:rPr>
        <w:t>1995)</w:t>
      </w:r>
      <w:r w:rsidR="006E50BB">
        <w:rPr>
          <w:rFonts w:asciiTheme="majorBidi" w:hAnsiTheme="majorBidi" w:cstheme="majorBidi" w:hint="cs"/>
          <w:sz w:val="28"/>
          <w:szCs w:val="28"/>
          <w:rtl/>
          <w:lang w:bidi="ar-DZ"/>
        </w:rPr>
        <w:t>).</w:t>
      </w:r>
    </w:p>
    <w:p w:rsidR="00CA2298" w:rsidRPr="00B7439E" w:rsidRDefault="00CA2298" w:rsidP="00B7439E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612262">
        <w:rPr>
          <w:rFonts w:asciiTheme="majorBidi" w:hAnsiTheme="majorBidi" w:cstheme="majorBidi"/>
          <w:sz w:val="32"/>
          <w:szCs w:val="32"/>
          <w:rtl/>
          <w:lang w:bidi="ar-DZ"/>
        </w:rPr>
        <w:tab/>
      </w:r>
    </w:p>
    <w:p w:rsidR="003423BD" w:rsidRPr="00B7439E" w:rsidRDefault="00CA2298" w:rsidP="00323DDA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val="en-US" w:bidi="ar-DZ"/>
        </w:rPr>
        <w:t>7</w:t>
      </w:r>
      <w:r w:rsidRPr="00FC7CB2">
        <w:rPr>
          <w:rFonts w:asciiTheme="majorBidi" w:hAnsiTheme="majorBidi" w:cstheme="majorBidi"/>
          <w:sz w:val="28"/>
          <w:szCs w:val="28"/>
          <w:rtl/>
          <w:lang w:val="en-US" w:bidi="ar-DZ"/>
        </w:rPr>
        <w:t>-</w:t>
      </w:r>
      <w:r w:rsidRPr="003423BD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دراسة التضاد</w:t>
      </w:r>
      <w:r w:rsidRPr="003423BD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 </w:t>
      </w:r>
      <w:r w:rsidRPr="003423BD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بين </w:t>
      </w:r>
      <w:r w:rsidRPr="003423BD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Trichoderma vi</w:t>
      </w:r>
      <w:r w:rsidR="00323DDA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r</w:t>
      </w:r>
      <w:r w:rsidRPr="003423BD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ide</w:t>
      </w:r>
      <w:r w:rsidRPr="003423BD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والعزلات الفطرية المعزولة من مختلف العينات</w:t>
      </w:r>
    </w:p>
    <w:p w:rsidR="00CA2298" w:rsidRDefault="00CA2298" w:rsidP="00323DDA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1.7 </w:t>
      </w:r>
      <w:r w:rsidRPr="00FC7CB2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-</w:t>
      </w:r>
      <w:r w:rsidRPr="003423BD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 </w:t>
      </w:r>
      <w:r w:rsidRPr="003423BD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دراسة التضاد</w:t>
      </w:r>
      <w:r w:rsidR="00A1412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(مواجهة المباشرة) </w:t>
      </w:r>
      <w:r w:rsidRPr="003423BD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لفطر</w:t>
      </w:r>
      <w:r w:rsidRPr="003423BD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Trichoderma vi</w:t>
      </w:r>
      <w:r w:rsidR="00323DDA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r</w:t>
      </w:r>
      <w:r w:rsidRPr="003423BD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ide</w:t>
      </w:r>
      <w:r w:rsidRPr="003423BD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مخبر</w:t>
      </w:r>
      <w:r w:rsidRPr="003423BD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يا</w:t>
      </w:r>
      <w:r w:rsidRPr="003423BD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 w:rsidR="00A14127" w:rsidRPr="00A73521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in</w:t>
      </w:r>
      <w:r w:rsidR="00A73521" w:rsidRPr="00A73521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-</w:t>
      </w:r>
      <w:r w:rsidR="00A14127" w:rsidRPr="00A73521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 xml:space="preserve"> vitro</w:t>
      </w:r>
    </w:p>
    <w:p w:rsidR="00CA2298" w:rsidRPr="00B7439E" w:rsidRDefault="00C46578" w:rsidP="00A73521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C4657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الغرض من هذه الدراسة هو توضيح قدرة فطر </w:t>
      </w:r>
      <w:r w:rsidRPr="00C46578">
        <w:rPr>
          <w:rFonts w:asciiTheme="majorBidi" w:hAnsiTheme="majorBidi" w:cstheme="majorBidi"/>
          <w:i/>
          <w:iCs/>
          <w:sz w:val="28"/>
          <w:szCs w:val="28"/>
          <w:lang w:bidi="ar-DZ"/>
        </w:rPr>
        <w:t>T.viride</w:t>
      </w:r>
      <w:r w:rsidRPr="00C46578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</w:t>
      </w:r>
      <w:r w:rsidRPr="00C46578">
        <w:rPr>
          <w:rFonts w:asciiTheme="majorBidi" w:hAnsiTheme="majorBidi" w:cstheme="majorBidi" w:hint="cs"/>
          <w:sz w:val="28"/>
          <w:szCs w:val="28"/>
          <w:rtl/>
          <w:lang w:bidi="ar-DZ"/>
        </w:rPr>
        <w:t>على التضاد مع مختلف الفطريات المعزولة من عينة التربة</w:t>
      </w:r>
      <w:r w:rsidR="00AC4779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Pr="00C4657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FC7CB2" w:rsidRPr="00C46578">
        <w:rPr>
          <w:rFonts w:asciiTheme="majorBidi" w:hAnsiTheme="majorBidi" w:cstheme="majorBidi" w:hint="cs"/>
          <w:sz w:val="28"/>
          <w:szCs w:val="28"/>
          <w:rtl/>
          <w:lang w:bidi="ar-DZ"/>
        </w:rPr>
        <w:t>أجزاء</w:t>
      </w:r>
      <w:r w:rsidR="00B266B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نبات الذرة و</w:t>
      </w:r>
      <w:r w:rsidRPr="00C46578">
        <w:rPr>
          <w:rFonts w:asciiTheme="majorBidi" w:hAnsiTheme="majorBidi" w:cstheme="majorBidi" w:hint="cs"/>
          <w:sz w:val="28"/>
          <w:szCs w:val="28"/>
          <w:rtl/>
          <w:lang w:bidi="ar-DZ"/>
        </w:rPr>
        <w:t>الحبوب</w:t>
      </w:r>
      <w:r w:rsidR="009020E2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. </w:t>
      </w:r>
      <w:r w:rsidR="00CA2298">
        <w:rPr>
          <w:rFonts w:asciiTheme="majorBidi" w:hAnsiTheme="majorBidi" w:cstheme="majorBidi" w:hint="cs"/>
          <w:sz w:val="28"/>
          <w:szCs w:val="28"/>
          <w:rtl/>
          <w:lang w:bidi="ar-DZ"/>
        </w:rPr>
        <w:t>تمت الدراسة المخبرية</w:t>
      </w:r>
      <w:r w:rsidR="003423BD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CA229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من خلال 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bidi="ar-DZ"/>
        </w:rPr>
        <w:t>المواجهة عن طريق الاتصال</w:t>
      </w:r>
      <w:r w:rsidR="00CA229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المباشر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على بيئة غذائية، </w:t>
      </w:r>
      <w:r w:rsidR="00CA2298">
        <w:rPr>
          <w:rFonts w:asciiTheme="majorBidi" w:hAnsiTheme="majorBidi" w:cstheme="majorBidi" w:hint="cs"/>
          <w:sz w:val="28"/>
          <w:szCs w:val="28"/>
          <w:rtl/>
          <w:lang w:bidi="ar-DZ"/>
        </w:rPr>
        <w:t>ب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bidi="ar-DZ"/>
        </w:rPr>
        <w:t>وضع قرصين بقطر 5 ملم من مزرعة فطرين مختلفين واحد لفطر المقاومة البيولوجية</w:t>
      </w:r>
      <w:r w:rsidR="00B7439E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 </w:t>
      </w:r>
      <w:r w:rsidR="00B7439E">
        <w:rPr>
          <w:rFonts w:asciiTheme="majorBidi" w:hAnsiTheme="majorBidi" w:cstheme="majorBidi"/>
          <w:i/>
          <w:iCs/>
          <w:sz w:val="28"/>
          <w:szCs w:val="28"/>
          <w:lang w:bidi="ar-DZ"/>
        </w:rPr>
        <w:t>Trichoderma viride</w:t>
      </w:r>
      <w:r w:rsidR="003423BD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والآخر للعزلة الفطرية </w:t>
      </w:r>
      <w:r w:rsidR="00CA229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الممرضة 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المراد اختبارها </w:t>
      </w:r>
      <w:r w:rsidR="0008181C">
        <w:rPr>
          <w:rFonts w:asciiTheme="majorBidi" w:hAnsiTheme="majorBidi" w:cstheme="majorBidi" w:hint="cs"/>
          <w:sz w:val="28"/>
          <w:szCs w:val="28"/>
          <w:rtl/>
          <w:lang w:bidi="ar-DZ"/>
        </w:rPr>
        <w:t>وفقا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لمحور قطري بـ 3 سم ومتساوي البعد من مركز الطبق </w:t>
      </w:r>
      <w:r w:rsidR="00CA2298" w:rsidRPr="00A73521">
        <w:rPr>
          <w:rFonts w:asciiTheme="majorBidi" w:hAnsiTheme="majorBidi" w:cstheme="majorBidi"/>
          <w:sz w:val="28"/>
          <w:szCs w:val="28"/>
          <w:rtl/>
          <w:lang w:bidi="ar-DZ"/>
        </w:rPr>
        <w:t>(</w:t>
      </w:r>
      <w:r w:rsidR="00A73521" w:rsidRPr="00A73521">
        <w:rPr>
          <w:rFonts w:asciiTheme="majorBidi" w:hAnsiTheme="majorBidi" w:cstheme="majorBidi" w:hint="cs"/>
          <w:sz w:val="28"/>
          <w:szCs w:val="28"/>
          <w:rtl/>
          <w:lang w:bidi="ar-DZ"/>
        </w:rPr>
        <w:t>شكل</w:t>
      </w:r>
      <w:r w:rsidR="00FC7CB2" w:rsidRPr="00A7352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0003BA" w:rsidRPr="00A73521">
        <w:rPr>
          <w:rFonts w:asciiTheme="majorBidi" w:hAnsiTheme="majorBidi" w:cstheme="majorBidi"/>
          <w:sz w:val="28"/>
          <w:szCs w:val="28"/>
          <w:lang w:bidi="ar-DZ"/>
        </w:rPr>
        <w:t>17</w:t>
      </w:r>
      <w:r w:rsidR="00CA2298" w:rsidRPr="00A73521">
        <w:rPr>
          <w:rFonts w:asciiTheme="majorBidi" w:hAnsiTheme="majorBidi" w:cstheme="majorBidi"/>
          <w:sz w:val="28"/>
          <w:szCs w:val="28"/>
          <w:rtl/>
          <w:lang w:bidi="ar-DZ"/>
        </w:rPr>
        <w:t>)،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9020E2"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تمت 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bidi="ar-DZ"/>
        </w:rPr>
        <w:t>عملية نقل الأقراص إلى الطبق</w:t>
      </w:r>
      <w:r w:rsidR="00CA2298" w:rsidRPr="009E2819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bidi="ar-DZ"/>
        </w:rPr>
        <w:t>في آن واحد</w:t>
      </w:r>
      <w:r w:rsidR="009020E2">
        <w:rPr>
          <w:rFonts w:asciiTheme="majorBidi" w:hAnsiTheme="majorBidi" w:cstheme="majorBidi"/>
          <w:sz w:val="28"/>
          <w:szCs w:val="28"/>
          <w:lang w:bidi="ar-DZ"/>
        </w:rPr>
        <w:t>)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CA2298" w:rsidRPr="003261CB">
        <w:rPr>
          <w:rFonts w:asciiTheme="majorBidi" w:hAnsiTheme="majorBidi" w:cstheme="majorBidi"/>
          <w:sz w:val="28"/>
          <w:szCs w:val="28"/>
          <w:lang w:bidi="ar-DZ"/>
        </w:rPr>
        <w:t>(Comporta, 1985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.</w:t>
      </w:r>
    </w:p>
    <w:p w:rsidR="00CA2298" w:rsidRPr="003261CB" w:rsidRDefault="00CA2298" w:rsidP="0008181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في حين </w:t>
      </w:r>
      <w:r w:rsidR="0008181C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اعتمدت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دراسة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الشاهد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على تنمية ا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لفطر الممرض فقط في مركز طبق </w:t>
      </w:r>
      <w:r w:rsidRPr="003261CB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بتري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حضنت الأطباق على درجة حرارة 25 م</w:t>
      </w:r>
      <w:r w:rsidRPr="003261CB">
        <w:rPr>
          <w:rFonts w:asciiTheme="majorBidi" w:hAnsiTheme="majorBidi" w:cstheme="majorBidi"/>
          <w:sz w:val="28"/>
          <w:szCs w:val="28"/>
          <w:vertAlign w:val="superscript"/>
          <w:rtl/>
          <w:lang w:val="en-US" w:bidi="ar-DZ"/>
        </w:rPr>
        <w:t>0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لمدة 6 أيام.</w:t>
      </w:r>
    </w:p>
    <w:p w:rsidR="00CA2298" w:rsidRPr="003261CB" w:rsidRDefault="00CA2298" w:rsidP="0008181C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مع الأخذ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بعين الاعتبار المفاهيم التي تخص النمو ال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ف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طري لمزارع العزلات الفطرية وا</w:t>
      </w:r>
      <w:r w:rsidR="003423BD" w:rsidRPr="00B7439E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ج</w:t>
      </w:r>
      <w:r w:rsidRPr="00B7439E">
        <w:rPr>
          <w:rFonts w:asciiTheme="majorBidi" w:hAnsiTheme="majorBidi" w:cstheme="majorBidi"/>
          <w:sz w:val="28"/>
          <w:szCs w:val="28"/>
          <w:rtl/>
          <w:lang w:val="en-US" w:bidi="ar-DZ"/>
        </w:rPr>
        <w:t>تيا</w:t>
      </w:r>
      <w:r w:rsidR="003423BD" w:rsidRPr="00B7439E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ح</w:t>
      </w:r>
      <w:r w:rsidRPr="00B7439E">
        <w:rPr>
          <w:rFonts w:asciiTheme="majorBidi" w:hAnsiTheme="majorBidi" w:cstheme="majorBidi"/>
          <w:sz w:val="28"/>
          <w:szCs w:val="28"/>
          <w:rtl/>
          <w:lang w:val="en-US" w:bidi="ar-DZ"/>
        </w:rPr>
        <w:t>ها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بمسليوم فطر المقاومة البيولوجية </w:t>
      </w:r>
      <w:r w:rsidRPr="00113F4A">
        <w:rPr>
          <w:rFonts w:asciiTheme="majorBidi" w:hAnsiTheme="majorBidi" w:cstheme="majorBidi"/>
          <w:i/>
          <w:iCs/>
          <w:sz w:val="28"/>
          <w:szCs w:val="28"/>
          <w:lang w:bidi="ar-DZ"/>
        </w:rPr>
        <w:t>Trichoderma vi</w:t>
      </w:r>
      <w:r w:rsidR="00323DDA">
        <w:rPr>
          <w:rFonts w:asciiTheme="majorBidi" w:hAnsiTheme="majorBidi" w:cstheme="majorBidi"/>
          <w:i/>
          <w:iCs/>
          <w:sz w:val="28"/>
          <w:szCs w:val="28"/>
          <w:lang w:bidi="ar-DZ"/>
        </w:rPr>
        <w:t>r</w:t>
      </w:r>
      <w:r w:rsidRPr="00113F4A">
        <w:rPr>
          <w:rFonts w:asciiTheme="majorBidi" w:hAnsiTheme="majorBidi" w:cstheme="majorBidi"/>
          <w:i/>
          <w:iCs/>
          <w:sz w:val="28"/>
          <w:szCs w:val="28"/>
          <w:lang w:bidi="ar-DZ"/>
        </w:rPr>
        <w:t>id</w:t>
      </w:r>
      <w:r w:rsidRPr="008A6DFF">
        <w:rPr>
          <w:rFonts w:asciiTheme="majorBidi" w:hAnsiTheme="majorBidi" w:cstheme="majorBidi"/>
          <w:i/>
          <w:iCs/>
          <w:sz w:val="28"/>
          <w:szCs w:val="28"/>
          <w:lang w:bidi="ar-DZ"/>
        </w:rPr>
        <w:t>e</w:t>
      </w:r>
      <w:r w:rsidR="00B266B4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.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خلال كل يومين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تجرى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ملاحظات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ال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م</w:t>
      </w:r>
      <w:r w:rsidR="0008181C">
        <w:rPr>
          <w:rFonts w:asciiTheme="majorBidi" w:hAnsiTheme="majorBidi" w:cstheme="majorBidi" w:hint="cs"/>
          <w:sz w:val="28"/>
          <w:szCs w:val="28"/>
          <w:rtl/>
          <w:lang w:bidi="ar-DZ"/>
        </w:rPr>
        <w:t>ا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كروسكوبية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ل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تتبع التأثير المباشر لعامل المقاومة البيولوجية على حالة مسليوم الفطر الممرض.</w:t>
      </w:r>
    </w:p>
    <w:p w:rsidR="00CA2298" w:rsidRPr="003261CB" w:rsidRDefault="00D44FE9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قدرت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نسبة تثبيط نمو الفطر الممرض وفق المعادلة التالية</w:t>
      </w:r>
      <w:r w:rsidR="00B7439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</w:p>
    <w:p w:rsidR="003423BD" w:rsidRDefault="00CA2298" w:rsidP="003423BD">
      <w:pPr>
        <w:bidi/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3261CB">
        <w:rPr>
          <w:rFonts w:asciiTheme="majorBidi" w:hAnsiTheme="majorBidi" w:cstheme="majorBidi"/>
          <w:sz w:val="28"/>
          <w:szCs w:val="28"/>
          <w:lang w:bidi="ar-DZ"/>
        </w:rPr>
        <w:t>I (%)= (1- Cn / Co) × 100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</w:p>
    <w:p w:rsidR="00CA2298" w:rsidRDefault="003423BD" w:rsidP="003423BD">
      <w:pPr>
        <w:bidi/>
        <w:spacing w:after="0" w:line="360" w:lineRule="auto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/>
          <w:sz w:val="28"/>
          <w:szCs w:val="28"/>
          <w:rtl/>
          <w:lang w:val="en-US" w:bidi="ar-DZ"/>
        </w:rPr>
        <w:t>حيث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أن : </w:t>
      </w:r>
    </w:p>
    <w:p w:rsidR="00CA2298" w:rsidRPr="00D11157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val="en-US" w:bidi="ar-DZ"/>
        </w:rPr>
        <w:t>Cn 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: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متوسط قطر المستعمرة بوجود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ف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طر المقاومة البيولوجية</w:t>
      </w:r>
      <w:r w:rsidR="005E378B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</w:t>
      </w:r>
    </w:p>
    <w:p w:rsidR="005E378B" w:rsidRDefault="00CA2298" w:rsidP="00F80645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3261CB">
        <w:rPr>
          <w:rFonts w:asciiTheme="majorBidi" w:hAnsiTheme="majorBidi" w:cstheme="majorBidi"/>
          <w:sz w:val="28"/>
          <w:szCs w:val="28"/>
          <w:lang w:bidi="ar-DZ"/>
        </w:rPr>
        <w:t>Co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:متوسط قطر المستعمرة الشاهد</w:t>
      </w:r>
      <w:r w:rsidR="005E378B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</w:t>
      </w:r>
    </w:p>
    <w:p w:rsidR="005E378B" w:rsidRDefault="005E378B" w:rsidP="005E378B">
      <w:pPr>
        <w:bidi/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noProof/>
          <w:sz w:val="28"/>
          <w:szCs w:val="28"/>
        </w:rPr>
        <w:lastRenderedPageBreak/>
        <w:drawing>
          <wp:inline distT="0" distB="0" distL="0" distR="0">
            <wp:extent cx="4105275" cy="2209800"/>
            <wp:effectExtent l="19050" t="0" r="9525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3BA" w:rsidRDefault="00892B78" w:rsidP="00226718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  <w:lang w:val="en-US" w:bidi="ar-DZ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val="en-US" w:bidi="ar-DZ"/>
        </w:rPr>
        <w:t>شكل</w:t>
      </w:r>
      <w:r w:rsidR="00B51FAA">
        <w:rPr>
          <w:rFonts w:asciiTheme="majorBidi" w:hAnsiTheme="majorBidi" w:cstheme="majorBidi"/>
          <w:b/>
          <w:bCs/>
          <w:sz w:val="24"/>
          <w:szCs w:val="24"/>
          <w:lang w:val="en-US" w:bidi="ar-DZ"/>
        </w:rPr>
        <w:t xml:space="preserve"> </w:t>
      </w:r>
      <w:r w:rsidR="000003BA">
        <w:rPr>
          <w:rFonts w:asciiTheme="majorBidi" w:hAnsiTheme="majorBidi" w:cstheme="majorBidi"/>
          <w:b/>
          <w:bCs/>
          <w:sz w:val="24"/>
          <w:szCs w:val="24"/>
          <w:lang w:val="en-US" w:bidi="ar-DZ"/>
        </w:rPr>
        <w:t>17</w:t>
      </w:r>
      <w:r w:rsidR="00B51FAA">
        <w:rPr>
          <w:rFonts w:asciiTheme="majorBidi" w:hAnsiTheme="majorBidi" w:cstheme="majorBidi"/>
          <w:b/>
          <w:bCs/>
          <w:sz w:val="24"/>
          <w:szCs w:val="24"/>
          <w:lang w:val="en-US" w:bidi="ar-DZ"/>
        </w:rPr>
        <w:t xml:space="preserve"> </w:t>
      </w:r>
      <w:r w:rsidR="00805C09" w:rsidRPr="0055389A">
        <w:rPr>
          <w:rFonts w:asciiTheme="majorBidi" w:hAnsiTheme="majorBidi" w:cstheme="majorBidi" w:hint="cs"/>
          <w:sz w:val="24"/>
          <w:szCs w:val="24"/>
          <w:rtl/>
          <w:lang w:val="en-US" w:bidi="ar-DZ"/>
        </w:rPr>
        <w:t> </w:t>
      </w:r>
      <w:r w:rsidR="00805C09" w:rsidRPr="00B51FAA">
        <w:rPr>
          <w:rFonts w:asciiTheme="majorBidi" w:hAnsiTheme="majorBidi" w:cstheme="majorBidi"/>
          <w:b/>
          <w:bCs/>
          <w:sz w:val="24"/>
          <w:szCs w:val="24"/>
          <w:lang w:bidi="ar-DZ"/>
        </w:rPr>
        <w:t>:</w:t>
      </w:r>
      <w:r w:rsidR="005E378B" w:rsidRPr="0055389A">
        <w:rPr>
          <w:rFonts w:asciiTheme="majorBidi" w:hAnsiTheme="majorBidi" w:cstheme="majorBidi" w:hint="cs"/>
          <w:sz w:val="24"/>
          <w:szCs w:val="24"/>
          <w:rtl/>
          <w:lang w:val="en-US" w:bidi="ar-DZ"/>
        </w:rPr>
        <w:t xml:space="preserve"> المواجهة المباشرة بين فطر </w:t>
      </w:r>
      <w:r w:rsidR="005E378B" w:rsidRPr="0055389A">
        <w:rPr>
          <w:rFonts w:asciiTheme="majorBidi" w:hAnsiTheme="majorBidi" w:cstheme="majorBidi"/>
          <w:i/>
          <w:iCs/>
          <w:sz w:val="24"/>
          <w:szCs w:val="24"/>
          <w:lang w:val="en-US" w:bidi="ar-DZ"/>
        </w:rPr>
        <w:t>T.viride</w:t>
      </w:r>
      <w:r w:rsidR="005E378B" w:rsidRPr="0055389A">
        <w:rPr>
          <w:rFonts w:asciiTheme="majorBidi" w:hAnsiTheme="majorBidi" w:cstheme="majorBidi" w:hint="cs"/>
          <w:i/>
          <w:iCs/>
          <w:sz w:val="24"/>
          <w:szCs w:val="24"/>
          <w:rtl/>
          <w:lang w:val="en-US" w:bidi="ar-DZ"/>
        </w:rPr>
        <w:t xml:space="preserve"> </w:t>
      </w:r>
      <w:r w:rsidR="005E378B" w:rsidRPr="0055389A">
        <w:rPr>
          <w:rFonts w:asciiTheme="majorBidi" w:hAnsiTheme="majorBidi" w:cstheme="majorBidi" w:hint="cs"/>
          <w:sz w:val="24"/>
          <w:szCs w:val="24"/>
          <w:rtl/>
          <w:lang w:val="en-US" w:bidi="ar-DZ"/>
        </w:rPr>
        <w:t>و الفطر الممر</w:t>
      </w:r>
      <w:r w:rsidR="005E378B" w:rsidRPr="0055389A">
        <w:rPr>
          <w:rFonts w:asciiTheme="majorBidi" w:hAnsiTheme="majorBidi" w:cstheme="majorBidi" w:hint="eastAsia"/>
          <w:sz w:val="24"/>
          <w:szCs w:val="24"/>
          <w:rtl/>
          <w:lang w:val="en-US" w:bidi="ar-DZ"/>
        </w:rPr>
        <w:t>ض</w:t>
      </w:r>
      <w:r w:rsidR="005E378B" w:rsidRPr="0055389A">
        <w:rPr>
          <w:rFonts w:asciiTheme="majorBidi" w:hAnsiTheme="majorBidi" w:cstheme="majorBidi" w:hint="cs"/>
          <w:sz w:val="24"/>
          <w:szCs w:val="24"/>
          <w:rtl/>
          <w:lang w:val="en-US" w:bidi="ar-DZ"/>
        </w:rPr>
        <w:t xml:space="preserve"> على بيئة </w:t>
      </w:r>
      <w:r w:rsidR="005E378B" w:rsidRPr="0055389A">
        <w:rPr>
          <w:rFonts w:asciiTheme="majorBidi" w:hAnsiTheme="majorBidi" w:cstheme="majorBidi"/>
          <w:sz w:val="24"/>
          <w:szCs w:val="24"/>
          <w:lang w:val="en-US" w:bidi="ar-DZ"/>
        </w:rPr>
        <w:t>PDA</w:t>
      </w:r>
    </w:p>
    <w:p w:rsidR="00226718" w:rsidRPr="00110109" w:rsidRDefault="00226718" w:rsidP="00226718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lang w:val="en-US" w:bidi="ar-DZ"/>
        </w:rPr>
      </w:pPr>
    </w:p>
    <w:p w:rsidR="003423BD" w:rsidRPr="00A14127" w:rsidRDefault="00CA2298" w:rsidP="00323DDA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2.7</w:t>
      </w:r>
      <w:r w:rsidRPr="0055389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-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 </w:t>
      </w:r>
      <w:r w:rsidRPr="0090162F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دراسة نشاط </w:t>
      </w:r>
      <w:r w:rsidRPr="0090162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فطر</w:t>
      </w:r>
      <w:r w:rsidRPr="0090162F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</w:t>
      </w:r>
      <w:r w:rsidRPr="0090162F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 xml:space="preserve">Trichoderma </w:t>
      </w:r>
      <w:r w:rsidRPr="00C3015D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vi</w:t>
      </w:r>
      <w:r w:rsidR="00323DDA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r</w:t>
      </w:r>
      <w:r w:rsidRPr="00C3015D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ide</w:t>
      </w:r>
      <w:r w:rsidRPr="0090162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3C42B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على مستوى</w:t>
      </w:r>
      <w:r w:rsidR="0022671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="003423BD" w:rsidRPr="003C42B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3C42B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الحقل</w:t>
      </w:r>
      <w:r w:rsidRPr="003423BD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="00A1412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="00A14127" w:rsidRPr="00892B78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 xml:space="preserve">in </w:t>
      </w:r>
      <w:r w:rsidR="00892B78" w:rsidRPr="00892B78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-</w:t>
      </w:r>
      <w:r w:rsidR="00A14127" w:rsidRPr="00892B78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vivo</w:t>
      </w:r>
    </w:p>
    <w:p w:rsidR="002C5634" w:rsidRPr="002C5634" w:rsidRDefault="002C5634" w:rsidP="002C563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2C563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تهدف هذه الدراسة إلى تأكيد قدرة فطر </w:t>
      </w:r>
      <w:r w:rsidR="00C46578" w:rsidRPr="00C46578">
        <w:rPr>
          <w:rFonts w:asciiTheme="majorBidi" w:hAnsiTheme="majorBidi" w:cstheme="majorBidi"/>
          <w:i/>
          <w:iCs/>
          <w:sz w:val="28"/>
          <w:szCs w:val="28"/>
          <w:lang w:bidi="ar-DZ"/>
        </w:rPr>
        <w:t>T.viride</w:t>
      </w:r>
      <w:r w:rsidRPr="002C563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على تقليل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أو مقاومة الأمراض الفطرية المصاحبة لنبات </w:t>
      </w:r>
      <w:r w:rsidR="00C46578">
        <w:rPr>
          <w:rFonts w:asciiTheme="majorBidi" w:hAnsiTheme="majorBidi" w:cstheme="majorBidi" w:hint="cs"/>
          <w:sz w:val="28"/>
          <w:szCs w:val="28"/>
          <w:rtl/>
          <w:lang w:bidi="ar-DZ"/>
        </w:rPr>
        <w:t>الذرة</w:t>
      </w:r>
      <w:r w:rsidR="00C46578">
        <w:rPr>
          <w:rFonts w:asciiTheme="majorBidi" w:hAnsiTheme="majorBidi" w:cstheme="majorBidi"/>
          <w:sz w:val="28"/>
          <w:szCs w:val="28"/>
          <w:lang w:bidi="ar-DZ"/>
        </w:rPr>
        <w:t xml:space="preserve">  </w:t>
      </w:r>
      <w:r w:rsidR="00C4657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بعد اختباره مخبريا.</w:t>
      </w:r>
    </w:p>
    <w:p w:rsidR="00CA2298" w:rsidRPr="003261CB" w:rsidRDefault="00ED5F57" w:rsidP="004A0B31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1.2.7</w:t>
      </w:r>
      <w:r w:rsidR="00CA2298" w:rsidRPr="0055389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-</w:t>
      </w:r>
      <w:r w:rsidR="00CA2298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 </w:t>
      </w:r>
      <w:r w:rsidR="00CA2298"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تحضير شتلات </w:t>
      </w:r>
      <w:r w:rsidR="00CA2298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الذرة</w:t>
      </w:r>
      <w:r w:rsidR="00CA2298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ab/>
      </w:r>
      <w:r w:rsidR="00CA2298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ab/>
      </w:r>
      <w:r w:rsidR="00CA2298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ab/>
      </w:r>
      <w:r w:rsidR="00CA2298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ab/>
      </w:r>
      <w:r w:rsidR="00CA2298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ab/>
      </w:r>
      <w:r w:rsidR="00CA2298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ab/>
      </w:r>
      <w:r w:rsidR="00CA2298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ab/>
      </w:r>
    </w:p>
    <w:p w:rsidR="003423BD" w:rsidRPr="003261CB" w:rsidRDefault="00CA2298" w:rsidP="00C5423F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تحت ظروف التعقيم الجيدة، وضعت حبوب الذرة السليمة</w:t>
      </w:r>
      <w:r w:rsidR="00C5423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في </w:t>
      </w:r>
      <w:r w:rsidR="003702BF">
        <w:rPr>
          <w:rFonts w:asciiTheme="majorBidi" w:hAnsiTheme="majorBidi" w:cstheme="majorBidi" w:hint="cs"/>
          <w:sz w:val="28"/>
          <w:szCs w:val="28"/>
          <w:rtl/>
          <w:lang w:bidi="ar-DZ"/>
        </w:rPr>
        <w:t>بي</w:t>
      </w:r>
      <w:r w:rsidR="003702BF" w:rsidRPr="003261CB">
        <w:rPr>
          <w:rFonts w:asciiTheme="majorBidi" w:hAnsiTheme="majorBidi" w:cstheme="majorBidi" w:hint="cs"/>
          <w:sz w:val="28"/>
          <w:szCs w:val="28"/>
          <w:rtl/>
          <w:lang w:bidi="ar-DZ"/>
        </w:rPr>
        <w:t>شر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يحتوي على </w:t>
      </w:r>
      <w:r w:rsidR="003702B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      </w:t>
      </w:r>
      <w:r w:rsidR="003C42B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3C42B8" w:rsidRPr="003261CB">
        <w:rPr>
          <w:rFonts w:asciiTheme="majorBidi" w:hAnsiTheme="majorBidi" w:cstheme="majorBidi"/>
          <w:sz w:val="28"/>
          <w:szCs w:val="28"/>
          <w:lang w:val="en-US" w:bidi="ar-DZ"/>
        </w:rPr>
        <w:t>Hypochlorite de sodium</w:t>
      </w:r>
      <w:r w:rsidR="003C42B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3C42B8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10 </w:t>
      </w:r>
      <w:r w:rsidR="003C42B8" w:rsidRPr="003261CB">
        <w:rPr>
          <w:rFonts w:asciiTheme="majorBidi" w:hAnsiTheme="majorBidi" w:cstheme="majorBidi"/>
          <w:sz w:val="28"/>
          <w:szCs w:val="28"/>
          <w:lang w:bidi="ar-DZ"/>
        </w:rPr>
        <w:t>%</w:t>
      </w:r>
      <w:r w:rsidR="003C42B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3C42B8"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لمدة </w:t>
      </w:r>
      <w:r w:rsidR="003C42B8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دقيقتين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، بغرض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التعقيم السطحي </w:t>
      </w:r>
      <w:r w:rsidR="00AC4779">
        <w:rPr>
          <w:rFonts w:asciiTheme="majorBidi" w:hAnsiTheme="majorBidi" w:cstheme="majorBidi" w:hint="cs"/>
          <w:sz w:val="28"/>
          <w:szCs w:val="28"/>
          <w:rtl/>
          <w:lang w:bidi="ar-DZ"/>
        </w:rPr>
        <w:t>لإزاحة ا</w:t>
      </w:r>
      <w:r w:rsidR="00B266B4">
        <w:rPr>
          <w:rFonts w:asciiTheme="majorBidi" w:hAnsiTheme="majorBidi" w:cstheme="majorBidi"/>
          <w:sz w:val="28"/>
          <w:szCs w:val="28"/>
          <w:rtl/>
          <w:lang w:bidi="ar-DZ"/>
        </w:rPr>
        <w:t>لميكروبات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،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وإزالة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آثار مضاد الكائنات الحية الدقيقة</w:t>
      </w:r>
      <w:r w:rsidR="0022671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Pesticide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المستعمل أثناء علاج البذور، جففت هذه الأخيرة بوضعها داخل ورق الترشيح المعقم</w:t>
      </w:r>
      <w:r w:rsidR="003423B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ثم نقلت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تحت ظروف التعقيم الجيدة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إلى أطباق بيتري تحتوي على ورق الترشيح المعقم المشبع بالماء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الفسيولوجى </w:t>
      </w:r>
      <w:r w:rsidR="00B266B4">
        <w:rPr>
          <w:rFonts w:asciiTheme="majorBidi" w:hAnsiTheme="majorBidi" w:cstheme="majorBidi"/>
          <w:sz w:val="28"/>
          <w:szCs w:val="28"/>
          <w:rtl/>
          <w:lang w:val="en-US" w:bidi="ar-DZ"/>
        </w:rPr>
        <w:t>المعقم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</w:t>
      </w:r>
      <w:r w:rsidR="00AC4779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وضعت 12 حبة في الطبق بطريقة منتظمة على سطح ورق الترشيح</w:t>
      </w:r>
      <w:r w:rsidR="003423B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، تغطى الحبوب بورقة ثانية مشبعة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بالرطوبة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 حضنت الأطباق على درجة حرارة 22 م</w:t>
      </w:r>
      <w:r w:rsidRPr="003261CB">
        <w:rPr>
          <w:rFonts w:asciiTheme="majorBidi" w:hAnsiTheme="majorBidi" w:cstheme="majorBidi"/>
          <w:sz w:val="28"/>
          <w:szCs w:val="28"/>
          <w:vertAlign w:val="superscript"/>
          <w:rtl/>
          <w:lang w:val="en-US" w:bidi="ar-DZ"/>
        </w:rPr>
        <w:t>0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لمدة 7 أيام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(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(Benhamou et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BC0CB8">
        <w:rPr>
          <w:rFonts w:asciiTheme="majorBidi" w:hAnsiTheme="majorBidi" w:cstheme="majorBidi"/>
          <w:i/>
          <w:iCs/>
          <w:sz w:val="28"/>
          <w:szCs w:val="28"/>
          <w:lang w:bidi="ar-DZ"/>
        </w:rPr>
        <w:t>al</w:t>
      </w:r>
      <w:r>
        <w:rPr>
          <w:rFonts w:asciiTheme="majorBidi" w:hAnsiTheme="majorBidi" w:cstheme="majorBidi"/>
          <w:sz w:val="28"/>
          <w:szCs w:val="28"/>
          <w:lang w:bidi="ar-DZ"/>
        </w:rPr>
        <w:t>.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,</w:t>
      </w:r>
      <w:r>
        <w:rPr>
          <w:rFonts w:asciiTheme="majorBidi" w:hAnsiTheme="majorBidi" w:cstheme="majorBidi"/>
          <w:sz w:val="28"/>
          <w:szCs w:val="28"/>
          <w:lang w:val="en-US" w:bidi="ar-DZ"/>
        </w:rPr>
        <w:t>19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97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</w:t>
      </w:r>
      <w:r w:rsidR="00AC4779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بعد إنباتها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نقل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ت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البذور المنتشة إلى إصيصات تحتوي على 50غ تربة معقمة و 50 غ </w:t>
      </w:r>
      <w:r w:rsidR="00510221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د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بال معقم، وضعت 10 بذور منتشة في كل إصيص.</w:t>
      </w:r>
    </w:p>
    <w:p w:rsidR="00CA2298" w:rsidRDefault="00CA2298" w:rsidP="00277932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حضر 12 </w:t>
      </w:r>
      <w:r w:rsidR="00323DDA" w:rsidRPr="003261CB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إصيص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لكل تجربة (التلقيح بفطر</w:t>
      </w:r>
      <w:r w:rsidR="00B266B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2F61AC">
        <w:rPr>
          <w:rFonts w:asciiTheme="majorBidi" w:hAnsiTheme="majorBidi" w:cstheme="majorBidi"/>
          <w:i/>
          <w:iCs/>
          <w:sz w:val="28"/>
          <w:szCs w:val="28"/>
          <w:lang w:bidi="ar-DZ"/>
        </w:rPr>
        <w:t>Fusarium roseum</w:t>
      </w:r>
      <w:r w:rsidR="00B266B4">
        <w:rPr>
          <w:rFonts w:asciiTheme="majorBidi" w:hAnsiTheme="majorBidi" w:cstheme="majorBidi" w:hint="cs"/>
          <w:i/>
          <w:iCs/>
          <w:sz w:val="28"/>
          <w:szCs w:val="28"/>
          <w:rtl/>
          <w:lang w:bidi="ar-DZ"/>
        </w:rPr>
        <w:t xml:space="preserve"> </w:t>
      </w:r>
      <w:r w:rsidRPr="002F61AC">
        <w:rPr>
          <w:rFonts w:asciiTheme="majorBidi" w:hAnsiTheme="majorBidi" w:cstheme="majorBidi"/>
          <w:sz w:val="28"/>
          <w:szCs w:val="28"/>
          <w:rtl/>
          <w:lang w:val="en-US" w:bidi="ar-DZ"/>
        </w:rPr>
        <w:t>على</w:t>
      </w:r>
      <w:r w:rsidRPr="002F61AC">
        <w:rPr>
          <w:rFonts w:asciiTheme="majorBidi" w:hAnsiTheme="majorBidi" w:cstheme="majorBidi"/>
          <w:i/>
          <w:iCs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مستوى التربة، والتجربة الثانية عن طريق رش</w:t>
      </w:r>
      <w:r w:rsidR="003C42B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المجموع الخضري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)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، وعمل </w:t>
      </w:r>
      <w:r>
        <w:rPr>
          <w:rFonts w:asciiTheme="majorBidi" w:hAnsiTheme="majorBidi" w:cstheme="majorBidi"/>
          <w:sz w:val="28"/>
          <w:szCs w:val="28"/>
          <w:lang w:val="en-US" w:bidi="ar-DZ"/>
        </w:rPr>
        <w:t>5</w:t>
      </w:r>
      <w:r w:rsidR="00B266B4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مكررات للشاهد لكل تجربة</w:t>
      </w:r>
      <w:r>
        <w:rPr>
          <w:rFonts w:asciiTheme="majorBidi" w:hAnsiTheme="majorBidi" w:cstheme="majorBidi"/>
          <w:sz w:val="28"/>
          <w:szCs w:val="28"/>
          <w:lang w:val="en-US" w:bidi="ar-DZ"/>
        </w:rPr>
        <w:t>.</w:t>
      </w:r>
      <w:r w:rsidR="00B266B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وضعت الإصيصات تحت ظروف طبيعة من إضاءة</w:t>
      </w:r>
      <w:r w:rsidR="003423B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، تهوية ودرجة حرارة </w:t>
      </w:r>
      <w:r>
        <w:rPr>
          <w:rFonts w:asciiTheme="majorBidi" w:hAnsiTheme="majorBidi" w:cstheme="majorBidi"/>
          <w:sz w:val="28"/>
          <w:szCs w:val="28"/>
          <w:lang w:val="en-US" w:bidi="ar-DZ"/>
        </w:rPr>
        <w:t>)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25</w:t>
      </w:r>
      <w:r>
        <w:rPr>
          <w:rFonts w:asciiTheme="majorBidi" w:hAnsiTheme="majorBidi" w:cstheme="majorBidi"/>
          <w:sz w:val="28"/>
          <w:szCs w:val="28"/>
          <w:lang w:val="en-US" w:bidi="ar-DZ"/>
        </w:rPr>
        <w:t>-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en-US" w:bidi="ar-DZ"/>
        </w:rPr>
        <w:t>( 28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م</w:t>
      </w:r>
      <w:r w:rsidRPr="003261CB">
        <w:rPr>
          <w:rFonts w:asciiTheme="majorBidi" w:hAnsiTheme="majorBidi" w:cstheme="majorBidi"/>
          <w:sz w:val="28"/>
          <w:szCs w:val="28"/>
          <w:vertAlign w:val="superscript"/>
          <w:rtl/>
          <w:lang w:val="en-US" w:bidi="ar-DZ"/>
        </w:rPr>
        <w:t>0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.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حسب الأحوال الجوية لشهر( ماي -</w:t>
      </w:r>
      <w:r w:rsidR="00B266B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جوان) 2010 (</w:t>
      </w:r>
      <w:r w:rsidR="00277932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شكل</w:t>
      </w:r>
      <w:r w:rsidR="00B266B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0003BA">
        <w:rPr>
          <w:rFonts w:asciiTheme="majorBidi" w:hAnsiTheme="majorBidi" w:cstheme="majorBidi"/>
          <w:sz w:val="28"/>
          <w:szCs w:val="28"/>
          <w:lang w:val="en-US" w:bidi="ar-DZ"/>
        </w:rPr>
        <w:t>18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).</w:t>
      </w:r>
    </w:p>
    <w:p w:rsidR="00CA2298" w:rsidRDefault="00CA2298" w:rsidP="009A3E5B">
      <w:pPr>
        <w:bidi/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D06C2B">
        <w:rPr>
          <w:rFonts w:asciiTheme="majorBidi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4665762" cy="2576223"/>
            <wp:effectExtent l="19050" t="0" r="1488" b="0"/>
            <wp:docPr id="86" name="Image 2" descr="F:\Documents\Documents\pour ZAHIRA Photo\Dossier Zahira\MAIS zahira\Photo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\Documents\pour ZAHIRA Photo\Dossier Zahira\MAIS zahira\Photo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856" cy="25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3BD" w:rsidRDefault="00277932" w:rsidP="00226718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شكل</w:t>
      </w:r>
      <w:r w:rsidR="00B51FAA" w:rsidRPr="00B51FAA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</w:t>
      </w:r>
      <w:r w:rsidR="000003BA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18</w:t>
      </w:r>
      <w:r w:rsidR="00B51FAA" w:rsidRPr="00B51FAA">
        <w:rPr>
          <w:rFonts w:asciiTheme="majorBidi" w:hAnsiTheme="majorBidi" w:cstheme="majorBidi"/>
          <w:b/>
          <w:bCs/>
          <w:sz w:val="24"/>
          <w:szCs w:val="24"/>
          <w:lang w:bidi="ar-DZ"/>
        </w:rPr>
        <w:t>:</w:t>
      </w:r>
      <w:r w:rsidR="00B51FAA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 </w:t>
      </w:r>
      <w:r w:rsidR="00CA2298" w:rsidRPr="0055389A">
        <w:rPr>
          <w:rFonts w:asciiTheme="majorBidi" w:hAnsiTheme="majorBidi" w:cstheme="majorBidi" w:hint="cs"/>
          <w:sz w:val="24"/>
          <w:szCs w:val="24"/>
          <w:rtl/>
          <w:lang w:bidi="ar-DZ"/>
        </w:rPr>
        <w:t>نمو شتلات الذرة على تربة معقمة بها</w:t>
      </w:r>
      <w:r w:rsidR="00886522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د</w:t>
      </w:r>
      <w:r w:rsidR="00CA2298" w:rsidRPr="0055389A">
        <w:rPr>
          <w:rFonts w:asciiTheme="majorBidi" w:hAnsiTheme="majorBidi" w:cstheme="majorBidi" w:hint="cs"/>
          <w:sz w:val="24"/>
          <w:szCs w:val="24"/>
          <w:rtl/>
          <w:lang w:bidi="ar-DZ"/>
        </w:rPr>
        <w:t xml:space="preserve"> بال معقم تحت ظروف طبيعية</w:t>
      </w:r>
    </w:p>
    <w:p w:rsidR="00226718" w:rsidRPr="007676F1" w:rsidRDefault="00226718" w:rsidP="00226718">
      <w:pPr>
        <w:bidi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rtl/>
          <w:lang w:bidi="ar-DZ"/>
        </w:rPr>
      </w:pPr>
    </w:p>
    <w:p w:rsidR="003423BD" w:rsidRDefault="00CA2298" w:rsidP="007676F1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تم سقي الشتلات بانتظام بالماء العادي مرتين في الأسبوع بحوالي 50 ملل لكل إصيص ومرة واحدة في الأسبوع </w:t>
      </w:r>
      <w:r w:rsidR="002C563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بسائل</w:t>
      </w:r>
      <w:r w:rsidR="0022671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A0126E">
        <w:rPr>
          <w:rFonts w:asciiTheme="majorBidi" w:hAnsiTheme="majorBidi" w:cstheme="majorBidi"/>
          <w:sz w:val="28"/>
          <w:szCs w:val="28"/>
          <w:lang w:bidi="ar-DZ"/>
        </w:rPr>
        <w:t>knop</w:t>
      </w:r>
      <w:r w:rsidR="0022671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CA678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CA6780">
        <w:rPr>
          <w:rFonts w:asciiTheme="majorBidi" w:hAnsiTheme="majorBidi" w:cstheme="majorBidi"/>
          <w:sz w:val="28"/>
          <w:szCs w:val="28"/>
          <w:lang w:bidi="ar-DZ"/>
        </w:rPr>
        <w:t>Knop,1965)</w:t>
      </w:r>
      <w:r w:rsidR="00CA6780">
        <w:rPr>
          <w:rFonts w:asciiTheme="majorBidi" w:hAnsiTheme="majorBidi" w:cstheme="majorBidi" w:hint="cs"/>
          <w:sz w:val="28"/>
          <w:szCs w:val="28"/>
          <w:rtl/>
          <w:lang w:bidi="ar-DZ"/>
        </w:rPr>
        <w:t>)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.</w:t>
      </w:r>
    </w:p>
    <w:p w:rsidR="00226718" w:rsidRPr="003261CB" w:rsidRDefault="00226718" w:rsidP="0022671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</w:p>
    <w:p w:rsidR="007676F1" w:rsidRPr="007676F1" w:rsidRDefault="00CA2298" w:rsidP="001E18BD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2.2.7</w:t>
      </w:r>
      <w:r w:rsidRPr="00AA612E">
        <w:rPr>
          <w:rFonts w:asciiTheme="majorBidi" w:hAnsiTheme="majorBidi" w:cstheme="majorBidi"/>
          <w:sz w:val="28"/>
          <w:szCs w:val="28"/>
          <w:rtl/>
          <w:lang w:val="en-US" w:bidi="ar-DZ"/>
        </w:rPr>
        <w:t>-</w:t>
      </w:r>
      <w:r w:rsidRPr="00941593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</w:t>
      </w:r>
      <w:r w:rsidR="001E18BD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تلقيح</w:t>
      </w:r>
      <w:r w:rsidRPr="00941593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الشتلات بالفطر الممرض </w:t>
      </w:r>
      <w:r w:rsidRPr="00941593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Fusarium roseum</w:t>
      </w:r>
    </w:p>
    <w:p w:rsidR="00A26B00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1.2.2.7</w:t>
      </w:r>
      <w:r w:rsidRPr="00AA612E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-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 </w:t>
      </w:r>
      <w:r w:rsidRPr="00562E43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تحضير المعلق </w:t>
      </w:r>
      <w:r w:rsidRPr="00562E43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الجرثومي </w:t>
      </w:r>
      <w:r w:rsidRPr="00562E43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>لفطر</w:t>
      </w:r>
      <w:r w:rsidRPr="00562E43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 </w:t>
      </w:r>
      <w:r w:rsidRPr="00562E43">
        <w:rPr>
          <w:rFonts w:asciiTheme="majorBidi" w:hAnsiTheme="majorBidi" w:cstheme="majorBidi"/>
          <w:b/>
          <w:bCs/>
          <w:i/>
          <w:iCs/>
          <w:sz w:val="28"/>
          <w:szCs w:val="28"/>
          <w:lang w:val="en-US" w:bidi="ar-DZ"/>
        </w:rPr>
        <w:t>F. roseum </w:t>
      </w:r>
    </w:p>
    <w:p w:rsidR="00CA2298" w:rsidRPr="00A26B00" w:rsidRDefault="00A26B00" w:rsidP="00B266B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A26B0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تحت ظروف التعقيم الجيدة</w:t>
      </w:r>
      <w:r w:rsidR="009E4AA7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="009E4AA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تم تحضير </w:t>
      </w:r>
      <w:r w:rsidR="001673C0">
        <w:rPr>
          <w:rFonts w:asciiTheme="majorBidi" w:hAnsiTheme="majorBidi" w:cstheme="majorBidi" w:hint="cs"/>
          <w:sz w:val="28"/>
          <w:szCs w:val="28"/>
          <w:rtl/>
          <w:lang w:bidi="ar-DZ"/>
        </w:rPr>
        <w:t>ا</w:t>
      </w:r>
      <w:r w:rsidR="009E4AA7">
        <w:rPr>
          <w:rFonts w:asciiTheme="majorBidi" w:hAnsiTheme="majorBidi" w:cstheme="majorBidi" w:hint="cs"/>
          <w:sz w:val="28"/>
          <w:szCs w:val="28"/>
          <w:rtl/>
          <w:lang w:bidi="ar-DZ"/>
        </w:rPr>
        <w:t>لمعل</w:t>
      </w:r>
      <w:r w:rsidR="009E4AA7">
        <w:rPr>
          <w:rFonts w:asciiTheme="majorBidi" w:hAnsiTheme="majorBidi" w:cstheme="majorBidi" w:hint="eastAsia"/>
          <w:sz w:val="28"/>
          <w:szCs w:val="28"/>
          <w:rtl/>
          <w:lang w:bidi="ar-DZ"/>
        </w:rPr>
        <w:t>ق</w:t>
      </w:r>
      <w:r w:rsidR="009E4AA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الجرثومي لفطر </w:t>
      </w:r>
      <w:r w:rsidR="005B3F84" w:rsidRPr="005B3F84">
        <w:rPr>
          <w:rFonts w:asciiTheme="majorBidi" w:hAnsiTheme="majorBidi" w:cstheme="majorBidi"/>
          <w:i/>
          <w:iCs/>
          <w:sz w:val="28"/>
          <w:szCs w:val="28"/>
          <w:lang w:val="en-US" w:bidi="ar-DZ"/>
        </w:rPr>
        <w:t>F. roseum</w:t>
      </w:r>
      <w:r w:rsidR="001673C0" w:rsidRPr="00562E43">
        <w:rPr>
          <w:rFonts w:asciiTheme="majorBidi" w:hAnsiTheme="majorBidi" w:cstheme="majorBidi"/>
          <w:b/>
          <w:bCs/>
          <w:i/>
          <w:iCs/>
          <w:sz w:val="28"/>
          <w:szCs w:val="28"/>
          <w:lang w:val="en-US" w:bidi="ar-DZ"/>
        </w:rPr>
        <w:t> </w:t>
      </w:r>
      <w:r w:rsidR="00B266B4">
        <w:rPr>
          <w:rFonts w:asciiTheme="majorBidi" w:hAnsiTheme="majorBidi" w:cstheme="majorBidi" w:hint="cs"/>
          <w:b/>
          <w:bCs/>
          <w:i/>
          <w:iCs/>
          <w:sz w:val="28"/>
          <w:szCs w:val="28"/>
          <w:rtl/>
          <w:lang w:val="en-US" w:bidi="ar-DZ"/>
        </w:rPr>
        <w:t xml:space="preserve"> </w:t>
      </w:r>
      <w:r w:rsidR="001673C0">
        <w:rPr>
          <w:rFonts w:asciiTheme="majorBidi" w:hAnsiTheme="majorBidi" w:cstheme="majorBidi" w:hint="cs"/>
          <w:sz w:val="28"/>
          <w:szCs w:val="28"/>
          <w:rtl/>
          <w:lang w:bidi="ar-DZ"/>
        </w:rPr>
        <w:t>و</w:t>
      </w:r>
      <w:r w:rsidR="009E4AA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ذلك بإضافة 5ملل من الماء المقطر المعقم إلى المزرعة الفطرية  ثم كشط سطح المستعمرة بواسطة إبرة التلقيح على شكل حرف </w:t>
      </w:r>
      <w:r w:rsidR="009E4AA7">
        <w:rPr>
          <w:rFonts w:asciiTheme="majorBidi" w:hAnsiTheme="majorBidi" w:cstheme="majorBidi"/>
          <w:sz w:val="28"/>
          <w:szCs w:val="28"/>
          <w:lang w:bidi="ar-DZ"/>
        </w:rPr>
        <w:t>L</w:t>
      </w:r>
      <w:r w:rsidR="009E4AA7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="009E4AA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بغرض الحصول على المحلول الأم للمعلق الجرثومي لفطر</w:t>
      </w:r>
      <w:r w:rsidR="005B3F84" w:rsidRPr="005B3F84">
        <w:rPr>
          <w:rFonts w:asciiTheme="majorBidi" w:hAnsiTheme="majorBidi" w:cstheme="majorBidi"/>
          <w:b/>
          <w:bCs/>
          <w:i/>
          <w:iCs/>
          <w:sz w:val="28"/>
          <w:szCs w:val="28"/>
          <w:lang w:val="en-US" w:bidi="ar-DZ"/>
        </w:rPr>
        <w:t xml:space="preserve"> </w:t>
      </w:r>
      <w:r w:rsidR="005B3F84" w:rsidRPr="005B3F84">
        <w:rPr>
          <w:rFonts w:asciiTheme="majorBidi" w:hAnsiTheme="majorBidi" w:cstheme="majorBidi"/>
          <w:i/>
          <w:iCs/>
          <w:sz w:val="28"/>
          <w:szCs w:val="28"/>
          <w:lang w:val="en-US" w:bidi="ar-DZ"/>
        </w:rPr>
        <w:t>F. roseum </w:t>
      </w:r>
      <w:r w:rsidR="009E4AA7" w:rsidRPr="005B3F8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9E4AA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9E4AA7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ثم تحضير تخفيفات عشرية</w:t>
      </w:r>
      <w:r w:rsidR="00CA2298" w:rsidRPr="00A26B0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9E4AA7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(</w:t>
      </w:r>
      <w:r w:rsidR="00CD0EE4" w:rsidRPr="00CD0EE4">
        <w:rPr>
          <w:rFonts w:asciiTheme="majorBidi" w:hAnsiTheme="majorBidi" w:cstheme="majorBidi" w:hint="cs"/>
          <w:sz w:val="28"/>
          <w:szCs w:val="28"/>
          <w:vertAlign w:val="superscript"/>
          <w:rtl/>
          <w:lang w:val="en-US" w:bidi="ar-DZ"/>
        </w:rPr>
        <w:t>1</w:t>
      </w:r>
      <w:r w:rsidR="00CD0EE4">
        <w:rPr>
          <w:rFonts w:asciiTheme="majorBidi" w:hAnsiTheme="majorBidi" w:cstheme="majorBidi" w:hint="cs"/>
          <w:sz w:val="28"/>
          <w:szCs w:val="28"/>
          <w:vertAlign w:val="superscript"/>
          <w:rtl/>
          <w:lang w:val="en-US" w:bidi="ar-DZ"/>
        </w:rPr>
        <w:t>-</w:t>
      </w:r>
      <w:r w:rsidR="009E4AA7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10</w:t>
      </w:r>
      <w:r w:rsidR="00CD0EE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CD0EE4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</w:t>
      </w:r>
      <w:r w:rsidR="009E4AA7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CD0EE4" w:rsidRPr="00CD0EE4">
        <w:rPr>
          <w:rFonts w:asciiTheme="majorBidi" w:hAnsiTheme="majorBidi" w:cstheme="majorBidi" w:hint="cs"/>
          <w:sz w:val="28"/>
          <w:szCs w:val="28"/>
          <w:vertAlign w:val="superscript"/>
          <w:rtl/>
          <w:lang w:val="en-US" w:bidi="ar-DZ"/>
        </w:rPr>
        <w:t>2-</w:t>
      </w:r>
      <w:r w:rsidR="00CD0EE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9E4AA7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10</w:t>
      </w:r>
      <w:r w:rsidR="00CD0EE4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</w:t>
      </w:r>
      <w:r w:rsidR="00CD0EE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 </w:t>
      </w:r>
      <w:r w:rsidR="00CD0EE4" w:rsidRPr="00CD0EE4">
        <w:rPr>
          <w:rFonts w:asciiTheme="majorBidi" w:hAnsiTheme="majorBidi" w:cstheme="majorBidi" w:hint="cs"/>
          <w:sz w:val="28"/>
          <w:szCs w:val="28"/>
          <w:vertAlign w:val="superscript"/>
          <w:rtl/>
          <w:lang w:val="en-US" w:bidi="ar-DZ"/>
        </w:rPr>
        <w:t>3-</w:t>
      </w:r>
      <w:r w:rsidR="009E4AA7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10)</w:t>
      </w:r>
      <w:r w:rsidR="001673C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.</w:t>
      </w:r>
    </w:p>
    <w:p w:rsidR="00CA2298" w:rsidRDefault="00CA2298" w:rsidP="00C5423F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5B3F8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بعد تحضير المعلق الجرثومي تم حساب جراثيم فطر </w:t>
      </w:r>
      <w:r w:rsidRPr="000E3D46">
        <w:rPr>
          <w:rFonts w:asciiTheme="majorBidi" w:hAnsiTheme="majorBidi" w:cstheme="majorBidi"/>
          <w:i/>
          <w:iCs/>
          <w:sz w:val="28"/>
          <w:szCs w:val="28"/>
          <w:lang w:val="en-US" w:bidi="ar-DZ"/>
        </w:rPr>
        <w:t>F. roseum </w:t>
      </w:r>
      <w:r w:rsidR="00226718">
        <w:rPr>
          <w:rFonts w:asciiTheme="majorBidi" w:hAnsiTheme="majorBidi" w:cstheme="majorBidi" w:hint="cs"/>
          <w:i/>
          <w:iCs/>
          <w:sz w:val="28"/>
          <w:szCs w:val="28"/>
          <w:rtl/>
          <w:lang w:val="en-US" w:bidi="ar-DZ"/>
        </w:rPr>
        <w:t xml:space="preserve"> </w:t>
      </w:r>
      <w:r w:rsidRPr="000E3D4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باستعمال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شريحة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Thoma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5B3F8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1673C0">
        <w:rPr>
          <w:rFonts w:asciiTheme="majorBidi" w:hAnsiTheme="majorBidi" w:cstheme="majorBidi" w:hint="cs"/>
          <w:sz w:val="28"/>
          <w:szCs w:val="28"/>
          <w:rtl/>
          <w:lang w:bidi="ar-DZ"/>
        </w:rPr>
        <w:t>ل</w:t>
      </w:r>
      <w:r w:rsidR="005B3F8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لحصول على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تركيز </w:t>
      </w:r>
      <w:r w:rsidRPr="003261CB">
        <w:rPr>
          <w:rFonts w:asciiTheme="majorBidi" w:hAnsiTheme="majorBidi" w:cstheme="majorBidi"/>
          <w:sz w:val="28"/>
          <w:szCs w:val="28"/>
          <w:lang w:val="en-US" w:bidi="ar-DZ"/>
        </w:rPr>
        <w:t>10</w:t>
      </w:r>
      <w:r w:rsidRPr="003261CB">
        <w:rPr>
          <w:rFonts w:asciiTheme="majorBidi" w:hAnsiTheme="majorBidi" w:cstheme="majorBidi"/>
          <w:sz w:val="28"/>
          <w:szCs w:val="28"/>
          <w:vertAlign w:val="superscript"/>
          <w:lang w:val="en-US" w:bidi="ar-DZ"/>
        </w:rPr>
        <w:t>5</w:t>
      </w:r>
      <w:r w:rsidRPr="003261CB">
        <w:rPr>
          <w:rFonts w:asciiTheme="majorBidi" w:hAnsiTheme="majorBidi" w:cstheme="majorBidi"/>
          <w:sz w:val="28"/>
          <w:szCs w:val="28"/>
          <w:lang w:val="en-US" w:bidi="ar-DZ"/>
        </w:rPr>
        <w:t>spore/ml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ثم تلقيح الشتلات بطريقتين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DZ"/>
        </w:rPr>
        <w:t>Gnancadja,</w:t>
      </w:r>
      <w:r w:rsidR="009C5AC1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DZ"/>
        </w:rPr>
        <w:t>2002)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)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.</w:t>
      </w:r>
    </w:p>
    <w:p w:rsidR="003423BD" w:rsidRDefault="003423BD" w:rsidP="003423BD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val="en-US" w:bidi="ar-DZ"/>
        </w:rPr>
      </w:pPr>
    </w:p>
    <w:p w:rsidR="00CA2298" w:rsidRPr="0048445F" w:rsidRDefault="00CA2298" w:rsidP="0048445F">
      <w:pPr>
        <w:pStyle w:val="Paragraphedeliste"/>
        <w:numPr>
          <w:ilvl w:val="0"/>
          <w:numId w:val="3"/>
        </w:num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</w:pPr>
      <w:r w:rsidRPr="0048445F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>عن طريق تلقيح التربة النامية عليها شتلات الذرة</w:t>
      </w:r>
      <w:r w:rsidRPr="0048445F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بالمعلق </w:t>
      </w:r>
      <w:r w:rsidRPr="0048445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الجرثومي </w:t>
      </w:r>
      <w:r w:rsidRPr="0048445F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للفطر الممرض </w:t>
      </w:r>
    </w:p>
    <w:p w:rsidR="00164B71" w:rsidRDefault="00CA2298" w:rsidP="00C5423F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عند بلوغ شتلات الذرة مرحلة </w:t>
      </w:r>
      <w:r w:rsidR="00C5423F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5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-</w:t>
      </w:r>
      <w:r w:rsidR="00C5423F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6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أوراق لقحت التربة لكل إصيص بمعدل 50 ملل من المعلق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الجرثومي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لفطر </w:t>
      </w:r>
      <w:r w:rsidRPr="00AF60C8">
        <w:rPr>
          <w:rFonts w:asciiTheme="majorBidi" w:hAnsiTheme="majorBidi" w:cstheme="majorBidi"/>
          <w:i/>
          <w:iCs/>
          <w:sz w:val="28"/>
          <w:szCs w:val="28"/>
          <w:lang w:val="en-US" w:bidi="ar-DZ"/>
        </w:rPr>
        <w:t>F. roseum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بتركيز</w:t>
      </w:r>
      <w:r w:rsidR="00C5423F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Nkongolo et </w:t>
      </w:r>
      <w:r w:rsidRPr="00826631">
        <w:rPr>
          <w:rFonts w:asciiTheme="majorBidi" w:hAnsiTheme="majorBidi" w:cstheme="majorBidi"/>
          <w:i/>
          <w:iCs/>
          <w:sz w:val="28"/>
          <w:szCs w:val="28"/>
          <w:lang w:bidi="ar-DZ"/>
        </w:rPr>
        <w:t>al</w:t>
      </w:r>
      <w:r>
        <w:rPr>
          <w:rFonts w:asciiTheme="majorBidi" w:hAnsiTheme="majorBidi" w:cstheme="majorBidi"/>
          <w:sz w:val="28"/>
          <w:szCs w:val="28"/>
          <w:lang w:bidi="ar-DZ"/>
        </w:rPr>
        <w:t>.,</w:t>
      </w:r>
      <w:r w:rsidR="009C5AC1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DZ"/>
        </w:rPr>
        <w:t>1994)</w:t>
      </w:r>
      <w:r w:rsidR="009C5AC1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10</w:t>
      </w:r>
      <w:r w:rsidRPr="003261CB">
        <w:rPr>
          <w:rFonts w:asciiTheme="majorBidi" w:hAnsiTheme="majorBidi" w:cstheme="majorBidi"/>
          <w:sz w:val="28"/>
          <w:szCs w:val="28"/>
          <w:vertAlign w:val="superscript"/>
          <w:lang w:bidi="ar-DZ"/>
        </w:rPr>
        <w:t>5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 xml:space="preserve"> spore/ml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)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226718" w:rsidRDefault="00226718" w:rsidP="0022671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226718" w:rsidRDefault="00226718" w:rsidP="0022671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164B71" w:rsidRPr="003261CB" w:rsidRDefault="00164B71" w:rsidP="00323DD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1673C0" w:rsidRPr="0048445F" w:rsidRDefault="00CA2298" w:rsidP="0048445F">
      <w:pPr>
        <w:pStyle w:val="Paragraphedeliste"/>
        <w:numPr>
          <w:ilvl w:val="0"/>
          <w:numId w:val="3"/>
        </w:num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</w:pPr>
      <w:r w:rsidRPr="0048445F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lastRenderedPageBreak/>
        <w:t xml:space="preserve">عن طريق رش المجموع الخضري بالمعلق </w:t>
      </w:r>
      <w:r w:rsidRPr="0048445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الجرثومي </w:t>
      </w:r>
      <w:r w:rsidRPr="0048445F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للفطر الممرض </w:t>
      </w:r>
    </w:p>
    <w:p w:rsidR="00110109" w:rsidRDefault="00CA2298" w:rsidP="00323DD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خلال نفس المرحلة من تطور شتلات الذرة</w:t>
      </w:r>
      <w:r w:rsidR="001673C0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لقحت أوراقها عن طريق رش</w:t>
      </w:r>
      <w:r w:rsidR="00500105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A25CC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المجموع الخضري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بمعدل 50</w:t>
      </w:r>
      <w:r w:rsidR="003423B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ملل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من المعلق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الجرثومي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لفطر </w:t>
      </w:r>
      <w:r w:rsidRPr="007D1570">
        <w:rPr>
          <w:rFonts w:asciiTheme="majorBidi" w:hAnsiTheme="majorBidi" w:cstheme="majorBidi"/>
          <w:i/>
          <w:iCs/>
          <w:sz w:val="28"/>
          <w:szCs w:val="28"/>
          <w:lang w:val="en-US" w:bidi="ar-DZ"/>
        </w:rPr>
        <w:t>F. roseum</w:t>
      </w:r>
      <w:r w:rsidRPr="007D1570">
        <w:rPr>
          <w:rFonts w:asciiTheme="majorBidi" w:hAnsiTheme="majorBidi" w:cstheme="majorBidi"/>
          <w:i/>
          <w:iCs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بتركيز </w:t>
      </w:r>
      <w:r w:rsidR="00A25CCD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10</w:t>
      </w:r>
      <w:r w:rsidRPr="003261CB">
        <w:rPr>
          <w:rFonts w:asciiTheme="majorBidi" w:hAnsiTheme="majorBidi" w:cstheme="majorBidi"/>
          <w:sz w:val="28"/>
          <w:szCs w:val="28"/>
          <w:vertAlign w:val="superscript"/>
          <w:lang w:bidi="ar-DZ"/>
        </w:rPr>
        <w:t>5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 xml:space="preserve"> spore/ml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(Woo</w:t>
      </w:r>
      <w:r w:rsidR="008C4B0B">
        <w:rPr>
          <w:rFonts w:asciiTheme="majorBidi" w:hAnsiTheme="majorBidi" w:cstheme="majorBidi"/>
          <w:sz w:val="28"/>
          <w:szCs w:val="28"/>
          <w:lang w:bidi="ar-DZ"/>
        </w:rPr>
        <w:t xml:space="preserve"> et </w:t>
      </w:r>
      <w:r w:rsidR="008C4B0B" w:rsidRPr="008C4B0B">
        <w:rPr>
          <w:rFonts w:asciiTheme="majorBidi" w:hAnsiTheme="majorBidi" w:cstheme="majorBidi"/>
          <w:i/>
          <w:iCs/>
          <w:sz w:val="28"/>
          <w:szCs w:val="28"/>
          <w:lang w:bidi="ar-DZ"/>
        </w:rPr>
        <w:t>al</w:t>
      </w:r>
      <w:r w:rsidR="008C4B0B">
        <w:rPr>
          <w:rFonts w:asciiTheme="majorBidi" w:hAnsiTheme="majorBidi" w:cstheme="majorBidi"/>
          <w:sz w:val="28"/>
          <w:szCs w:val="28"/>
          <w:lang w:bidi="ar-DZ"/>
        </w:rPr>
        <w:t>.,2006)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226718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  <w:r w:rsidR="00CF5403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</w:t>
      </w:r>
    </w:p>
    <w:p w:rsidR="00CF5403" w:rsidRPr="00323DDA" w:rsidRDefault="00CF5403" w:rsidP="00110109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          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CA2298" w:rsidRDefault="00ED5F57" w:rsidP="007676F1">
      <w:pPr>
        <w:bidi/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3.7</w:t>
      </w:r>
      <w:r w:rsidR="00CA2298" w:rsidRPr="0085331A">
        <w:rPr>
          <w:rFonts w:asciiTheme="majorBidi" w:hAnsiTheme="majorBidi" w:cstheme="majorBidi"/>
          <w:sz w:val="28"/>
          <w:szCs w:val="28"/>
          <w:rtl/>
          <w:lang w:val="en-US" w:bidi="ar-DZ"/>
        </w:rPr>
        <w:t>-</w:t>
      </w:r>
      <w:r w:rsidR="00CA2298" w:rsidRPr="00A15148">
        <w:rPr>
          <w:rFonts w:asciiTheme="majorBidi" w:hAnsiTheme="majorBidi" w:cstheme="majorBidi"/>
          <w:b/>
          <w:bCs/>
          <w:sz w:val="32"/>
          <w:szCs w:val="32"/>
          <w:rtl/>
          <w:lang w:val="en-US" w:bidi="ar-DZ"/>
        </w:rPr>
        <w:t xml:space="preserve"> </w:t>
      </w:r>
      <w:r w:rsidR="00CA2298" w:rsidRPr="0053464F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>تقدير ظهور أعراض المرض</w:t>
      </w:r>
    </w:p>
    <w:p w:rsidR="007676F1" w:rsidRPr="00783743" w:rsidRDefault="001673C0" w:rsidP="00B266B4">
      <w:pPr>
        <w:bidi/>
        <w:spacing w:before="120" w:after="12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CF5D8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الهدف من هذه الدراسة</w:t>
      </w:r>
      <w:r w:rsidR="00CF5D8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هو ملاحظة تطور </w:t>
      </w:r>
      <w:r w:rsidR="003702BF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أعراض المرض،</w:t>
      </w:r>
      <w:r w:rsidR="00CF5D8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CF5D8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بعد تلقيح نباتات الذرة بجراثيم </w:t>
      </w:r>
      <w:r w:rsidR="003702BF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فطر</w:t>
      </w:r>
      <w:r w:rsidR="00CF5D8A" w:rsidRPr="00405EAE">
        <w:rPr>
          <w:rFonts w:asciiTheme="majorBidi" w:hAnsiTheme="majorBidi" w:cstheme="majorBidi"/>
          <w:i/>
          <w:iCs/>
          <w:sz w:val="28"/>
          <w:szCs w:val="28"/>
          <w:lang w:val="en-US" w:bidi="ar-DZ"/>
        </w:rPr>
        <w:t xml:space="preserve"> roseum</w:t>
      </w:r>
      <w:r w:rsidR="00CF5D8A">
        <w:rPr>
          <w:rFonts w:asciiTheme="majorBidi" w:hAnsiTheme="majorBidi" w:cstheme="majorBidi" w:hint="cs"/>
          <w:i/>
          <w:iCs/>
          <w:sz w:val="28"/>
          <w:szCs w:val="28"/>
          <w:rtl/>
          <w:lang w:val="en-US" w:bidi="ar-DZ"/>
        </w:rPr>
        <w:t xml:space="preserve"> </w:t>
      </w:r>
      <w:r w:rsidR="00B266B4" w:rsidRPr="00FA69DF">
        <w:rPr>
          <w:rFonts w:asciiTheme="majorBidi" w:hAnsiTheme="majorBidi" w:cstheme="majorBidi" w:hint="cs"/>
          <w:i/>
          <w:iCs/>
          <w:sz w:val="28"/>
          <w:szCs w:val="28"/>
          <w:lang w:val="en-US" w:bidi="ar-DZ"/>
        </w:rPr>
        <w:t>F</w:t>
      </w:r>
      <w:r w:rsidR="00B266B4">
        <w:rPr>
          <w:rFonts w:asciiTheme="majorBidi" w:hAnsiTheme="majorBidi" w:cstheme="majorBidi"/>
          <w:i/>
          <w:iCs/>
          <w:sz w:val="28"/>
          <w:szCs w:val="28"/>
          <w:lang w:val="en-US" w:bidi="ar-DZ"/>
        </w:rPr>
        <w:t>.</w:t>
      </w:r>
      <w:r w:rsidR="00C5423F">
        <w:rPr>
          <w:rFonts w:asciiTheme="majorBidi" w:hAnsiTheme="majorBidi" w:cstheme="majorBidi" w:hint="cs"/>
          <w:i/>
          <w:iCs/>
          <w:sz w:val="28"/>
          <w:szCs w:val="28"/>
          <w:rtl/>
          <w:lang w:val="en-US" w:bidi="ar-DZ"/>
        </w:rPr>
        <w:t xml:space="preserve"> </w:t>
      </w:r>
      <w:r w:rsidR="00CF5D8A">
        <w:rPr>
          <w:rFonts w:asciiTheme="majorBidi" w:hAnsiTheme="majorBidi" w:cstheme="majorBidi" w:hint="cs"/>
          <w:i/>
          <w:iCs/>
          <w:sz w:val="28"/>
          <w:szCs w:val="28"/>
          <w:rtl/>
          <w:lang w:val="en-US" w:bidi="ar-DZ"/>
        </w:rPr>
        <w:t xml:space="preserve"> </w:t>
      </w:r>
      <w:r w:rsidR="00B266B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و</w:t>
      </w:r>
      <w:r w:rsidR="00CF5D8A" w:rsidRPr="00CF5D8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ع</w:t>
      </w:r>
      <w:r w:rsidR="00CF5D8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ل</w:t>
      </w:r>
      <w:r w:rsidR="00CF5D8A" w:rsidRPr="00CF5D8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ى إثره</w:t>
      </w:r>
      <w:r w:rsidR="00CF5D8A" w:rsidRPr="003261CB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r w:rsidR="00CF5D8A">
        <w:rPr>
          <w:rFonts w:asciiTheme="majorBidi" w:hAnsiTheme="majorBidi" w:cstheme="majorBidi" w:hint="cs"/>
          <w:i/>
          <w:iCs/>
          <w:sz w:val="28"/>
          <w:szCs w:val="28"/>
          <w:rtl/>
          <w:lang w:val="en-US" w:bidi="ar-DZ"/>
        </w:rPr>
        <w:t xml:space="preserve"> 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بعد مرور 1</w:t>
      </w:r>
      <w:r w:rsidR="00CF5D8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4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يوم من تلقيح شتلات الذرة بفطر </w:t>
      </w:r>
      <w:r w:rsidR="00CA2298" w:rsidRPr="00405EAE">
        <w:rPr>
          <w:rFonts w:asciiTheme="majorBidi" w:hAnsiTheme="majorBidi" w:cstheme="majorBidi"/>
          <w:i/>
          <w:iCs/>
          <w:sz w:val="28"/>
          <w:szCs w:val="28"/>
          <w:lang w:val="en-US" w:bidi="ar-DZ"/>
        </w:rPr>
        <w:t>F. roseum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، </w:t>
      </w:r>
      <w:r w:rsidR="00FA69DF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سجلت </w:t>
      </w:r>
      <w:r w:rsidR="00CF5D8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مختلف ملاحظات</w:t>
      </w:r>
      <w:r w:rsidR="00FA69DF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التي تخص ظهور و تطور </w:t>
      </w:r>
      <w:r w:rsidR="00F0583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أعراض</w:t>
      </w:r>
      <w:r w:rsidR="00FA69DF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المرض</w:t>
      </w:r>
      <w:r w:rsidR="00CF5D8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CA2298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و</w:t>
      </w:r>
      <w:r w:rsidR="00CF5D8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ذلك بالا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عتماد على سلم التنقيط للأعراض المرضية المقترحة من طرف </w:t>
      </w:r>
      <w:r w:rsidR="00CA2298" w:rsidRPr="003261CB">
        <w:rPr>
          <w:rFonts w:asciiTheme="majorBidi" w:hAnsiTheme="majorBidi" w:cstheme="majorBidi"/>
          <w:sz w:val="28"/>
          <w:szCs w:val="28"/>
          <w:lang w:bidi="ar-DZ"/>
        </w:rPr>
        <w:t>(Vakalounakis et Fragkiadakis, 1999</w:t>
      </w:r>
      <w:r w:rsidR="00CA2298">
        <w:rPr>
          <w:rFonts w:asciiTheme="majorBidi" w:hAnsiTheme="majorBidi" w:cstheme="majorBidi"/>
          <w:sz w:val="28"/>
          <w:szCs w:val="28"/>
          <w:lang w:bidi="ar-DZ"/>
        </w:rPr>
        <w:t>)</w:t>
      </w:r>
      <w:r w:rsidR="00CA2298"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والذي يتضمن 4 قيم انطلاقا من الصفر إلى ثلاثة:</w:t>
      </w:r>
    </w:p>
    <w:p w:rsidR="00CA2298" w:rsidRPr="003261CB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- صفر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: نبات سليم.</w:t>
      </w:r>
    </w:p>
    <w:p w:rsidR="00CA2298" w:rsidRPr="003261CB" w:rsidRDefault="00CA2298" w:rsidP="00FA69DF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- واحد: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اصفرار </w:t>
      </w:r>
      <w:r w:rsidR="003702BF" w:rsidRPr="003261CB">
        <w:rPr>
          <w:rFonts w:asciiTheme="majorBidi" w:hAnsiTheme="majorBidi" w:cstheme="majorBidi" w:hint="cs"/>
          <w:sz w:val="28"/>
          <w:szCs w:val="28"/>
          <w:rtl/>
          <w:lang w:bidi="ar-DZ"/>
        </w:rPr>
        <w:t>طفيف</w:t>
      </w:r>
      <w:r w:rsidR="003702BF">
        <w:rPr>
          <w:rFonts w:asciiTheme="majorBidi" w:hAnsiTheme="majorBidi" w:cstheme="majorBidi" w:hint="cs"/>
          <w:sz w:val="28"/>
          <w:szCs w:val="28"/>
          <w:rtl/>
          <w:lang w:bidi="ar-DZ"/>
        </w:rPr>
        <w:t>،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تعقن خفيف </w:t>
      </w:r>
      <w:r w:rsidR="00FA69DF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للجذر </w:t>
      </w:r>
      <w:r w:rsidR="00F05830">
        <w:rPr>
          <w:rFonts w:asciiTheme="majorBidi" w:hAnsiTheme="majorBidi" w:cstheme="majorBidi" w:hint="cs"/>
          <w:sz w:val="28"/>
          <w:szCs w:val="28"/>
          <w:rtl/>
          <w:lang w:bidi="ar-DZ"/>
        </w:rPr>
        <w:t>الرئيس</w:t>
      </w:r>
      <w:r w:rsidR="00F05830">
        <w:rPr>
          <w:rFonts w:asciiTheme="majorBidi" w:hAnsiTheme="majorBidi" w:cstheme="majorBidi" w:hint="eastAsia"/>
          <w:sz w:val="28"/>
          <w:szCs w:val="28"/>
          <w:rtl/>
          <w:lang w:bidi="ar-DZ"/>
        </w:rPr>
        <w:t>ي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والجذور الثانوية وتعفن طوق الساق.</w:t>
      </w:r>
    </w:p>
    <w:p w:rsidR="00CA2298" w:rsidRPr="003261CB" w:rsidRDefault="00CA2298" w:rsidP="00CA2298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- اثنان: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اصفرار معتبر للأوراق مع أو بدون ذبول توقف نمو النباتات، تعفن كبير للنبات والجذور الثانوية.</w:t>
      </w:r>
    </w:p>
    <w:p w:rsidR="009915BE" w:rsidRDefault="00CA2298" w:rsidP="007676F1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- ثلاثة: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موت النبات.</w:t>
      </w:r>
    </w:p>
    <w:p w:rsidR="00F05830" w:rsidRDefault="00F05830" w:rsidP="00F05830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9915BE" w:rsidRPr="003261CB" w:rsidRDefault="009915BE" w:rsidP="00323DDA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4.7</w:t>
      </w:r>
      <w:r w:rsidRPr="00871C03">
        <w:rPr>
          <w:rFonts w:asciiTheme="majorBidi" w:hAnsiTheme="majorBidi" w:cstheme="majorBidi"/>
          <w:sz w:val="28"/>
          <w:szCs w:val="28"/>
          <w:rtl/>
          <w:lang w:val="en-US" w:bidi="ar-DZ"/>
        </w:rPr>
        <w:t>-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 xml:space="preserve"> تحضير المعلق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الجرثومي </w:t>
      </w:r>
      <w:r w:rsidRPr="003261CB">
        <w:rPr>
          <w:rFonts w:asciiTheme="majorBidi" w:hAnsiTheme="majorBidi" w:cstheme="majorBidi"/>
          <w:b/>
          <w:bCs/>
          <w:sz w:val="28"/>
          <w:szCs w:val="28"/>
          <w:rtl/>
          <w:lang w:val="en-US" w:bidi="ar-DZ"/>
        </w:rPr>
        <w:t>لفطر المقاومة البيولوجية</w:t>
      </w:r>
      <w:r w:rsidR="00207795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 </w:t>
      </w:r>
      <w:r w:rsidRPr="00B656A1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Trichoderma vi</w:t>
      </w:r>
      <w:r w:rsidR="00323DDA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r</w:t>
      </w:r>
      <w:r w:rsidRPr="00B656A1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ide</w:t>
      </w:r>
    </w:p>
    <w:p w:rsidR="009915BE" w:rsidRDefault="009915BE" w:rsidP="00504742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 xml:space="preserve"> 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تم تحضير المعلق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الجرثومي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>لفطر</w:t>
      </w:r>
      <w:r w:rsidRPr="00F90C49">
        <w:rPr>
          <w:rFonts w:asciiTheme="majorBidi" w:hAnsiTheme="majorBidi" w:cstheme="majorBidi"/>
          <w:i/>
          <w:iCs/>
          <w:sz w:val="28"/>
          <w:szCs w:val="28"/>
          <w:lang w:bidi="ar-DZ"/>
        </w:rPr>
        <w:t>T.vi</w:t>
      </w:r>
      <w:r w:rsidR="00323DDA">
        <w:rPr>
          <w:rFonts w:asciiTheme="majorBidi" w:hAnsiTheme="majorBidi" w:cstheme="majorBidi"/>
          <w:i/>
          <w:iCs/>
          <w:sz w:val="28"/>
          <w:szCs w:val="28"/>
          <w:lang w:bidi="ar-DZ"/>
        </w:rPr>
        <w:t>r</w:t>
      </w:r>
      <w:r w:rsidRPr="00F90C49">
        <w:rPr>
          <w:rFonts w:asciiTheme="majorBidi" w:hAnsiTheme="majorBidi" w:cstheme="majorBidi"/>
          <w:i/>
          <w:iCs/>
          <w:sz w:val="28"/>
          <w:szCs w:val="28"/>
          <w:lang w:bidi="ar-DZ"/>
        </w:rPr>
        <w:t>ide</w:t>
      </w:r>
      <w:r w:rsidRPr="00F90C49">
        <w:rPr>
          <w:rFonts w:asciiTheme="majorBidi" w:hAnsiTheme="majorBidi" w:cstheme="majorBidi"/>
          <w:i/>
          <w:iCs/>
          <w:sz w:val="28"/>
          <w:szCs w:val="28"/>
          <w:rtl/>
          <w:lang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بنفس الطريقة التي حضر بها المعلق </w:t>
      </w:r>
      <w:r w:rsidR="00504742">
        <w:rPr>
          <w:rFonts w:asciiTheme="majorBidi" w:hAnsiTheme="majorBidi" w:cstheme="majorBidi" w:hint="cs"/>
          <w:sz w:val="28"/>
          <w:szCs w:val="28"/>
          <w:rtl/>
          <w:lang w:bidi="ar-DZ"/>
        </w:rPr>
        <w:t>الجرثومي</w:t>
      </w:r>
      <w:r w:rsidRPr="003261CB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لفطر </w:t>
      </w:r>
      <w:r w:rsidRPr="00F90C49">
        <w:rPr>
          <w:rFonts w:asciiTheme="majorBidi" w:hAnsiTheme="majorBidi" w:cstheme="majorBidi"/>
          <w:i/>
          <w:iCs/>
          <w:sz w:val="28"/>
          <w:szCs w:val="28"/>
          <w:lang w:val="en-US" w:bidi="ar-DZ"/>
        </w:rPr>
        <w:t>F. roseum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و</w:t>
      </w:r>
      <w:r w:rsidR="000003BA" w:rsidRPr="000003B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بمعدل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>10</w:t>
      </w:r>
      <w:r w:rsidRPr="003261CB">
        <w:rPr>
          <w:rFonts w:asciiTheme="majorBidi" w:hAnsiTheme="majorBidi" w:cstheme="majorBidi"/>
          <w:sz w:val="28"/>
          <w:szCs w:val="28"/>
          <w:vertAlign w:val="superscript"/>
          <w:lang w:bidi="ar-DZ"/>
        </w:rPr>
        <w:t>6</w:t>
      </w:r>
      <w:r w:rsidRPr="003261CB">
        <w:rPr>
          <w:rFonts w:asciiTheme="majorBidi" w:hAnsiTheme="majorBidi" w:cstheme="majorBidi"/>
          <w:sz w:val="28"/>
          <w:szCs w:val="28"/>
          <w:lang w:bidi="ar-DZ"/>
        </w:rPr>
        <w:t xml:space="preserve"> spore/ml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 حفظ في الثلاجة لحين الاستعمال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en-US" w:bidi="ar-DZ"/>
        </w:rPr>
        <w:t>(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Rojan et </w:t>
      </w:r>
      <w:r w:rsidRPr="006E535B">
        <w:rPr>
          <w:rFonts w:asciiTheme="majorBidi" w:hAnsiTheme="majorBidi" w:cstheme="majorBidi"/>
          <w:i/>
          <w:iCs/>
          <w:sz w:val="28"/>
          <w:szCs w:val="28"/>
          <w:lang w:bidi="ar-DZ"/>
        </w:rPr>
        <w:t>al</w:t>
      </w:r>
      <w:r>
        <w:rPr>
          <w:rFonts w:asciiTheme="majorBidi" w:hAnsiTheme="majorBidi" w:cstheme="majorBidi"/>
          <w:sz w:val="28"/>
          <w:szCs w:val="28"/>
          <w:lang w:bidi="ar-DZ"/>
        </w:rPr>
        <w:t>.,</w:t>
      </w:r>
      <w:r w:rsidR="009C5AC1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2010)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380253" w:rsidRDefault="00380253" w:rsidP="00380253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9915BE" w:rsidRDefault="009915BE" w:rsidP="00323DDA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rtl/>
          <w:lang w:val="en-US"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>1.4.7</w:t>
      </w:r>
      <w:r w:rsidRPr="00F113B2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- معالجة نباتات الذرة بفطر </w:t>
      </w:r>
      <w:r w:rsidRPr="00F113B2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T.vi</w:t>
      </w:r>
      <w:r w:rsidR="00323DDA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r</w:t>
      </w:r>
      <w:r w:rsidRPr="00F113B2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ide</w:t>
      </w:r>
      <w:r w:rsidRPr="00F90C49">
        <w:rPr>
          <w:rFonts w:asciiTheme="majorBidi" w:hAnsiTheme="majorBidi" w:cstheme="majorBidi"/>
          <w:i/>
          <w:iCs/>
          <w:sz w:val="28"/>
          <w:szCs w:val="28"/>
          <w:rtl/>
          <w:lang w:bidi="ar-DZ"/>
        </w:rPr>
        <w:t xml:space="preserve"> </w:t>
      </w:r>
      <w:r w:rsidRPr="00F113B2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بعد 14 يوم من الإصابة بفطر </w:t>
      </w:r>
      <w:r w:rsidRPr="00F113B2">
        <w:rPr>
          <w:rFonts w:asciiTheme="majorBidi" w:hAnsiTheme="majorBidi" w:cstheme="majorBidi"/>
          <w:b/>
          <w:bCs/>
          <w:i/>
          <w:iCs/>
          <w:sz w:val="28"/>
          <w:szCs w:val="28"/>
          <w:lang w:val="en-US" w:bidi="ar-DZ"/>
        </w:rPr>
        <w:t>F. roseum</w:t>
      </w:r>
    </w:p>
    <w:p w:rsidR="009915BE" w:rsidRDefault="009915BE" w:rsidP="00323DDA">
      <w:pPr>
        <w:bidi/>
        <w:spacing w:after="0" w:line="360" w:lineRule="auto"/>
        <w:jc w:val="both"/>
        <w:rPr>
          <w:rFonts w:asciiTheme="majorBidi" w:hAnsiTheme="majorBidi" w:cstheme="majorBidi"/>
          <w:i/>
          <w:iCs/>
          <w:sz w:val="28"/>
          <w:szCs w:val="28"/>
          <w:rtl/>
          <w:lang w:val="en-US" w:bidi="ar-DZ"/>
        </w:rPr>
      </w:pPr>
      <w:r w:rsidRPr="000F5ADB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تهدف هذه الدراسة إلى اختبار فاعلية فطر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F90C49">
        <w:rPr>
          <w:rFonts w:asciiTheme="majorBidi" w:hAnsiTheme="majorBidi" w:cstheme="majorBidi"/>
          <w:i/>
          <w:iCs/>
          <w:sz w:val="28"/>
          <w:szCs w:val="28"/>
          <w:lang w:bidi="ar-DZ"/>
        </w:rPr>
        <w:t>T.vi</w:t>
      </w:r>
      <w:r w:rsidR="00323DDA">
        <w:rPr>
          <w:rFonts w:asciiTheme="majorBidi" w:hAnsiTheme="majorBidi" w:cstheme="majorBidi"/>
          <w:i/>
          <w:iCs/>
          <w:sz w:val="28"/>
          <w:szCs w:val="28"/>
          <w:lang w:bidi="ar-DZ"/>
        </w:rPr>
        <w:t>r</w:t>
      </w:r>
      <w:r w:rsidRPr="00F90C49">
        <w:rPr>
          <w:rFonts w:asciiTheme="majorBidi" w:hAnsiTheme="majorBidi" w:cstheme="majorBidi"/>
          <w:i/>
          <w:iCs/>
          <w:sz w:val="28"/>
          <w:szCs w:val="28"/>
          <w:lang w:bidi="ar-DZ"/>
        </w:rPr>
        <w:t>ide</w:t>
      </w:r>
      <w:r w:rsidRPr="000F5ADB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ضد تأثير </w:t>
      </w:r>
      <w:r w:rsidR="00B266B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الفطر الممرض على نباتات الذرة و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بالتالي</w:t>
      </w:r>
      <w:r w:rsidRPr="000F5ADB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مكافحة الأمراض التي يتسبب فيها فطر </w:t>
      </w:r>
      <w:r w:rsidRPr="007D1570">
        <w:rPr>
          <w:rFonts w:asciiTheme="majorBidi" w:hAnsiTheme="majorBidi" w:cstheme="majorBidi"/>
          <w:i/>
          <w:iCs/>
          <w:sz w:val="28"/>
          <w:szCs w:val="28"/>
          <w:lang w:val="en-US" w:bidi="ar-DZ"/>
        </w:rPr>
        <w:t>F. roseum</w:t>
      </w:r>
      <w:r>
        <w:rPr>
          <w:rFonts w:asciiTheme="majorBidi" w:hAnsiTheme="majorBidi" w:cstheme="majorBidi" w:hint="cs"/>
          <w:i/>
          <w:iCs/>
          <w:sz w:val="28"/>
          <w:szCs w:val="28"/>
          <w:rtl/>
          <w:lang w:val="en-US" w:bidi="ar-DZ"/>
        </w:rPr>
        <w:t>.</w:t>
      </w:r>
    </w:p>
    <w:p w:rsidR="009915BE" w:rsidRDefault="009915BE" w:rsidP="00F05830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3046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بعد مرور 14 يوم من ظهور أعراض المرض تم معالجة نباتات الذرة بجراثيم فطر المقاومة البيولوجية بمعدل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DZ"/>
        </w:rPr>
        <w:t>10</w:t>
      </w:r>
      <w:r w:rsidRPr="00B30466">
        <w:rPr>
          <w:rFonts w:asciiTheme="majorBidi" w:hAnsiTheme="majorBidi" w:cstheme="majorBidi"/>
          <w:sz w:val="28"/>
          <w:szCs w:val="28"/>
          <w:vertAlign w:val="superscript"/>
          <w:lang w:bidi="ar-DZ"/>
        </w:rPr>
        <w:t>6</w:t>
      </w:r>
      <w:r>
        <w:rPr>
          <w:rFonts w:asciiTheme="majorBidi" w:hAnsiTheme="majorBidi" w:cstheme="majorBidi"/>
          <w:sz w:val="28"/>
          <w:szCs w:val="28"/>
          <w:lang w:bidi="ar-DZ"/>
        </w:rPr>
        <w:t>spore/ml</w:t>
      </w:r>
      <w:r w:rsidRPr="00B30466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على مرحلتين </w:t>
      </w:r>
      <w:r>
        <w:rPr>
          <w:rFonts w:asciiTheme="majorBidi" w:hAnsiTheme="majorBidi" w:cstheme="majorBidi"/>
          <w:sz w:val="28"/>
          <w:szCs w:val="28"/>
          <w:lang w:bidi="ar-DZ"/>
        </w:rPr>
        <w:t>:</w:t>
      </w:r>
    </w:p>
    <w:p w:rsidR="00F05830" w:rsidRDefault="00F05830" w:rsidP="00F05830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F05830" w:rsidRDefault="00F05830" w:rsidP="00F05830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80253" w:rsidRDefault="00380253" w:rsidP="00380253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</w:p>
    <w:p w:rsidR="009915BE" w:rsidRPr="0048445F" w:rsidRDefault="009915BE" w:rsidP="0048445F">
      <w:pPr>
        <w:pStyle w:val="Paragraphedeliste"/>
        <w:numPr>
          <w:ilvl w:val="0"/>
          <w:numId w:val="4"/>
        </w:num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48445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lastRenderedPageBreak/>
        <w:t>معالجة نباتات الذرة بجراثيم فطر</w:t>
      </w:r>
      <w:r w:rsidRPr="0048445F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 </w:t>
      </w:r>
      <w:r w:rsidRPr="0048445F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T.vi</w:t>
      </w:r>
      <w:r w:rsidR="00323DDA" w:rsidRPr="0048445F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r</w:t>
      </w:r>
      <w:r w:rsidRPr="0048445F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ide</w:t>
      </w:r>
      <w:r w:rsidRPr="0048445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على مستوى التربة</w:t>
      </w:r>
    </w:p>
    <w:p w:rsidR="009915BE" w:rsidRPr="009C6571" w:rsidRDefault="009915BE" w:rsidP="00323DD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لقحت تربة نباتات الذرة المصابة بمعدل 50ملل لكل </w:t>
      </w:r>
      <w:r w:rsidR="00323DDA">
        <w:rPr>
          <w:rFonts w:asciiTheme="majorBidi" w:hAnsiTheme="majorBidi" w:cstheme="majorBidi" w:hint="cs"/>
          <w:sz w:val="28"/>
          <w:szCs w:val="28"/>
          <w:rtl/>
          <w:lang w:bidi="ar-DZ"/>
        </w:rPr>
        <w:t>إصيص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بالمعلق الجرثومي </w:t>
      </w:r>
      <w:r w:rsidRPr="00CF5403">
        <w:rPr>
          <w:rFonts w:asciiTheme="majorBidi" w:hAnsiTheme="majorBidi" w:cstheme="majorBidi" w:hint="cs"/>
          <w:sz w:val="28"/>
          <w:szCs w:val="28"/>
          <w:rtl/>
          <w:lang w:bidi="ar-DZ"/>
        </w:rPr>
        <w:t>لفطر</w:t>
      </w:r>
      <w:r w:rsidRPr="00CF540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CF5403">
        <w:rPr>
          <w:rFonts w:asciiTheme="majorBidi" w:hAnsiTheme="majorBidi" w:cstheme="majorBidi"/>
          <w:i/>
          <w:iCs/>
          <w:sz w:val="28"/>
          <w:szCs w:val="28"/>
          <w:lang w:bidi="ar-DZ"/>
        </w:rPr>
        <w:t>T.vi</w:t>
      </w:r>
      <w:r w:rsidR="00323DDA">
        <w:rPr>
          <w:rFonts w:asciiTheme="majorBidi" w:hAnsiTheme="majorBidi" w:cstheme="majorBidi"/>
          <w:i/>
          <w:iCs/>
          <w:sz w:val="28"/>
          <w:szCs w:val="28"/>
          <w:lang w:bidi="ar-DZ"/>
        </w:rPr>
        <w:t>r</w:t>
      </w:r>
      <w:r w:rsidRPr="00CF5403">
        <w:rPr>
          <w:rFonts w:asciiTheme="majorBidi" w:hAnsiTheme="majorBidi" w:cstheme="majorBidi"/>
          <w:i/>
          <w:iCs/>
          <w:sz w:val="28"/>
          <w:szCs w:val="28"/>
          <w:lang w:bidi="ar-DZ"/>
        </w:rPr>
        <w:t>ide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sz w:val="28"/>
          <w:szCs w:val="28"/>
          <w:lang w:bidi="ar-DZ"/>
        </w:rPr>
        <w:t>10</w:t>
      </w:r>
      <w:r w:rsidRPr="00B30466">
        <w:rPr>
          <w:rFonts w:asciiTheme="majorBidi" w:hAnsiTheme="majorBidi" w:cstheme="majorBidi"/>
          <w:sz w:val="28"/>
          <w:szCs w:val="28"/>
          <w:vertAlign w:val="superscript"/>
          <w:lang w:bidi="ar-DZ"/>
        </w:rPr>
        <w:t>6</w:t>
      </w:r>
      <w:r>
        <w:rPr>
          <w:rFonts w:asciiTheme="majorBidi" w:hAnsiTheme="majorBidi" w:cstheme="majorBidi"/>
          <w:sz w:val="28"/>
          <w:szCs w:val="28"/>
          <w:lang w:bidi="ar-DZ"/>
        </w:rPr>
        <w:t>spore/ml</w:t>
      </w:r>
      <w:r w:rsidR="009C657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9C6571" w:rsidRPr="009C6571">
        <w:rPr>
          <w:rFonts w:asciiTheme="majorBidi" w:eastAsiaTheme="minorHAnsi" w:hAnsiTheme="majorBidi" w:cstheme="majorBidi"/>
          <w:sz w:val="28"/>
          <w:szCs w:val="28"/>
          <w:lang w:eastAsia="en-US"/>
        </w:rPr>
        <w:t xml:space="preserve">Windham </w:t>
      </w:r>
      <w:r w:rsidR="009C6571" w:rsidRPr="009C6571">
        <w:rPr>
          <w:rFonts w:asciiTheme="majorBidi" w:eastAsiaTheme="minorHAnsi" w:hAnsiTheme="majorBidi" w:cstheme="majorBidi"/>
          <w:i/>
          <w:iCs/>
          <w:sz w:val="28"/>
          <w:szCs w:val="28"/>
          <w:lang w:eastAsia="en-US"/>
        </w:rPr>
        <w:t>et al.</w:t>
      </w:r>
      <w:r w:rsidR="009C6571" w:rsidRPr="00377C56">
        <w:rPr>
          <w:rFonts w:asciiTheme="majorBidi" w:eastAsiaTheme="minorHAnsi" w:hAnsiTheme="majorBidi" w:cstheme="majorBidi"/>
          <w:sz w:val="28"/>
          <w:szCs w:val="28"/>
          <w:lang w:eastAsia="en-US"/>
        </w:rPr>
        <w:t>,</w:t>
      </w:r>
      <w:r w:rsidR="009C6571" w:rsidRPr="009C6571">
        <w:rPr>
          <w:rFonts w:asciiTheme="majorBidi" w:eastAsiaTheme="minorHAnsi" w:hAnsiTheme="majorBidi" w:cstheme="majorBidi"/>
          <w:i/>
          <w:iCs/>
          <w:sz w:val="28"/>
          <w:szCs w:val="28"/>
          <w:lang w:eastAsia="en-US"/>
        </w:rPr>
        <w:t xml:space="preserve"> </w:t>
      </w:r>
      <w:r w:rsidR="009C6571" w:rsidRPr="009C6571">
        <w:rPr>
          <w:rFonts w:asciiTheme="majorBidi" w:eastAsiaTheme="minorHAnsi" w:hAnsiTheme="majorBidi" w:cstheme="majorBidi"/>
          <w:sz w:val="28"/>
          <w:szCs w:val="28"/>
          <w:lang w:eastAsia="en-US"/>
        </w:rPr>
        <w:t>1986)</w:t>
      </w:r>
      <w:r w:rsidR="009C6571">
        <w:rPr>
          <w:rFonts w:asciiTheme="majorBidi" w:eastAsiaTheme="minorHAnsi" w:hAnsiTheme="majorBidi" w:cstheme="majorBidi" w:hint="cs"/>
          <w:sz w:val="28"/>
          <w:szCs w:val="28"/>
          <w:rtl/>
          <w:lang w:eastAsia="en-US"/>
        </w:rPr>
        <w:t>)</w:t>
      </w:r>
      <w:r w:rsidR="009C6571">
        <w:rPr>
          <w:rFonts w:asciiTheme="majorBidi" w:eastAsiaTheme="minorHAnsi" w:hAnsiTheme="majorBidi" w:cstheme="majorBidi"/>
          <w:sz w:val="28"/>
          <w:szCs w:val="28"/>
          <w:lang w:eastAsia="en-US"/>
        </w:rPr>
        <w:t>.</w:t>
      </w:r>
    </w:p>
    <w:p w:rsidR="00F80645" w:rsidRDefault="00F80645" w:rsidP="00F80645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9915BE" w:rsidRPr="0048445F" w:rsidRDefault="009915BE" w:rsidP="0048445F">
      <w:pPr>
        <w:pStyle w:val="Paragraphedeliste"/>
        <w:numPr>
          <w:ilvl w:val="0"/>
          <w:numId w:val="4"/>
        </w:num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48445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معالجة نباتات الذرة بجراثيم فطر</w:t>
      </w:r>
      <w:r w:rsidRPr="0048445F">
        <w:rPr>
          <w:rFonts w:asciiTheme="majorBidi" w:hAnsiTheme="majorBidi" w:cstheme="majorBidi" w:hint="cs"/>
          <w:b/>
          <w:bCs/>
          <w:sz w:val="28"/>
          <w:szCs w:val="28"/>
          <w:rtl/>
          <w:lang w:val="en-US" w:bidi="ar-DZ"/>
        </w:rPr>
        <w:t xml:space="preserve"> </w:t>
      </w:r>
      <w:r w:rsidRPr="0048445F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T.vi</w:t>
      </w:r>
      <w:r w:rsidR="00323DDA" w:rsidRPr="0048445F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r</w:t>
      </w:r>
      <w:r w:rsidRPr="0048445F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ide</w:t>
      </w:r>
      <w:r w:rsidRPr="0048445F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عن طريق رش المجموع الخضري</w:t>
      </w:r>
    </w:p>
    <w:p w:rsidR="009915BE" w:rsidRDefault="009915BE" w:rsidP="00323DDA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خلال نفس المرحلة من </w:t>
      </w:r>
      <w:r w:rsidR="005F7BA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ظهور أعراض </w:t>
      </w:r>
      <w:r w:rsidR="0038025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المرض</w:t>
      </w:r>
      <w:r w:rsidR="00380253" w:rsidRPr="003261CB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،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لقح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المجموع الخضري لنباتات الذرة </w:t>
      </w:r>
      <w:r w:rsidR="00380253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المصابة </w:t>
      </w:r>
      <w:r w:rsidR="00380253" w:rsidRPr="003261CB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عن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 طريق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ال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رش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بمعدل 50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ملل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من المعلق </w:t>
      </w:r>
      <w:r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الجرثومي </w:t>
      </w:r>
      <w:r w:rsidR="00EB5AEE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لفطر</w:t>
      </w:r>
      <w:r w:rsidR="00EB5AEE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EB5AEE" w:rsidRPr="00EB5AEE">
        <w:rPr>
          <w:rFonts w:asciiTheme="majorBidi" w:hAnsiTheme="majorBidi" w:cstheme="majorBidi" w:hint="cs"/>
          <w:i/>
          <w:iCs/>
          <w:sz w:val="28"/>
          <w:szCs w:val="28"/>
          <w:lang w:bidi="ar-DZ"/>
        </w:rPr>
        <w:t>T</w:t>
      </w:r>
      <w:r w:rsidRPr="00CF5403">
        <w:rPr>
          <w:rFonts w:asciiTheme="majorBidi" w:hAnsiTheme="majorBidi" w:cstheme="majorBidi"/>
          <w:i/>
          <w:iCs/>
          <w:sz w:val="28"/>
          <w:szCs w:val="28"/>
          <w:lang w:bidi="ar-DZ"/>
        </w:rPr>
        <w:t>.vi</w:t>
      </w:r>
      <w:r w:rsidR="00323DDA">
        <w:rPr>
          <w:rFonts w:asciiTheme="majorBidi" w:hAnsiTheme="majorBidi" w:cstheme="majorBidi"/>
          <w:i/>
          <w:iCs/>
          <w:sz w:val="28"/>
          <w:szCs w:val="28"/>
          <w:lang w:bidi="ar-DZ"/>
        </w:rPr>
        <w:t>r</w:t>
      </w:r>
      <w:r w:rsidRPr="00CF5403">
        <w:rPr>
          <w:rFonts w:asciiTheme="majorBidi" w:hAnsiTheme="majorBidi" w:cstheme="majorBidi"/>
          <w:i/>
          <w:iCs/>
          <w:sz w:val="28"/>
          <w:szCs w:val="28"/>
          <w:lang w:bidi="ar-DZ"/>
        </w:rPr>
        <w:t>ide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lang w:bidi="ar-DZ"/>
        </w:rPr>
        <w:t>10</w:t>
      </w:r>
      <w:r w:rsidRPr="00B30466">
        <w:rPr>
          <w:rFonts w:asciiTheme="majorBidi" w:hAnsiTheme="majorBidi" w:cstheme="majorBidi"/>
          <w:sz w:val="28"/>
          <w:szCs w:val="28"/>
          <w:vertAlign w:val="superscript"/>
          <w:lang w:bidi="ar-DZ"/>
        </w:rPr>
        <w:t>6</w:t>
      </w:r>
      <w:r>
        <w:rPr>
          <w:rFonts w:asciiTheme="majorBidi" w:hAnsiTheme="majorBidi" w:cstheme="majorBidi"/>
          <w:sz w:val="28"/>
          <w:szCs w:val="28"/>
          <w:lang w:bidi="ar-DZ"/>
        </w:rPr>
        <w:t>spore/ml</w:t>
      </w:r>
    </w:p>
    <w:p w:rsidR="009915BE" w:rsidRDefault="009C6571" w:rsidP="009915BE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9C6571">
        <w:rPr>
          <w:rFonts w:asciiTheme="majorBidi" w:eastAsiaTheme="minorHAnsi" w:hAnsiTheme="majorBidi" w:cstheme="majorBidi"/>
          <w:sz w:val="28"/>
          <w:szCs w:val="28"/>
          <w:lang w:eastAsia="en-US"/>
        </w:rPr>
        <w:t xml:space="preserve">Windham </w:t>
      </w:r>
      <w:r w:rsidRPr="009C6571">
        <w:rPr>
          <w:rFonts w:asciiTheme="majorBidi" w:eastAsiaTheme="minorHAnsi" w:hAnsiTheme="majorBidi" w:cstheme="majorBidi"/>
          <w:i/>
          <w:iCs/>
          <w:sz w:val="28"/>
          <w:szCs w:val="28"/>
          <w:lang w:eastAsia="en-US"/>
        </w:rPr>
        <w:t>et al.</w:t>
      </w:r>
      <w:r w:rsidRPr="00377C56">
        <w:rPr>
          <w:rFonts w:asciiTheme="majorBidi" w:eastAsiaTheme="minorHAnsi" w:hAnsiTheme="majorBidi" w:cstheme="majorBidi"/>
          <w:sz w:val="28"/>
          <w:szCs w:val="28"/>
          <w:lang w:eastAsia="en-US"/>
        </w:rPr>
        <w:t>,</w:t>
      </w:r>
      <w:r w:rsidRPr="009C6571">
        <w:rPr>
          <w:rFonts w:asciiTheme="majorBidi" w:eastAsiaTheme="minorHAnsi" w:hAnsiTheme="majorBidi" w:cstheme="majorBidi"/>
          <w:i/>
          <w:iCs/>
          <w:sz w:val="28"/>
          <w:szCs w:val="28"/>
          <w:lang w:eastAsia="en-US"/>
        </w:rPr>
        <w:t xml:space="preserve"> </w:t>
      </w:r>
      <w:r w:rsidRPr="009C6571">
        <w:rPr>
          <w:rFonts w:asciiTheme="majorBidi" w:eastAsiaTheme="minorHAnsi" w:hAnsiTheme="majorBidi" w:cstheme="majorBidi"/>
          <w:sz w:val="28"/>
          <w:szCs w:val="28"/>
          <w:lang w:eastAsia="en-US"/>
        </w:rPr>
        <w:t>1986</w:t>
      </w:r>
      <w:r>
        <w:rPr>
          <w:rFonts w:asciiTheme="majorBidi" w:eastAsiaTheme="minorHAnsi" w:hAnsiTheme="majorBidi" w:cstheme="majorBidi"/>
          <w:sz w:val="28"/>
          <w:szCs w:val="28"/>
          <w:lang w:eastAsia="en-US"/>
        </w:rPr>
        <w:t>)</w:t>
      </w:r>
      <w:r>
        <w:rPr>
          <w:rFonts w:asciiTheme="majorBidi" w:eastAsiaTheme="minorHAnsi" w:hAnsiTheme="majorBidi" w:cstheme="majorBidi" w:hint="cs"/>
          <w:sz w:val="28"/>
          <w:szCs w:val="28"/>
          <w:rtl/>
          <w:lang w:eastAsia="en-US" w:bidi="ar-DZ"/>
        </w:rPr>
        <w:t>).</w:t>
      </w:r>
    </w:p>
    <w:p w:rsidR="00C3015D" w:rsidRDefault="00C3015D" w:rsidP="00C3015D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CA2298" w:rsidRDefault="00696D21" w:rsidP="00CA2298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8</w:t>
      </w:r>
      <w:r w:rsidR="0085331A" w:rsidRPr="0085331A">
        <w:rPr>
          <w:rFonts w:asciiTheme="majorBidi" w:hAnsiTheme="majorBidi" w:cstheme="majorBidi" w:hint="cs"/>
          <w:sz w:val="28"/>
          <w:szCs w:val="28"/>
          <w:rtl/>
          <w:lang w:bidi="ar-DZ"/>
        </w:rPr>
        <w:t>-</w:t>
      </w:r>
      <w:r w:rsidR="0085331A" w:rsidRPr="0085331A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="007A17C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إعادة عزل العامل الممرض  </w:t>
      </w:r>
      <w:r w:rsidR="007A17C8" w:rsidRPr="007A17C8">
        <w:rPr>
          <w:rFonts w:asciiTheme="majorBidi" w:hAnsiTheme="majorBidi" w:cstheme="majorBidi"/>
          <w:b/>
          <w:bCs/>
          <w:i/>
          <w:iCs/>
          <w:sz w:val="28"/>
          <w:szCs w:val="28"/>
          <w:lang w:bidi="ar-DZ"/>
        </w:rPr>
        <w:t>F.roseum</w:t>
      </w:r>
      <w:r w:rsidR="007A17C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 من التربة و من أجزاء نباتات الذرة </w:t>
      </w:r>
    </w:p>
    <w:p w:rsidR="00CA2298" w:rsidRPr="008413BA" w:rsidRDefault="007A17C8" w:rsidP="00277932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lang w:bidi="ar-DZ"/>
        </w:rPr>
      </w:pPr>
      <w:r w:rsidRPr="007A17C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تمت طريقة إعادة عزل الفطر الممرض </w:t>
      </w:r>
      <w:r w:rsidR="00732BEB">
        <w:rPr>
          <w:rFonts w:asciiTheme="majorBidi" w:hAnsiTheme="majorBidi" w:cstheme="majorBidi" w:hint="cs"/>
          <w:sz w:val="28"/>
          <w:szCs w:val="28"/>
          <w:rtl/>
          <w:lang w:bidi="ar-DZ"/>
        </w:rPr>
        <w:t>في نهاية التجارب</w:t>
      </w:r>
      <w:r w:rsidR="00D14E3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C5423F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م</w:t>
      </w:r>
      <w:r w:rsidR="00D14E3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ن خلال</w:t>
      </w:r>
      <w:r w:rsidR="00732BEB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البحث عن </w:t>
      </w:r>
      <w:r w:rsidR="00D14E30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العامل</w:t>
      </w:r>
      <w:r w:rsidR="00732BEB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الممرض </w:t>
      </w:r>
      <w:r w:rsidR="00732BEB">
        <w:rPr>
          <w:rFonts w:asciiTheme="majorBidi" w:hAnsiTheme="majorBidi" w:cstheme="majorBidi" w:hint="cs"/>
          <w:sz w:val="28"/>
          <w:szCs w:val="28"/>
          <w:rtl/>
          <w:lang w:bidi="ar-DZ"/>
        </w:rPr>
        <w:t>في</w:t>
      </w:r>
      <w:r w:rsidRPr="007A17C8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أجزاء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نباتات الذرة (الجذور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،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السيقان و الأوراق) و كذالك </w:t>
      </w:r>
      <w:r w:rsidRPr="007A17C8">
        <w:rPr>
          <w:rFonts w:asciiTheme="majorBidi" w:hAnsiTheme="majorBidi" w:cstheme="majorBidi" w:hint="cs"/>
          <w:sz w:val="28"/>
          <w:szCs w:val="28"/>
          <w:rtl/>
          <w:lang w:bidi="ar-DZ"/>
        </w:rPr>
        <w:t>التربة.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تم تحضير مربعات صغيرة بقطر </w:t>
      </w:r>
      <w:r w:rsidR="00732BEB">
        <w:rPr>
          <w:rFonts w:asciiTheme="majorBidi" w:hAnsiTheme="majorBidi" w:cstheme="majorBidi" w:hint="cs"/>
          <w:sz w:val="28"/>
          <w:szCs w:val="28"/>
          <w:rtl/>
          <w:lang w:bidi="ar-DZ"/>
        </w:rPr>
        <w:t>3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سم</w:t>
      </w:r>
      <w:r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 xml:space="preserve">، </w:t>
      </w:r>
      <w:r w:rsidR="00E6389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وضعت داخل أطباق بيتري تحتوي على بيئة  </w:t>
      </w:r>
      <w:r w:rsidR="00E6389A">
        <w:rPr>
          <w:rFonts w:asciiTheme="majorBidi" w:hAnsiTheme="majorBidi" w:cstheme="majorBidi"/>
          <w:sz w:val="28"/>
          <w:szCs w:val="28"/>
          <w:lang w:val="en-US" w:bidi="ar-DZ"/>
        </w:rPr>
        <w:t>PDA</w:t>
      </w:r>
      <w:r w:rsidR="00E6389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 (0</w:t>
      </w:r>
      <w:r w:rsidR="00323DD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>6</w:t>
      </w:r>
      <w:r w:rsidR="00E6389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مربعات في كل طبق). 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B266B4">
        <w:rPr>
          <w:rFonts w:asciiTheme="majorBidi" w:hAnsiTheme="majorBidi" w:cstheme="majorBidi" w:hint="cs"/>
          <w:sz w:val="28"/>
          <w:szCs w:val="28"/>
          <w:rtl/>
          <w:lang w:bidi="ar-DZ"/>
        </w:rPr>
        <w:t>بالنسبة لعينة التربة</w:t>
      </w:r>
      <w:r w:rsidR="00732BEB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</w:t>
      </w:r>
      <w:r w:rsidR="00B266B4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732BEB">
        <w:rPr>
          <w:rFonts w:asciiTheme="majorBidi" w:hAnsiTheme="majorBidi" w:cstheme="majorBidi" w:hint="cs"/>
          <w:sz w:val="28"/>
          <w:szCs w:val="28"/>
          <w:rtl/>
          <w:lang w:bidi="ar-DZ"/>
        </w:rPr>
        <w:t>وضعت هذه العينة مباشرة داخل طبق بيتري يحتوي على بيئة غذائية</w:t>
      </w:r>
      <w:r w:rsidR="00732BEB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</w:t>
      </w:r>
      <w:r w:rsidR="00732BEB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732BEB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كما حضرت </w:t>
      </w:r>
      <w:r w:rsidR="00E6389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تخفيفات عشرية </w:t>
      </w:r>
      <w:r w:rsidR="008413BA">
        <w:rPr>
          <w:rFonts w:asciiTheme="majorBidi" w:hAnsiTheme="majorBidi" w:cstheme="majorBidi" w:hint="cs"/>
          <w:sz w:val="28"/>
          <w:szCs w:val="28"/>
          <w:rtl/>
          <w:lang w:val="en-US" w:bidi="ar-DZ"/>
        </w:rPr>
        <w:t xml:space="preserve"> </w:t>
      </w:r>
      <w:r w:rsidR="00E6389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ثم وضعت كمية 05ملل من كل تخفيف داخل أطباق بيتري تحتوي على بيئة </w:t>
      </w:r>
      <w:r w:rsidR="00E6389A">
        <w:rPr>
          <w:rFonts w:asciiTheme="majorBidi" w:hAnsiTheme="majorBidi" w:cstheme="majorBidi"/>
          <w:sz w:val="28"/>
          <w:szCs w:val="28"/>
          <w:lang w:bidi="ar-DZ"/>
        </w:rPr>
        <w:t>PDA</w:t>
      </w:r>
      <w:r w:rsidR="00E6389A">
        <w:rPr>
          <w:rFonts w:asciiTheme="majorBidi" w:hAnsiTheme="majorBidi" w:cstheme="majorBidi" w:hint="cs"/>
          <w:sz w:val="28"/>
          <w:szCs w:val="28"/>
          <w:rtl/>
          <w:lang w:bidi="ar-DZ"/>
        </w:rPr>
        <w:t>. حضنت الأطباق على درجة حرارة 25م</w:t>
      </w:r>
      <w:r w:rsidR="00E6389A">
        <w:rPr>
          <w:rFonts w:asciiTheme="majorBidi" w:hAnsiTheme="majorBidi" w:cstheme="majorBidi"/>
          <w:sz w:val="28"/>
          <w:szCs w:val="28"/>
          <w:lang w:bidi="ar-DZ"/>
        </w:rPr>
        <w:t>°</w:t>
      </w:r>
      <w:r w:rsidR="00E6389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لمدة 6 أيام. بعد فترة التحضين</w:t>
      </w:r>
      <w:r w:rsidR="008413BA" w:rsidRPr="003261CB">
        <w:rPr>
          <w:rFonts w:asciiTheme="majorBidi" w:hAnsiTheme="majorBidi" w:cstheme="majorBidi"/>
          <w:sz w:val="28"/>
          <w:szCs w:val="28"/>
          <w:rtl/>
          <w:lang w:val="en-US" w:bidi="ar-DZ"/>
        </w:rPr>
        <w:t>،</w:t>
      </w:r>
      <w:r w:rsidR="00E6389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لوحظ ظهور مستعمرات فطر </w:t>
      </w:r>
      <w:r w:rsidR="00E6389A" w:rsidRPr="008413BA">
        <w:rPr>
          <w:rFonts w:asciiTheme="majorBidi" w:hAnsiTheme="majorBidi" w:cstheme="majorBidi"/>
          <w:i/>
          <w:iCs/>
          <w:sz w:val="28"/>
          <w:szCs w:val="28"/>
          <w:lang w:bidi="ar-DZ"/>
        </w:rPr>
        <w:t>F.roseum</w:t>
      </w:r>
      <w:r w:rsidR="00E6389A" w:rsidRPr="008413B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8413BA">
        <w:rPr>
          <w:rFonts w:asciiTheme="majorBidi" w:hAnsiTheme="majorBidi" w:cstheme="majorBidi" w:hint="cs"/>
          <w:sz w:val="28"/>
          <w:szCs w:val="28"/>
          <w:rtl/>
          <w:lang w:bidi="ar-DZ"/>
        </w:rPr>
        <w:t>على جميع العينات المختبرة.</w:t>
      </w:r>
      <w:r w:rsidR="00B266B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و</w:t>
      </w:r>
      <w:r w:rsidR="00E6389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لتأكيد وجود الفطر الممرض </w:t>
      </w:r>
      <w:r w:rsidR="008413BA">
        <w:rPr>
          <w:rFonts w:asciiTheme="majorBidi" w:hAnsiTheme="majorBidi" w:cstheme="majorBidi" w:hint="cs"/>
          <w:sz w:val="28"/>
          <w:szCs w:val="28"/>
          <w:rtl/>
          <w:lang w:bidi="ar-DZ"/>
        </w:rPr>
        <w:t>أجريت</w:t>
      </w:r>
      <w:r w:rsidR="00E6389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دراسة ماكروسكوبية و ميكروسكوبية </w:t>
      </w:r>
      <w:r w:rsidR="008C23B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</w:t>
      </w:r>
      <w:r w:rsidR="008C23B4">
        <w:rPr>
          <w:rFonts w:asciiTheme="majorBidi" w:hAnsiTheme="majorBidi" w:cstheme="majorBidi"/>
          <w:sz w:val="28"/>
          <w:szCs w:val="28"/>
          <w:lang w:bidi="ar-DZ"/>
        </w:rPr>
        <w:t>Rouxel,</w:t>
      </w:r>
      <w:r w:rsidR="009C5AC1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8C23B4">
        <w:rPr>
          <w:rFonts w:asciiTheme="majorBidi" w:hAnsiTheme="majorBidi" w:cstheme="majorBidi"/>
          <w:sz w:val="28"/>
          <w:szCs w:val="28"/>
          <w:lang w:bidi="ar-DZ"/>
        </w:rPr>
        <w:t>1997)</w:t>
      </w:r>
      <w:r w:rsidR="008C23B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8C23B4">
        <w:rPr>
          <w:rFonts w:asciiTheme="majorBidi" w:hAnsiTheme="majorBidi" w:cstheme="majorBidi"/>
          <w:sz w:val="28"/>
          <w:szCs w:val="28"/>
          <w:lang w:bidi="ar-DZ"/>
        </w:rPr>
        <w:t>Davet et</w:t>
      </w:r>
      <w:r w:rsidR="008C23B4">
        <w:rPr>
          <w:rFonts w:asciiTheme="majorBidi" w:hAnsiTheme="majorBidi" w:cstheme="majorBidi" w:hint="cs"/>
          <w:sz w:val="28"/>
          <w:szCs w:val="28"/>
          <w:rtl/>
          <w:lang w:bidi="ar-DZ"/>
        </w:rPr>
        <w:t>)</w:t>
      </w:r>
      <w:r w:rsidR="000003B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(</w:t>
      </w:r>
      <w:r w:rsidR="00277932">
        <w:rPr>
          <w:rFonts w:asciiTheme="majorBidi" w:hAnsiTheme="majorBidi" w:cstheme="majorBidi" w:hint="cs"/>
          <w:sz w:val="28"/>
          <w:szCs w:val="28"/>
          <w:rtl/>
          <w:lang w:bidi="ar-DZ"/>
        </w:rPr>
        <w:t>شكل</w:t>
      </w:r>
      <w:r w:rsidR="008C23B4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0003BA">
        <w:rPr>
          <w:rFonts w:asciiTheme="majorBidi" w:hAnsiTheme="majorBidi" w:cstheme="majorBidi" w:hint="cs"/>
          <w:sz w:val="28"/>
          <w:szCs w:val="28"/>
          <w:rtl/>
          <w:lang w:bidi="ar-DZ"/>
        </w:rPr>
        <w:t>19).</w:t>
      </w:r>
      <w:r w:rsidR="00ED5F57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</w:p>
    <w:p w:rsidR="008E2BC4" w:rsidRDefault="003504ED" w:rsidP="004701B3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 xml:space="preserve">                        </w:t>
      </w:r>
      <w:r w:rsidR="008034BA">
        <w:rPr>
          <w:rFonts w:asciiTheme="majorBidi" w:hAnsiTheme="majorBidi" w:cstheme="majorBidi"/>
          <w:sz w:val="28"/>
          <w:szCs w:val="28"/>
          <w:lang w:bidi="ar-DZ"/>
        </w:rPr>
        <w:t xml:space="preserve">                 </w:t>
      </w:r>
      <w:r w:rsidR="00BD289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</w:t>
      </w:r>
      <w:r w:rsidR="00BD2899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BD289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    </w:t>
      </w:r>
      <w:r w:rsidR="00BD2899">
        <w:rPr>
          <w:rFonts w:asciiTheme="majorBidi" w:hAnsiTheme="majorBidi" w:cstheme="majorBidi"/>
          <w:sz w:val="28"/>
          <w:szCs w:val="28"/>
          <w:lang w:bidi="ar-DZ"/>
        </w:rPr>
        <w:t xml:space="preserve">      </w:t>
      </w:r>
      <w:r w:rsidR="00BD2899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              </w:t>
      </w:r>
      <w:r w:rsidR="00BD2899">
        <w:rPr>
          <w:rFonts w:asciiTheme="majorBidi" w:hAnsiTheme="majorBidi" w:cstheme="majorBidi"/>
          <w:sz w:val="28"/>
          <w:szCs w:val="28"/>
          <w:lang w:bidi="ar-DZ"/>
        </w:rPr>
        <w:t xml:space="preserve">                                        </w:t>
      </w:r>
      <w:r w:rsidR="008E2BC4">
        <w:rPr>
          <w:rFonts w:asciiTheme="majorBidi" w:hAnsiTheme="majorBidi" w:cstheme="majorBidi"/>
          <w:sz w:val="28"/>
          <w:szCs w:val="28"/>
          <w:lang w:bidi="ar-DZ"/>
        </w:rPr>
        <w:t xml:space="preserve">             </w:t>
      </w:r>
      <w:r w:rsidR="00BD2899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BD289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171575" cy="1104900"/>
            <wp:effectExtent l="19050" t="0" r="9525" b="0"/>
            <wp:docPr id="16" name="Image 7" descr="C:\Users\dell\Documents\rachid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rachid2\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188" cy="110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BC4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BD2899">
        <w:rPr>
          <w:rFonts w:asciiTheme="majorBidi" w:hAnsiTheme="majorBidi" w:cstheme="majorBidi"/>
          <w:sz w:val="28"/>
          <w:szCs w:val="28"/>
          <w:lang w:bidi="ar-DZ"/>
        </w:rPr>
        <w:t xml:space="preserve">  </w:t>
      </w:r>
      <w:r w:rsidR="00BD289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209675" cy="1104900"/>
            <wp:effectExtent l="19050" t="0" r="9525" b="0"/>
            <wp:docPr id="1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899" w:rsidRPr="00BD2899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1219200" cy="1104900"/>
            <wp:effectExtent l="19050" t="0" r="0" b="0"/>
            <wp:docPr id="15" name="Image 5" descr="C:\Users\dell\Documents\rachid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rachid2\0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98" cy="110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BC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8E2BC4">
        <w:rPr>
          <w:rFonts w:asciiTheme="majorBidi" w:hAnsiTheme="majorBidi" w:cstheme="majorBidi"/>
          <w:sz w:val="28"/>
          <w:szCs w:val="28"/>
          <w:lang w:bidi="ar-DZ"/>
        </w:rPr>
        <w:t xml:space="preserve">        </w:t>
      </w:r>
      <w:r w:rsidR="008E2BC4" w:rsidRPr="008E2BC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114425" cy="1104899"/>
            <wp:effectExtent l="19050" t="0" r="9525" b="0"/>
            <wp:docPr id="9" name="Image 9" descr="C:\Users\dell\Documents\rachid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cuments\rachid2\0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058" cy="110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BC4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8E2BC4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      </w:t>
      </w:r>
      <w:r w:rsidR="008E2BC4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                 </w:t>
      </w:r>
      <w:r w:rsidR="008E2BC4" w:rsidRPr="00783743">
        <w:rPr>
          <w:rFonts w:asciiTheme="majorBidi" w:hAnsiTheme="majorBidi" w:cstheme="majorBidi"/>
          <w:b/>
          <w:bCs/>
          <w:sz w:val="24"/>
          <w:szCs w:val="24"/>
          <w:lang w:bidi="ar-DZ"/>
        </w:rPr>
        <w:t>b</w:t>
      </w:r>
      <w:r w:rsidR="004701B3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                               </w:t>
      </w:r>
      <w:r w:rsidR="004701B3" w:rsidRPr="00783743">
        <w:rPr>
          <w:rFonts w:asciiTheme="majorBidi" w:hAnsiTheme="majorBidi" w:cstheme="majorBidi"/>
          <w:b/>
          <w:bCs/>
          <w:sz w:val="24"/>
          <w:szCs w:val="24"/>
          <w:lang w:bidi="ar-DZ"/>
        </w:rPr>
        <w:t>a</w:t>
      </w:r>
      <w:r w:rsid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 </w:t>
      </w:r>
      <w:r w:rsidR="008E2BC4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 </w:t>
      </w:r>
      <w:r w:rsid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                   </w:t>
      </w:r>
      <w:r w:rsidR="004701B3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     </w:t>
      </w:r>
      <w:r w:rsid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    </w:t>
      </w:r>
      <w:r w:rsidR="004701B3">
        <w:rPr>
          <w:rFonts w:asciiTheme="majorBidi" w:hAnsiTheme="majorBidi" w:cstheme="majorBidi"/>
          <w:b/>
          <w:bCs/>
          <w:sz w:val="24"/>
          <w:szCs w:val="24"/>
          <w:lang w:bidi="ar-DZ"/>
        </w:rPr>
        <w:t>c</w:t>
      </w:r>
      <w:r w:rsid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      </w:t>
      </w:r>
      <w:r w:rsidR="004701B3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                    </w:t>
      </w:r>
      <w:r w:rsid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   </w:t>
      </w:r>
      <w:r w:rsidR="004701B3">
        <w:rPr>
          <w:rFonts w:asciiTheme="majorBidi" w:hAnsiTheme="majorBidi" w:cstheme="majorBidi"/>
          <w:b/>
          <w:bCs/>
          <w:sz w:val="24"/>
          <w:szCs w:val="24"/>
          <w:lang w:bidi="ar-DZ"/>
        </w:rPr>
        <w:t>d</w:t>
      </w:r>
      <w:r w:rsid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</w:t>
      </w:r>
      <w:r w:rsidR="008E2BC4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                          </w:t>
      </w:r>
    </w:p>
    <w:p w:rsidR="004701B3" w:rsidRPr="004701B3" w:rsidRDefault="000B4328" w:rsidP="00153805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شكل</w:t>
      </w:r>
      <w:r w:rsidR="004701B3" w:rsidRP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19 </w:t>
      </w:r>
      <w:r w:rsidR="004701B3" w:rsidRPr="004701B3">
        <w:rPr>
          <w:rFonts w:asciiTheme="majorBidi" w:hAnsiTheme="majorBidi" w:cstheme="majorBidi"/>
          <w:b/>
          <w:bCs/>
          <w:sz w:val="24"/>
          <w:szCs w:val="24"/>
          <w:lang w:bidi="ar-DZ"/>
        </w:rPr>
        <w:t>:</w:t>
      </w:r>
      <w:r w:rsidR="004701B3" w:rsidRP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إعادة عزل الفطر الممرض من مختلف أجزاء نب</w:t>
      </w:r>
      <w:r w:rsidR="00722C35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اتا</w:t>
      </w:r>
      <w:r w:rsidR="004701B3" w:rsidRP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ت الذرة و التربة ( </w:t>
      </w:r>
      <w:r w:rsidR="004701B3" w:rsidRPr="004701B3">
        <w:rPr>
          <w:rFonts w:asciiTheme="majorBidi" w:hAnsiTheme="majorBidi" w:cstheme="majorBidi"/>
          <w:b/>
          <w:bCs/>
          <w:sz w:val="24"/>
          <w:szCs w:val="24"/>
          <w:lang w:bidi="ar-DZ"/>
        </w:rPr>
        <w:t>:  a</w:t>
      </w:r>
      <w:r w:rsidR="004701B3" w:rsidRP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الجذور</w:t>
      </w:r>
      <w:r w:rsidR="004701B3" w:rsidRPr="004701B3">
        <w:rPr>
          <w:rFonts w:asciiTheme="majorBidi" w:hAnsiTheme="majorBidi" w:cstheme="majorBidi"/>
          <w:sz w:val="24"/>
          <w:szCs w:val="24"/>
          <w:rtl/>
          <w:lang w:val="en-US" w:bidi="ar-DZ"/>
        </w:rPr>
        <w:t>،</w:t>
      </w:r>
      <w:r w:rsidR="004701B3" w:rsidRP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</w:t>
      </w:r>
      <w:r w:rsidR="004701B3" w:rsidRPr="004701B3">
        <w:rPr>
          <w:rFonts w:asciiTheme="majorBidi" w:hAnsiTheme="majorBidi" w:cstheme="majorBidi"/>
          <w:b/>
          <w:bCs/>
          <w:sz w:val="24"/>
          <w:szCs w:val="24"/>
          <w:lang w:bidi="ar-DZ"/>
        </w:rPr>
        <w:t>b</w:t>
      </w:r>
      <w:r w:rsidR="004701B3" w:rsidRP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 </w:t>
      </w:r>
      <w:r w:rsidR="004701B3" w:rsidRPr="004701B3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: </w:t>
      </w:r>
      <w:r w:rsidR="004701B3" w:rsidRP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السيقان</w:t>
      </w:r>
      <w:r w:rsidR="004701B3" w:rsidRPr="004701B3">
        <w:rPr>
          <w:rFonts w:asciiTheme="majorBidi" w:hAnsiTheme="majorBidi" w:cstheme="majorBidi"/>
          <w:sz w:val="24"/>
          <w:szCs w:val="24"/>
          <w:rtl/>
          <w:lang w:val="en-US" w:bidi="ar-DZ"/>
        </w:rPr>
        <w:t>،</w:t>
      </w:r>
      <w:r w:rsidR="004701B3" w:rsidRP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</w:t>
      </w:r>
      <w:r w:rsidR="00F221E1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        </w:t>
      </w:r>
      <w:r w:rsidR="004701B3" w:rsidRP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 xml:space="preserve"> </w:t>
      </w:r>
      <w:r w:rsidR="004701B3" w:rsidRPr="004701B3">
        <w:rPr>
          <w:rFonts w:asciiTheme="majorBidi" w:hAnsiTheme="majorBidi" w:cstheme="majorBidi"/>
          <w:b/>
          <w:bCs/>
          <w:sz w:val="24"/>
          <w:szCs w:val="24"/>
          <w:lang w:bidi="ar-DZ"/>
        </w:rPr>
        <w:t>c</w:t>
      </w:r>
      <w:r w:rsidR="004701B3" w:rsidRP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 </w:t>
      </w:r>
      <w:r w:rsidR="004701B3" w:rsidRPr="004701B3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: </w:t>
      </w:r>
      <w:r w:rsidR="004701B3" w:rsidRP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الأوراق</w:t>
      </w:r>
      <w:r w:rsidR="004701B3" w:rsidRPr="004701B3">
        <w:rPr>
          <w:rFonts w:asciiTheme="majorBidi" w:hAnsiTheme="majorBidi" w:cstheme="majorBidi"/>
          <w:sz w:val="24"/>
          <w:szCs w:val="24"/>
          <w:rtl/>
          <w:lang w:val="en-US" w:bidi="ar-DZ"/>
        </w:rPr>
        <w:t>،</w:t>
      </w:r>
      <w:r w:rsidR="00153805">
        <w:rPr>
          <w:rFonts w:asciiTheme="majorBidi" w:hAnsiTheme="majorBidi" w:cstheme="majorBidi"/>
          <w:sz w:val="24"/>
          <w:szCs w:val="24"/>
          <w:lang w:val="en-US" w:bidi="ar-DZ"/>
        </w:rPr>
        <w:t xml:space="preserve"> </w:t>
      </w:r>
      <w:r w:rsidR="004701B3" w:rsidRPr="004701B3">
        <w:rPr>
          <w:rFonts w:asciiTheme="majorBidi" w:hAnsiTheme="majorBidi" w:cstheme="majorBidi"/>
          <w:b/>
          <w:bCs/>
          <w:sz w:val="24"/>
          <w:szCs w:val="24"/>
          <w:lang w:bidi="ar-DZ"/>
        </w:rPr>
        <w:t>d</w:t>
      </w:r>
      <w:r w:rsidR="004701B3" w:rsidRP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 </w:t>
      </w:r>
      <w:r w:rsidR="004701B3" w:rsidRPr="004701B3">
        <w:rPr>
          <w:rFonts w:asciiTheme="majorBidi" w:hAnsiTheme="majorBidi" w:cstheme="majorBidi"/>
          <w:b/>
          <w:bCs/>
          <w:sz w:val="24"/>
          <w:szCs w:val="24"/>
          <w:lang w:bidi="ar-DZ"/>
        </w:rPr>
        <w:t>:</w:t>
      </w:r>
      <w:r w:rsidR="004701B3" w:rsidRPr="004701B3">
        <w:rPr>
          <w:rFonts w:asciiTheme="majorBidi" w:hAnsiTheme="majorBidi" w:cstheme="majorBidi" w:hint="cs"/>
          <w:b/>
          <w:bCs/>
          <w:sz w:val="24"/>
          <w:szCs w:val="24"/>
          <w:rtl/>
          <w:lang w:bidi="ar-DZ"/>
        </w:rPr>
        <w:t>التربة)</w:t>
      </w:r>
    </w:p>
    <w:p w:rsidR="004701B3" w:rsidRDefault="004701B3" w:rsidP="004701B3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</w:p>
    <w:p w:rsidR="00CA2298" w:rsidRDefault="00CA2298" w:rsidP="008E2BC4">
      <w:pPr>
        <w:bidi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4701B3" w:rsidRDefault="00783743" w:rsidP="004701B3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     </w:t>
      </w:r>
      <w:r w:rsidRPr="00783743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                                    </w:t>
      </w:r>
      <w:r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     </w:t>
      </w:r>
      <w:r w:rsidRPr="00783743"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                                      </w:t>
      </w:r>
      <w:r>
        <w:rPr>
          <w:rFonts w:asciiTheme="majorBidi" w:hAnsiTheme="majorBidi" w:cstheme="majorBidi"/>
          <w:b/>
          <w:bCs/>
          <w:sz w:val="24"/>
          <w:szCs w:val="24"/>
          <w:lang w:bidi="ar-DZ"/>
        </w:rPr>
        <w:t xml:space="preserve">      </w:t>
      </w:r>
    </w:p>
    <w:p w:rsidR="004701B3" w:rsidRDefault="004701B3" w:rsidP="004701B3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</w:p>
    <w:p w:rsidR="005750D9" w:rsidRPr="004701B3" w:rsidRDefault="004701B3" w:rsidP="004701B3">
      <w:pPr>
        <w:bidi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DZ"/>
        </w:rPr>
        <w:lastRenderedPageBreak/>
        <w:t xml:space="preserve">     </w:t>
      </w:r>
      <w:r w:rsidRPr="004701B3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9</w:t>
      </w:r>
      <w:r w:rsidR="005750D9" w:rsidRPr="005750D9">
        <w:rPr>
          <w:rFonts w:asciiTheme="majorBidi" w:hAnsiTheme="majorBidi" w:cstheme="majorBidi" w:hint="cs"/>
          <w:sz w:val="28"/>
          <w:szCs w:val="28"/>
          <w:rtl/>
          <w:lang w:bidi="ar-DZ"/>
        </w:rPr>
        <w:t>-</w:t>
      </w:r>
      <w:r w:rsidR="005750D9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التحليل الإحصائي</w:t>
      </w:r>
    </w:p>
    <w:p w:rsidR="00FC34A2" w:rsidRPr="00E96C2C" w:rsidRDefault="009C5AC1" w:rsidP="00284A60">
      <w:pPr>
        <w:bidi/>
        <w:spacing w:after="0" w:line="360" w:lineRule="auto"/>
        <w:ind w:left="36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E96C2C">
        <w:rPr>
          <w:rFonts w:asciiTheme="majorBidi" w:hAnsiTheme="majorBidi" w:cstheme="majorBidi" w:hint="cs"/>
          <w:sz w:val="28"/>
          <w:szCs w:val="28"/>
          <w:rtl/>
          <w:lang w:bidi="ar-DZ"/>
        </w:rPr>
        <w:t>تم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Pr="00E96C2C">
        <w:rPr>
          <w:rFonts w:asciiTheme="majorBidi" w:hAnsiTheme="majorBidi" w:cstheme="majorBidi" w:hint="cs"/>
          <w:sz w:val="28"/>
          <w:szCs w:val="28"/>
          <w:rtl/>
          <w:lang w:bidi="ar-DZ"/>
        </w:rPr>
        <w:t>تحليل</w:t>
      </w:r>
      <w:r w:rsidR="00E96C2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284A60">
        <w:rPr>
          <w:rFonts w:asciiTheme="majorBidi" w:hAnsiTheme="majorBidi" w:cstheme="majorBidi" w:hint="cs"/>
          <w:sz w:val="28"/>
          <w:szCs w:val="28"/>
          <w:rtl/>
          <w:lang w:bidi="ar-DZ"/>
        </w:rPr>
        <w:t>معطيات النتائج</w:t>
      </w:r>
      <w:r w:rsidR="005750D9" w:rsidRPr="00E96C2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باستعمال</w:t>
      </w:r>
      <w:r w:rsidR="00E96C2C" w:rsidRPr="00E96C2C">
        <w:rPr>
          <w:rFonts w:asciiTheme="majorBidi" w:hAnsiTheme="majorBidi" w:cstheme="majorBidi"/>
          <w:sz w:val="28"/>
          <w:szCs w:val="28"/>
          <w:lang w:bidi="ar-DZ"/>
        </w:rPr>
        <w:t xml:space="preserve"> STAT- 3DPlot copyright c 200</w:t>
      </w:r>
      <w:r w:rsidR="00210AFF">
        <w:rPr>
          <w:rFonts w:asciiTheme="majorBidi" w:hAnsiTheme="majorBidi" w:cstheme="majorBidi"/>
          <w:sz w:val="28"/>
          <w:szCs w:val="28"/>
          <w:lang w:bidi="ar-DZ"/>
        </w:rPr>
        <w:t>9</w:t>
      </w:r>
      <w:r w:rsidR="005750D9" w:rsidRPr="00E96C2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5750D9" w:rsidRPr="00E96C2C">
        <w:rPr>
          <w:rFonts w:asciiTheme="majorBidi" w:hAnsiTheme="majorBidi" w:cstheme="majorBidi"/>
          <w:sz w:val="28"/>
          <w:szCs w:val="28"/>
          <w:lang w:bidi="ar-DZ"/>
        </w:rPr>
        <w:t>logiciel XL</w:t>
      </w:r>
      <w:r w:rsidR="00E96C2C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  <w:r w:rsidR="008122F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E96C2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ثم استخدام </w:t>
      </w:r>
      <w:r w:rsidR="00E96C2C">
        <w:rPr>
          <w:rFonts w:asciiTheme="majorBidi" w:hAnsiTheme="majorBidi" w:cstheme="majorBidi"/>
          <w:sz w:val="28"/>
          <w:szCs w:val="28"/>
          <w:lang w:bidi="ar-DZ"/>
        </w:rPr>
        <w:t>Test paramétrique</w:t>
      </w:r>
      <w:r w:rsidR="00284A60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r w:rsidR="00E96C2C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الذي يعتمد على عينتين مستقلتين و هذا بغرض مقارنة المعدلات </w:t>
      </w:r>
      <w:r w:rsidR="003657C9">
        <w:rPr>
          <w:rFonts w:asciiTheme="majorBidi" w:hAnsiTheme="majorBidi" w:cstheme="majorBidi" w:hint="cs"/>
          <w:sz w:val="28"/>
          <w:szCs w:val="28"/>
          <w:rtl/>
          <w:lang w:bidi="ar-DZ"/>
        </w:rPr>
        <w:t>لهاتين العينتين</w:t>
      </w:r>
      <w:r w:rsidR="008122FC"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sectPr w:rsidR="00FC34A2" w:rsidRPr="00E96C2C" w:rsidSect="00D234D6">
      <w:headerReference w:type="default" r:id="rId20"/>
      <w:footerReference w:type="default" r:id="rId21"/>
      <w:pgSz w:w="11906" w:h="16838"/>
      <w:pgMar w:top="1418" w:right="1701" w:bottom="1418" w:left="1418" w:header="709" w:footer="709" w:gutter="0"/>
      <w:pgNumType w:start="4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436E" w:rsidRDefault="0018436E" w:rsidP="00F80645">
      <w:pPr>
        <w:spacing w:after="0" w:line="240" w:lineRule="auto"/>
      </w:pPr>
      <w:r>
        <w:separator/>
      </w:r>
    </w:p>
  </w:endnote>
  <w:endnote w:type="continuationSeparator" w:id="1">
    <w:p w:rsidR="0018436E" w:rsidRDefault="0018436E" w:rsidP="00F80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9050"/>
      <w:docPartObj>
        <w:docPartGallery w:val="Page Numbers (Bottom of Page)"/>
        <w:docPartUnique/>
      </w:docPartObj>
    </w:sdtPr>
    <w:sdtContent>
      <w:p w:rsidR="00F80645" w:rsidRDefault="00780467">
        <w:pPr>
          <w:pStyle w:val="Pieddepage"/>
          <w:jc w:val="center"/>
        </w:pPr>
        <w:fldSimple w:instr=" PAGE   \* MERGEFORMAT ">
          <w:r w:rsidR="00F221E1">
            <w:rPr>
              <w:noProof/>
            </w:rPr>
            <w:t>50</w:t>
          </w:r>
        </w:fldSimple>
      </w:p>
    </w:sdtContent>
  </w:sdt>
  <w:p w:rsidR="00F80645" w:rsidRDefault="00F8064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436E" w:rsidRDefault="0018436E" w:rsidP="00F80645">
      <w:pPr>
        <w:spacing w:after="0" w:line="240" w:lineRule="auto"/>
      </w:pPr>
      <w:r>
        <w:separator/>
      </w:r>
    </w:p>
  </w:footnote>
  <w:footnote w:type="continuationSeparator" w:id="1">
    <w:p w:rsidR="0018436E" w:rsidRDefault="0018436E" w:rsidP="00F80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645" w:rsidRDefault="00780467">
    <w:pPr>
      <w:pStyle w:val="En-tte"/>
    </w:pPr>
    <w:r w:rsidRPr="00780467">
      <w:rPr>
        <w:rFonts w:asciiTheme="majorBidi" w:hAnsiTheme="majorBidi" w:cstheme="majorBidi"/>
        <w:b/>
        <w:bCs/>
        <w:noProof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.45pt;margin-top:17.5pt;width:440.75pt;height:0;z-index:251658240" o:connectortype="straight"/>
      </w:pict>
    </w:r>
    <w:r w:rsidR="00F80645" w:rsidRPr="00B17810">
      <w:rPr>
        <w:rFonts w:asciiTheme="majorBidi" w:hAnsiTheme="majorBidi" w:cstheme="majorBidi"/>
        <w:b/>
        <w:bCs/>
        <w:sz w:val="32"/>
        <w:szCs w:val="32"/>
        <w:rtl/>
        <w:lang w:val="en-US" w:bidi="ar-DZ"/>
      </w:rPr>
      <w:t>الوسائل والطرق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15pt;height:11.15pt" o:bullet="t">
        <v:imagedata r:id="rId1" o:title="mso2C69"/>
      </v:shape>
    </w:pict>
  </w:numPicBullet>
  <w:abstractNum w:abstractNumId="0">
    <w:nsid w:val="094C5860"/>
    <w:multiLevelType w:val="hybridMultilevel"/>
    <w:tmpl w:val="3A4A7D7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1010FB"/>
    <w:multiLevelType w:val="hybridMultilevel"/>
    <w:tmpl w:val="672450CE"/>
    <w:lvl w:ilvl="0" w:tplc="EF1EDA42">
      <w:start w:val="1"/>
      <w:numFmt w:val="bullet"/>
      <w:lvlText w:val="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390B85"/>
    <w:multiLevelType w:val="hybridMultilevel"/>
    <w:tmpl w:val="3D544FCC"/>
    <w:lvl w:ilvl="0" w:tplc="EF1EDA42">
      <w:start w:val="1"/>
      <w:numFmt w:val="bullet"/>
      <w:lvlText w:val="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9D35D6"/>
    <w:multiLevelType w:val="hybridMultilevel"/>
    <w:tmpl w:val="160892E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hyphenationZone w:val="425"/>
  <w:characterSpacingControl w:val="doNotCompress"/>
  <w:hdrShapeDefaults>
    <o:shapedefaults v:ext="edit" spidmax="13314"/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CA2298"/>
    <w:rsid w:val="000003BA"/>
    <w:rsid w:val="00004158"/>
    <w:rsid w:val="0001702C"/>
    <w:rsid w:val="00017830"/>
    <w:rsid w:val="000360A6"/>
    <w:rsid w:val="000513F7"/>
    <w:rsid w:val="000665F4"/>
    <w:rsid w:val="00066AFE"/>
    <w:rsid w:val="0008181C"/>
    <w:rsid w:val="00093C1F"/>
    <w:rsid w:val="000A2883"/>
    <w:rsid w:val="000B4328"/>
    <w:rsid w:val="000F5ADB"/>
    <w:rsid w:val="00110109"/>
    <w:rsid w:val="0011794D"/>
    <w:rsid w:val="001272F7"/>
    <w:rsid w:val="001519B4"/>
    <w:rsid w:val="00153805"/>
    <w:rsid w:val="00164B71"/>
    <w:rsid w:val="001673C0"/>
    <w:rsid w:val="001768DE"/>
    <w:rsid w:val="0018436E"/>
    <w:rsid w:val="001B6665"/>
    <w:rsid w:val="001D4303"/>
    <w:rsid w:val="001E18BD"/>
    <w:rsid w:val="001F4696"/>
    <w:rsid w:val="001F55C9"/>
    <w:rsid w:val="00207795"/>
    <w:rsid w:val="00210AFF"/>
    <w:rsid w:val="00226718"/>
    <w:rsid w:val="00266313"/>
    <w:rsid w:val="002746C4"/>
    <w:rsid w:val="00277932"/>
    <w:rsid w:val="00284A60"/>
    <w:rsid w:val="00286A1B"/>
    <w:rsid w:val="002C1397"/>
    <w:rsid w:val="002C5634"/>
    <w:rsid w:val="002D221D"/>
    <w:rsid w:val="002F20BA"/>
    <w:rsid w:val="003109D7"/>
    <w:rsid w:val="00323DDA"/>
    <w:rsid w:val="003309B3"/>
    <w:rsid w:val="003358C3"/>
    <w:rsid w:val="003423BD"/>
    <w:rsid w:val="003504ED"/>
    <w:rsid w:val="003657C9"/>
    <w:rsid w:val="003702BF"/>
    <w:rsid w:val="003752AA"/>
    <w:rsid w:val="00377C56"/>
    <w:rsid w:val="00380253"/>
    <w:rsid w:val="003B449A"/>
    <w:rsid w:val="003C42B8"/>
    <w:rsid w:val="0040391F"/>
    <w:rsid w:val="004177EA"/>
    <w:rsid w:val="00420C86"/>
    <w:rsid w:val="004214CA"/>
    <w:rsid w:val="00465613"/>
    <w:rsid w:val="004701B3"/>
    <w:rsid w:val="00481788"/>
    <w:rsid w:val="0048445F"/>
    <w:rsid w:val="004A0B31"/>
    <w:rsid w:val="004F2602"/>
    <w:rsid w:val="00500105"/>
    <w:rsid w:val="00504742"/>
    <w:rsid w:val="00510221"/>
    <w:rsid w:val="00520500"/>
    <w:rsid w:val="0055389A"/>
    <w:rsid w:val="00561D85"/>
    <w:rsid w:val="00563953"/>
    <w:rsid w:val="005750D9"/>
    <w:rsid w:val="005B1E94"/>
    <w:rsid w:val="005B3F84"/>
    <w:rsid w:val="005D2954"/>
    <w:rsid w:val="005D6B1C"/>
    <w:rsid w:val="005E378B"/>
    <w:rsid w:val="005F7BAA"/>
    <w:rsid w:val="00611C1D"/>
    <w:rsid w:val="006416DB"/>
    <w:rsid w:val="006553BB"/>
    <w:rsid w:val="00680255"/>
    <w:rsid w:val="00692849"/>
    <w:rsid w:val="00696D21"/>
    <w:rsid w:val="006B535B"/>
    <w:rsid w:val="006C3390"/>
    <w:rsid w:val="006D37F2"/>
    <w:rsid w:val="006D63B1"/>
    <w:rsid w:val="006E3B16"/>
    <w:rsid w:val="006E50BB"/>
    <w:rsid w:val="006F1559"/>
    <w:rsid w:val="00721534"/>
    <w:rsid w:val="00722C35"/>
    <w:rsid w:val="00732BEB"/>
    <w:rsid w:val="00733936"/>
    <w:rsid w:val="00751881"/>
    <w:rsid w:val="00765060"/>
    <w:rsid w:val="007676F1"/>
    <w:rsid w:val="0077682D"/>
    <w:rsid w:val="00780467"/>
    <w:rsid w:val="00783743"/>
    <w:rsid w:val="007A17C8"/>
    <w:rsid w:val="007A4C99"/>
    <w:rsid w:val="007A4E1D"/>
    <w:rsid w:val="007D0A15"/>
    <w:rsid w:val="007E0F0C"/>
    <w:rsid w:val="007E3B9D"/>
    <w:rsid w:val="007F4B43"/>
    <w:rsid w:val="008034BA"/>
    <w:rsid w:val="008053E0"/>
    <w:rsid w:val="00805C09"/>
    <w:rsid w:val="008122FC"/>
    <w:rsid w:val="00836E5F"/>
    <w:rsid w:val="008413BA"/>
    <w:rsid w:val="00844CE1"/>
    <w:rsid w:val="0085331A"/>
    <w:rsid w:val="00854F6D"/>
    <w:rsid w:val="008703CD"/>
    <w:rsid w:val="00871C03"/>
    <w:rsid w:val="0088383B"/>
    <w:rsid w:val="00886522"/>
    <w:rsid w:val="00892B78"/>
    <w:rsid w:val="00893697"/>
    <w:rsid w:val="008A7BBC"/>
    <w:rsid w:val="008B3783"/>
    <w:rsid w:val="008C23B4"/>
    <w:rsid w:val="008C4AD8"/>
    <w:rsid w:val="008C4B0B"/>
    <w:rsid w:val="008D1443"/>
    <w:rsid w:val="008D6058"/>
    <w:rsid w:val="008E24B1"/>
    <w:rsid w:val="008E2BC4"/>
    <w:rsid w:val="008F5DAC"/>
    <w:rsid w:val="009020E2"/>
    <w:rsid w:val="00902447"/>
    <w:rsid w:val="00903AA1"/>
    <w:rsid w:val="00910E0F"/>
    <w:rsid w:val="009252F5"/>
    <w:rsid w:val="00932B05"/>
    <w:rsid w:val="009406C2"/>
    <w:rsid w:val="009430DB"/>
    <w:rsid w:val="009433ED"/>
    <w:rsid w:val="00967DC0"/>
    <w:rsid w:val="0098359F"/>
    <w:rsid w:val="00984858"/>
    <w:rsid w:val="009915BE"/>
    <w:rsid w:val="00991DC6"/>
    <w:rsid w:val="009A3E5B"/>
    <w:rsid w:val="009B55DB"/>
    <w:rsid w:val="009C54AA"/>
    <w:rsid w:val="009C5AC1"/>
    <w:rsid w:val="009C6571"/>
    <w:rsid w:val="009D6F14"/>
    <w:rsid w:val="009E4AA7"/>
    <w:rsid w:val="00A0126E"/>
    <w:rsid w:val="00A14127"/>
    <w:rsid w:val="00A257F9"/>
    <w:rsid w:val="00A25CCD"/>
    <w:rsid w:val="00A26B00"/>
    <w:rsid w:val="00A30046"/>
    <w:rsid w:val="00A431B6"/>
    <w:rsid w:val="00A4780D"/>
    <w:rsid w:val="00A53F4F"/>
    <w:rsid w:val="00A73521"/>
    <w:rsid w:val="00A90BB8"/>
    <w:rsid w:val="00AA612E"/>
    <w:rsid w:val="00AC4779"/>
    <w:rsid w:val="00AD6D58"/>
    <w:rsid w:val="00AE6D3F"/>
    <w:rsid w:val="00AF133D"/>
    <w:rsid w:val="00AF1F56"/>
    <w:rsid w:val="00B266B4"/>
    <w:rsid w:val="00B30466"/>
    <w:rsid w:val="00B35CEB"/>
    <w:rsid w:val="00B400D9"/>
    <w:rsid w:val="00B51FAA"/>
    <w:rsid w:val="00B7439E"/>
    <w:rsid w:val="00B87C19"/>
    <w:rsid w:val="00B9356E"/>
    <w:rsid w:val="00BD2899"/>
    <w:rsid w:val="00BD66F5"/>
    <w:rsid w:val="00BE5D3F"/>
    <w:rsid w:val="00C3015D"/>
    <w:rsid w:val="00C36E39"/>
    <w:rsid w:val="00C437B3"/>
    <w:rsid w:val="00C46578"/>
    <w:rsid w:val="00C5423F"/>
    <w:rsid w:val="00C758CF"/>
    <w:rsid w:val="00C93AD9"/>
    <w:rsid w:val="00C96F1D"/>
    <w:rsid w:val="00CA2298"/>
    <w:rsid w:val="00CA6780"/>
    <w:rsid w:val="00CB066B"/>
    <w:rsid w:val="00CC0418"/>
    <w:rsid w:val="00CD0EE4"/>
    <w:rsid w:val="00CD2F19"/>
    <w:rsid w:val="00CD390B"/>
    <w:rsid w:val="00CE18AC"/>
    <w:rsid w:val="00CF5403"/>
    <w:rsid w:val="00CF5D8A"/>
    <w:rsid w:val="00D1098D"/>
    <w:rsid w:val="00D14E30"/>
    <w:rsid w:val="00D201B0"/>
    <w:rsid w:val="00D234D6"/>
    <w:rsid w:val="00D316B2"/>
    <w:rsid w:val="00D36D8F"/>
    <w:rsid w:val="00D44FE9"/>
    <w:rsid w:val="00D452A5"/>
    <w:rsid w:val="00D66D42"/>
    <w:rsid w:val="00D77319"/>
    <w:rsid w:val="00D95468"/>
    <w:rsid w:val="00DA0303"/>
    <w:rsid w:val="00DA41B5"/>
    <w:rsid w:val="00DA6487"/>
    <w:rsid w:val="00DA76EF"/>
    <w:rsid w:val="00E03732"/>
    <w:rsid w:val="00E1170F"/>
    <w:rsid w:val="00E121D5"/>
    <w:rsid w:val="00E1330D"/>
    <w:rsid w:val="00E13724"/>
    <w:rsid w:val="00E26FAE"/>
    <w:rsid w:val="00E33DB1"/>
    <w:rsid w:val="00E40175"/>
    <w:rsid w:val="00E45A14"/>
    <w:rsid w:val="00E54333"/>
    <w:rsid w:val="00E56468"/>
    <w:rsid w:val="00E57E4B"/>
    <w:rsid w:val="00E60631"/>
    <w:rsid w:val="00E6389A"/>
    <w:rsid w:val="00E96C2C"/>
    <w:rsid w:val="00EB5AEE"/>
    <w:rsid w:val="00EC1D46"/>
    <w:rsid w:val="00ED5F57"/>
    <w:rsid w:val="00ED611D"/>
    <w:rsid w:val="00F05830"/>
    <w:rsid w:val="00F1110D"/>
    <w:rsid w:val="00F113B2"/>
    <w:rsid w:val="00F221E1"/>
    <w:rsid w:val="00F80645"/>
    <w:rsid w:val="00FA69DF"/>
    <w:rsid w:val="00FB1EAB"/>
    <w:rsid w:val="00FC34A2"/>
    <w:rsid w:val="00FC7CB2"/>
    <w:rsid w:val="00FD0709"/>
    <w:rsid w:val="00FF1B69"/>
    <w:rsid w:val="00FF3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298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2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2298"/>
    <w:rPr>
      <w:rFonts w:ascii="Tahoma" w:eastAsiaTheme="minorEastAsi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E96C2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F80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80645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80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0645"/>
    <w:rPr>
      <w:rFonts w:eastAsiaTheme="minorEastAsia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12</Pages>
  <Words>2292</Words>
  <Characters>12606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</dc:creator>
  <cp:lastModifiedBy>dell</cp:lastModifiedBy>
  <cp:revision>137</cp:revision>
  <cp:lastPrinted>2014-04-17T19:17:00Z</cp:lastPrinted>
  <dcterms:created xsi:type="dcterms:W3CDTF">2013-12-29T13:21:00Z</dcterms:created>
  <dcterms:modified xsi:type="dcterms:W3CDTF">2014-07-06T16:15:00Z</dcterms:modified>
</cp:coreProperties>
</file>