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65" w:rsidRPr="00A66D17" w:rsidRDefault="00FE0CA5" w:rsidP="00F62885">
      <w:pPr>
        <w:spacing w:line="360" w:lineRule="auto"/>
        <w:jc w:val="both"/>
        <w:rPr>
          <w:rFonts w:asciiTheme="majorBidi" w:hAnsiTheme="majorBidi" w:cstheme="majorBidi"/>
          <w:b/>
          <w:bCs/>
          <w:color w:val="000000" w:themeColor="text1"/>
          <w:sz w:val="24"/>
          <w:szCs w:val="24"/>
        </w:rPr>
      </w:pPr>
      <w:r w:rsidRPr="00A66D17">
        <w:rPr>
          <w:rFonts w:asciiTheme="majorBidi" w:hAnsiTheme="majorBidi" w:cstheme="majorBidi"/>
          <w:b/>
          <w:bCs/>
          <w:color w:val="000000" w:themeColor="text1"/>
          <w:sz w:val="32"/>
          <w:szCs w:val="32"/>
        </w:rPr>
        <w:t xml:space="preserve">5- </w:t>
      </w:r>
      <w:r w:rsidR="003A6D65" w:rsidRPr="00A66D17">
        <w:rPr>
          <w:rFonts w:asciiTheme="majorBidi" w:hAnsiTheme="majorBidi" w:cstheme="majorBidi"/>
          <w:b/>
          <w:bCs/>
          <w:color w:val="000000" w:themeColor="text1"/>
          <w:sz w:val="32"/>
          <w:szCs w:val="32"/>
        </w:rPr>
        <w:t>Discussion</w:t>
      </w:r>
      <w:r w:rsidR="00EE40F4" w:rsidRPr="00A66D17">
        <w:rPr>
          <w:rFonts w:asciiTheme="majorBidi" w:hAnsiTheme="majorBidi" w:cstheme="majorBidi"/>
          <w:b/>
          <w:bCs/>
          <w:color w:val="000000" w:themeColor="text1"/>
          <w:sz w:val="32"/>
          <w:szCs w:val="32"/>
        </w:rPr>
        <w:t xml:space="preserve"> </w:t>
      </w:r>
    </w:p>
    <w:p w:rsidR="00C31D65" w:rsidRPr="00A66D17" w:rsidRDefault="003A6D65" w:rsidP="003E726B">
      <w:pPr>
        <w:spacing w:line="360" w:lineRule="auto"/>
        <w:jc w:val="both"/>
        <w:rPr>
          <w:rFonts w:asciiTheme="majorBidi" w:eastAsia="Times New Roman" w:hAnsiTheme="majorBidi" w:cstheme="majorBidi"/>
          <w:color w:val="000000" w:themeColor="text1"/>
          <w:sz w:val="24"/>
          <w:szCs w:val="24"/>
          <w:lang w:eastAsia="fr-FR"/>
        </w:rPr>
      </w:pPr>
      <w:r w:rsidRPr="00A66D17">
        <w:rPr>
          <w:rFonts w:asciiTheme="majorBidi" w:hAnsiTheme="majorBidi" w:cstheme="majorBidi"/>
          <w:color w:val="000000" w:themeColor="text1"/>
          <w:sz w:val="24"/>
          <w:szCs w:val="24"/>
        </w:rPr>
        <w:t xml:space="preserve">L’expansion rapide de la population mondiale que la terre a connue pendant le XXe siècle a conduit à l’apparition de la révolution agricole qui </w:t>
      </w:r>
      <w:r w:rsidR="00F34A59" w:rsidRPr="00A66D17">
        <w:rPr>
          <w:rFonts w:asciiTheme="majorBidi" w:hAnsiTheme="majorBidi" w:cstheme="majorBidi"/>
          <w:color w:val="000000" w:themeColor="text1"/>
          <w:sz w:val="24"/>
          <w:szCs w:val="24"/>
        </w:rPr>
        <w:t xml:space="preserve">a </w:t>
      </w:r>
      <w:r w:rsidRPr="00A66D17">
        <w:rPr>
          <w:rFonts w:asciiTheme="majorBidi" w:hAnsiTheme="majorBidi" w:cstheme="majorBidi"/>
          <w:color w:val="000000" w:themeColor="text1"/>
          <w:sz w:val="24"/>
          <w:szCs w:val="24"/>
        </w:rPr>
        <w:t xml:space="preserve">fait appel à l’utilisation intensive des </w:t>
      </w:r>
      <w:r w:rsidR="00F34A59" w:rsidRPr="00A66D17">
        <w:rPr>
          <w:rFonts w:asciiTheme="majorBidi" w:hAnsiTheme="majorBidi" w:cstheme="majorBidi"/>
          <w:color w:val="000000" w:themeColor="text1"/>
          <w:sz w:val="24"/>
          <w:szCs w:val="24"/>
        </w:rPr>
        <w:t>organismes génétiquement modifiés (</w:t>
      </w:r>
      <w:r w:rsidRPr="00A66D17">
        <w:rPr>
          <w:rFonts w:asciiTheme="majorBidi" w:hAnsiTheme="majorBidi" w:cstheme="majorBidi"/>
          <w:color w:val="000000" w:themeColor="text1"/>
          <w:sz w:val="24"/>
          <w:szCs w:val="24"/>
        </w:rPr>
        <w:t>OGM</w:t>
      </w:r>
      <w:r w:rsidR="00F34A59" w:rsidRPr="00A66D17">
        <w:rPr>
          <w:rFonts w:asciiTheme="majorBidi" w:hAnsiTheme="majorBidi" w:cstheme="majorBidi"/>
          <w:color w:val="000000" w:themeColor="text1"/>
          <w:sz w:val="24"/>
          <w:szCs w:val="24"/>
        </w:rPr>
        <w:t>)</w:t>
      </w:r>
      <w:r w:rsidRPr="00A66D17">
        <w:rPr>
          <w:rFonts w:asciiTheme="majorBidi" w:hAnsiTheme="majorBidi" w:cstheme="majorBidi"/>
          <w:color w:val="000000" w:themeColor="text1"/>
          <w:sz w:val="24"/>
          <w:szCs w:val="24"/>
        </w:rPr>
        <w:t>, des engrais et des pesticides chimiques (</w:t>
      </w:r>
      <w:proofErr w:type="spellStart"/>
      <w:r w:rsidRPr="00A66D17">
        <w:rPr>
          <w:rFonts w:asciiTheme="majorBidi" w:hAnsiTheme="majorBidi" w:cstheme="majorBidi"/>
          <w:sz w:val="24"/>
          <w:szCs w:val="24"/>
        </w:rPr>
        <w:t>Cartillier</w:t>
      </w:r>
      <w:proofErr w:type="spellEnd"/>
      <w:r w:rsidRPr="00A66D17">
        <w:rPr>
          <w:rFonts w:asciiTheme="majorBidi" w:hAnsiTheme="majorBidi" w:cstheme="majorBidi"/>
          <w:sz w:val="24"/>
          <w:szCs w:val="24"/>
        </w:rPr>
        <w:t>, 1977)</w:t>
      </w:r>
      <w:r w:rsidRPr="00A66D17">
        <w:rPr>
          <w:rFonts w:asciiTheme="majorBidi" w:hAnsiTheme="majorBidi" w:cstheme="majorBidi"/>
          <w:color w:val="000000" w:themeColor="text1"/>
          <w:sz w:val="24"/>
          <w:szCs w:val="24"/>
        </w:rPr>
        <w:t xml:space="preserve">. Ceci a provoqué beaucoup de </w:t>
      </w:r>
      <w:r w:rsidR="00ED7455" w:rsidRPr="00A66D17">
        <w:rPr>
          <w:rFonts w:asciiTheme="majorBidi" w:hAnsiTheme="majorBidi" w:cstheme="majorBidi"/>
          <w:color w:val="000000" w:themeColor="text1"/>
          <w:sz w:val="24"/>
          <w:szCs w:val="24"/>
        </w:rPr>
        <w:t>nuisances et d’eff</w:t>
      </w:r>
      <w:r w:rsidR="0092784D" w:rsidRPr="00A66D17">
        <w:rPr>
          <w:rFonts w:asciiTheme="majorBidi" w:hAnsiTheme="majorBidi" w:cstheme="majorBidi"/>
          <w:color w:val="000000" w:themeColor="text1"/>
          <w:sz w:val="24"/>
          <w:szCs w:val="24"/>
        </w:rPr>
        <w:t>et</w:t>
      </w:r>
      <w:r w:rsidR="00ED7455" w:rsidRPr="00A66D17">
        <w:rPr>
          <w:rFonts w:asciiTheme="majorBidi" w:hAnsiTheme="majorBidi" w:cstheme="majorBidi"/>
          <w:color w:val="000000" w:themeColor="text1"/>
          <w:sz w:val="24"/>
          <w:szCs w:val="24"/>
        </w:rPr>
        <w:t>s négatifs</w:t>
      </w:r>
      <w:r w:rsidRPr="00A66D17">
        <w:rPr>
          <w:rFonts w:asciiTheme="majorBidi" w:hAnsiTheme="majorBidi" w:cstheme="majorBidi"/>
          <w:color w:val="000000" w:themeColor="text1"/>
          <w:sz w:val="24"/>
          <w:szCs w:val="24"/>
        </w:rPr>
        <w:t xml:space="preserve">, </w:t>
      </w:r>
      <w:r w:rsidR="003E726B" w:rsidRPr="00A66D17">
        <w:rPr>
          <w:rFonts w:asciiTheme="majorBidi" w:hAnsiTheme="majorBidi" w:cstheme="majorBidi"/>
          <w:color w:val="000000" w:themeColor="text1"/>
          <w:sz w:val="24"/>
          <w:szCs w:val="24"/>
        </w:rPr>
        <w:t>sur l’environnement et par conséquent sur la santé de l’homme</w:t>
      </w:r>
      <w:r w:rsidRPr="00A66D17">
        <w:rPr>
          <w:rFonts w:asciiTheme="majorBidi" w:eastAsia="Times New Roman" w:hAnsiTheme="majorBidi" w:cstheme="majorBidi"/>
          <w:color w:val="000000" w:themeColor="text1"/>
          <w:sz w:val="24"/>
          <w:szCs w:val="24"/>
          <w:lang w:eastAsia="fr-FR"/>
        </w:rPr>
        <w:t>. (</w:t>
      </w:r>
      <w:proofErr w:type="spellStart"/>
      <w:r w:rsidRPr="00A66D17">
        <w:rPr>
          <w:rFonts w:asciiTheme="majorBidi" w:eastAsia="Times New Roman" w:hAnsiTheme="majorBidi" w:cstheme="majorBidi"/>
          <w:color w:val="000000" w:themeColor="text1"/>
          <w:sz w:val="24"/>
          <w:szCs w:val="24"/>
          <w:lang w:eastAsia="fr-FR"/>
        </w:rPr>
        <w:t>Bruinsma</w:t>
      </w:r>
      <w:proofErr w:type="spellEnd"/>
      <w:r w:rsidRPr="00A66D17">
        <w:rPr>
          <w:rFonts w:asciiTheme="majorBidi" w:hAnsiTheme="majorBidi" w:cstheme="majorBidi"/>
          <w:color w:val="000000" w:themeColor="text1"/>
          <w:sz w:val="24"/>
          <w:szCs w:val="24"/>
        </w:rPr>
        <w:t xml:space="preserve">, </w:t>
      </w:r>
      <w:r w:rsidRPr="00A66D17">
        <w:rPr>
          <w:rFonts w:asciiTheme="majorBidi" w:eastAsia="Times New Roman" w:hAnsiTheme="majorBidi" w:cstheme="majorBidi"/>
          <w:color w:val="000000" w:themeColor="text1"/>
          <w:sz w:val="24"/>
          <w:szCs w:val="24"/>
          <w:lang w:eastAsia="fr-FR"/>
        </w:rPr>
        <w:t xml:space="preserve">2009 ; </w:t>
      </w:r>
      <w:proofErr w:type="spellStart"/>
      <w:r w:rsidRPr="00A66D17">
        <w:rPr>
          <w:rFonts w:asciiTheme="majorBidi" w:eastAsia="Times New Roman" w:hAnsiTheme="majorBidi" w:cstheme="majorBidi"/>
          <w:color w:val="000000" w:themeColor="text1"/>
          <w:sz w:val="24"/>
          <w:szCs w:val="24"/>
          <w:lang w:eastAsia="fr-FR"/>
        </w:rPr>
        <w:t>Tilman</w:t>
      </w:r>
      <w:proofErr w:type="spellEnd"/>
      <w:r w:rsidRPr="00A66D17">
        <w:rPr>
          <w:rFonts w:asciiTheme="majorBidi" w:hAnsiTheme="majorBidi" w:cstheme="majorBidi"/>
          <w:color w:val="000000" w:themeColor="text1"/>
          <w:sz w:val="24"/>
          <w:szCs w:val="24"/>
        </w:rPr>
        <w:t xml:space="preserve"> </w:t>
      </w:r>
      <w:r w:rsidR="0015496C" w:rsidRPr="00A66D17">
        <w:rPr>
          <w:rFonts w:asciiTheme="majorBidi" w:hAnsiTheme="majorBidi" w:cstheme="majorBidi"/>
          <w:i/>
          <w:iCs/>
          <w:color w:val="000000" w:themeColor="text1"/>
          <w:sz w:val="24"/>
          <w:szCs w:val="24"/>
        </w:rPr>
        <w:t xml:space="preserve">et </w:t>
      </w:r>
      <w:proofErr w:type="gramStart"/>
      <w:r w:rsidR="0015496C" w:rsidRPr="00A66D17">
        <w:rPr>
          <w:rFonts w:asciiTheme="majorBidi" w:hAnsiTheme="majorBidi" w:cstheme="majorBidi"/>
          <w:i/>
          <w:iCs/>
          <w:color w:val="000000" w:themeColor="text1"/>
          <w:sz w:val="24"/>
          <w:szCs w:val="24"/>
        </w:rPr>
        <w:t>al.</w:t>
      </w:r>
      <w:r w:rsidR="005574D5" w:rsidRPr="00A66D17">
        <w:rPr>
          <w:rFonts w:asciiTheme="majorBidi" w:hAnsiTheme="majorBidi" w:cstheme="majorBidi"/>
          <w:i/>
          <w:iCs/>
          <w:color w:val="000000" w:themeColor="text1"/>
          <w:sz w:val="24"/>
          <w:szCs w:val="24"/>
        </w:rPr>
        <w:t>,</w:t>
      </w:r>
      <w:proofErr w:type="gramEnd"/>
      <w:r w:rsidRPr="00A66D17">
        <w:rPr>
          <w:rFonts w:asciiTheme="majorBidi" w:hAnsiTheme="majorBidi" w:cstheme="majorBidi"/>
          <w:color w:val="000000" w:themeColor="text1"/>
          <w:sz w:val="24"/>
          <w:szCs w:val="24"/>
        </w:rPr>
        <w:t xml:space="preserve"> </w:t>
      </w:r>
      <w:r w:rsidRPr="00A66D17">
        <w:rPr>
          <w:rFonts w:asciiTheme="majorBidi" w:eastAsia="Times New Roman" w:hAnsiTheme="majorBidi" w:cstheme="majorBidi"/>
          <w:color w:val="000000" w:themeColor="text1"/>
          <w:sz w:val="24"/>
          <w:szCs w:val="24"/>
          <w:lang w:eastAsia="fr-FR"/>
        </w:rPr>
        <w:t>2002).</w:t>
      </w:r>
      <w:r w:rsidR="005661E0" w:rsidRPr="00A66D17">
        <w:rPr>
          <w:rFonts w:asciiTheme="majorBidi" w:eastAsia="Times New Roman" w:hAnsiTheme="majorBidi" w:cstheme="majorBidi"/>
          <w:color w:val="000000" w:themeColor="text1"/>
          <w:sz w:val="24"/>
          <w:szCs w:val="24"/>
          <w:lang w:eastAsia="fr-FR"/>
        </w:rPr>
        <w:t xml:space="preserve"> </w:t>
      </w:r>
    </w:p>
    <w:p w:rsidR="00B01F6F" w:rsidRPr="00A66D17" w:rsidRDefault="008F0754" w:rsidP="00B01F6F">
      <w:pPr>
        <w:spacing w:line="360" w:lineRule="auto"/>
        <w:jc w:val="both"/>
        <w:rPr>
          <w:rFonts w:asciiTheme="majorBidi" w:hAnsiTheme="majorBidi" w:cstheme="majorBidi"/>
          <w:color w:val="000000" w:themeColor="text1"/>
          <w:sz w:val="24"/>
          <w:szCs w:val="24"/>
        </w:rPr>
      </w:pPr>
      <w:r w:rsidRPr="00A66D17">
        <w:rPr>
          <w:rFonts w:asciiTheme="majorBidi" w:hAnsiTheme="majorBidi" w:cstheme="majorBidi"/>
          <w:sz w:val="24"/>
          <w:szCs w:val="24"/>
        </w:rPr>
        <w:t>L’agriculture biologique a été adoptée comme solution alternative</w:t>
      </w:r>
      <w:r w:rsidR="0028664B" w:rsidRPr="00A66D17">
        <w:rPr>
          <w:rFonts w:asciiTheme="majorBidi" w:hAnsiTheme="majorBidi" w:cstheme="majorBidi"/>
          <w:sz w:val="24"/>
          <w:szCs w:val="24"/>
        </w:rPr>
        <w:t xml:space="preserve"> à l’agriculture </w:t>
      </w:r>
      <w:r w:rsidR="005661E0" w:rsidRPr="00A66D17">
        <w:rPr>
          <w:rFonts w:asciiTheme="majorBidi" w:hAnsiTheme="majorBidi" w:cstheme="majorBidi"/>
          <w:sz w:val="24"/>
          <w:szCs w:val="24"/>
        </w:rPr>
        <w:t>intensive</w:t>
      </w:r>
      <w:r w:rsidRPr="00A66D17">
        <w:rPr>
          <w:rFonts w:asciiTheme="majorBidi" w:hAnsiTheme="majorBidi" w:cstheme="majorBidi"/>
          <w:sz w:val="24"/>
          <w:szCs w:val="24"/>
        </w:rPr>
        <w:t xml:space="preserve">, dans le but de diminuer </w:t>
      </w:r>
      <w:r w:rsidR="0028664B" w:rsidRPr="00A66D17">
        <w:rPr>
          <w:rFonts w:asciiTheme="majorBidi" w:hAnsiTheme="majorBidi" w:cstheme="majorBidi"/>
          <w:sz w:val="24"/>
          <w:szCs w:val="24"/>
        </w:rPr>
        <w:t>les risques liés à l’usage</w:t>
      </w:r>
      <w:r w:rsidRPr="00A66D17">
        <w:rPr>
          <w:rFonts w:asciiTheme="majorBidi" w:hAnsiTheme="majorBidi" w:cstheme="majorBidi"/>
          <w:sz w:val="24"/>
          <w:szCs w:val="24"/>
        </w:rPr>
        <w:t xml:space="preserve"> des pesticides</w:t>
      </w:r>
      <w:r w:rsidR="0028664B" w:rsidRPr="00A66D17">
        <w:rPr>
          <w:rFonts w:asciiTheme="majorBidi" w:hAnsiTheme="majorBidi" w:cstheme="majorBidi"/>
          <w:sz w:val="24"/>
          <w:szCs w:val="24"/>
        </w:rPr>
        <w:t>.</w:t>
      </w:r>
      <w:r w:rsidR="005661E0" w:rsidRPr="00A66D17">
        <w:rPr>
          <w:rFonts w:asciiTheme="majorBidi" w:hAnsiTheme="majorBidi" w:cstheme="majorBidi"/>
          <w:sz w:val="24"/>
          <w:szCs w:val="24"/>
        </w:rPr>
        <w:t xml:space="preserve"> </w:t>
      </w:r>
      <w:r w:rsidR="003A6D65" w:rsidRPr="00A66D17">
        <w:rPr>
          <w:rFonts w:asciiTheme="majorBidi" w:hAnsiTheme="majorBidi" w:cstheme="majorBidi"/>
          <w:color w:val="000000" w:themeColor="text1"/>
          <w:sz w:val="24"/>
          <w:szCs w:val="24"/>
        </w:rPr>
        <w:t xml:space="preserve">Il s’agit d’une politique agraire qui </w:t>
      </w:r>
      <w:r w:rsidR="003A6D65" w:rsidRPr="00A66D17">
        <w:rPr>
          <w:rStyle w:val="CitationHTML"/>
          <w:rFonts w:asciiTheme="majorBidi" w:hAnsiTheme="majorBidi" w:cstheme="majorBidi"/>
          <w:i w:val="0"/>
          <w:iCs w:val="0"/>
          <w:color w:val="000000" w:themeColor="text1"/>
          <w:sz w:val="24"/>
          <w:szCs w:val="24"/>
        </w:rPr>
        <w:t xml:space="preserve">exclut l’utilisation des produits phytosanitaire chimiques et utilise des </w:t>
      </w:r>
      <w:r w:rsidR="005661E0" w:rsidRPr="00A66D17">
        <w:rPr>
          <w:rStyle w:val="CitationHTML"/>
          <w:rFonts w:asciiTheme="majorBidi" w:hAnsiTheme="majorBidi" w:cstheme="majorBidi"/>
          <w:i w:val="0"/>
          <w:iCs w:val="0"/>
          <w:color w:val="000000" w:themeColor="text1"/>
          <w:sz w:val="24"/>
          <w:szCs w:val="24"/>
        </w:rPr>
        <w:t>traitements</w:t>
      </w:r>
      <w:r w:rsidR="003A6D65" w:rsidRPr="00A66D17">
        <w:rPr>
          <w:rStyle w:val="CitationHTML"/>
          <w:rFonts w:asciiTheme="majorBidi" w:hAnsiTheme="majorBidi" w:cstheme="majorBidi"/>
          <w:i w:val="0"/>
          <w:iCs w:val="0"/>
          <w:color w:val="000000" w:themeColor="text1"/>
          <w:sz w:val="24"/>
          <w:szCs w:val="24"/>
        </w:rPr>
        <w:t xml:space="preserve"> naturels dits « Biopesticides » (COLEACP, 2011).</w:t>
      </w:r>
      <w:r w:rsidR="00C31D65" w:rsidRPr="00A66D17">
        <w:rPr>
          <w:rStyle w:val="CitationHTML"/>
          <w:rFonts w:asciiTheme="majorBidi" w:eastAsia="Times New Roman" w:hAnsiTheme="majorBidi" w:cstheme="majorBidi"/>
          <w:i w:val="0"/>
          <w:iCs w:val="0"/>
          <w:color w:val="000000" w:themeColor="text1"/>
          <w:sz w:val="24"/>
          <w:szCs w:val="24"/>
          <w:lang w:eastAsia="fr-FR"/>
        </w:rPr>
        <w:t xml:space="preserve"> </w:t>
      </w:r>
      <w:r w:rsidR="003A6D65" w:rsidRPr="00A66D17">
        <w:rPr>
          <w:rFonts w:asciiTheme="majorBidi" w:hAnsiTheme="majorBidi" w:cstheme="majorBidi"/>
          <w:color w:val="000000" w:themeColor="text1"/>
          <w:sz w:val="24"/>
          <w:szCs w:val="24"/>
        </w:rPr>
        <w:t xml:space="preserve"> </w:t>
      </w:r>
      <w:r w:rsidR="00B01F6F" w:rsidRPr="00A66D17">
        <w:rPr>
          <w:rFonts w:asciiTheme="majorBidi" w:hAnsiTheme="majorBidi" w:cstheme="majorBidi"/>
          <w:color w:val="000000" w:themeColor="text1"/>
          <w:sz w:val="24"/>
          <w:szCs w:val="24"/>
        </w:rPr>
        <w:t>Le</w:t>
      </w:r>
      <w:r w:rsidR="003A6D65" w:rsidRPr="00A66D17">
        <w:rPr>
          <w:rFonts w:asciiTheme="majorBidi" w:hAnsiTheme="majorBidi" w:cstheme="majorBidi"/>
          <w:color w:val="000000" w:themeColor="text1"/>
          <w:sz w:val="24"/>
          <w:szCs w:val="24"/>
        </w:rPr>
        <w:t xml:space="preserve"> genre </w:t>
      </w:r>
      <w:r w:rsidR="003A6D65" w:rsidRPr="00A66D17">
        <w:rPr>
          <w:rFonts w:asciiTheme="majorBidi" w:hAnsiTheme="majorBidi" w:cstheme="majorBidi"/>
          <w:i/>
          <w:iCs/>
          <w:color w:val="000000" w:themeColor="text1"/>
          <w:sz w:val="24"/>
          <w:szCs w:val="24"/>
        </w:rPr>
        <w:t>Bacillus</w:t>
      </w:r>
      <w:r w:rsidR="003A6D65" w:rsidRPr="00A66D17">
        <w:rPr>
          <w:rFonts w:asciiTheme="majorBidi" w:hAnsiTheme="majorBidi" w:cstheme="majorBidi"/>
          <w:color w:val="000000" w:themeColor="text1"/>
          <w:sz w:val="24"/>
          <w:szCs w:val="24"/>
        </w:rPr>
        <w:t xml:space="preserve"> </w:t>
      </w:r>
      <w:r w:rsidR="00B01F6F" w:rsidRPr="00A66D17">
        <w:rPr>
          <w:rFonts w:asciiTheme="majorBidi" w:hAnsiTheme="majorBidi" w:cstheme="majorBidi"/>
          <w:color w:val="000000" w:themeColor="text1"/>
          <w:sz w:val="24"/>
          <w:szCs w:val="24"/>
        </w:rPr>
        <w:t xml:space="preserve">appartient au groupe de </w:t>
      </w:r>
      <w:proofErr w:type="spellStart"/>
      <w:r w:rsidR="00B01F6F" w:rsidRPr="00A66D17">
        <w:rPr>
          <w:rFonts w:asciiTheme="majorBidi" w:hAnsiTheme="majorBidi" w:cstheme="majorBidi"/>
          <w:color w:val="000000" w:themeColor="text1"/>
          <w:sz w:val="24"/>
          <w:szCs w:val="24"/>
        </w:rPr>
        <w:t>rhizobactéries</w:t>
      </w:r>
      <w:proofErr w:type="spellEnd"/>
      <w:r w:rsidR="00B01F6F" w:rsidRPr="00A66D17">
        <w:rPr>
          <w:rFonts w:asciiTheme="majorBidi" w:hAnsiTheme="majorBidi" w:cstheme="majorBidi"/>
          <w:color w:val="000000" w:themeColor="text1"/>
          <w:sz w:val="24"/>
          <w:szCs w:val="24"/>
        </w:rPr>
        <w:t xml:space="preserve"> promotrices de la croissance des plantes  (PGPRs : plant </w:t>
      </w:r>
      <w:proofErr w:type="spellStart"/>
      <w:r w:rsidR="00B01F6F" w:rsidRPr="00A66D17">
        <w:rPr>
          <w:rFonts w:asciiTheme="majorBidi" w:hAnsiTheme="majorBidi" w:cstheme="majorBidi"/>
          <w:color w:val="000000" w:themeColor="text1"/>
          <w:sz w:val="24"/>
          <w:szCs w:val="24"/>
        </w:rPr>
        <w:t>growth</w:t>
      </w:r>
      <w:proofErr w:type="spellEnd"/>
      <w:r w:rsidR="00B01F6F" w:rsidRPr="00A66D17">
        <w:rPr>
          <w:rFonts w:asciiTheme="majorBidi" w:hAnsiTheme="majorBidi" w:cstheme="majorBidi"/>
          <w:color w:val="000000" w:themeColor="text1"/>
          <w:sz w:val="24"/>
          <w:szCs w:val="24"/>
        </w:rPr>
        <w:t xml:space="preserve"> </w:t>
      </w:r>
      <w:proofErr w:type="spellStart"/>
      <w:r w:rsidR="00B01F6F" w:rsidRPr="00A66D17">
        <w:rPr>
          <w:rFonts w:asciiTheme="majorBidi" w:hAnsiTheme="majorBidi" w:cstheme="majorBidi"/>
          <w:color w:val="000000" w:themeColor="text1"/>
          <w:sz w:val="24"/>
          <w:szCs w:val="24"/>
        </w:rPr>
        <w:t>promoting</w:t>
      </w:r>
      <w:proofErr w:type="spellEnd"/>
      <w:r w:rsidR="00B01F6F" w:rsidRPr="00A66D17">
        <w:rPr>
          <w:rFonts w:asciiTheme="majorBidi" w:hAnsiTheme="majorBidi" w:cstheme="majorBidi"/>
          <w:color w:val="000000" w:themeColor="text1"/>
          <w:sz w:val="24"/>
          <w:szCs w:val="24"/>
        </w:rPr>
        <w:t xml:space="preserve"> </w:t>
      </w:r>
      <w:proofErr w:type="spellStart"/>
      <w:r w:rsidR="00B01F6F" w:rsidRPr="00A66D17">
        <w:rPr>
          <w:rFonts w:asciiTheme="majorBidi" w:hAnsiTheme="majorBidi" w:cstheme="majorBidi"/>
          <w:color w:val="000000" w:themeColor="text1"/>
          <w:sz w:val="24"/>
          <w:szCs w:val="24"/>
        </w:rPr>
        <w:t>rhizobacteria</w:t>
      </w:r>
      <w:proofErr w:type="spellEnd"/>
      <w:r w:rsidR="00B01F6F" w:rsidRPr="00A66D17">
        <w:rPr>
          <w:rFonts w:asciiTheme="majorBidi" w:hAnsiTheme="majorBidi" w:cstheme="majorBidi"/>
          <w:color w:val="000000" w:themeColor="text1"/>
          <w:sz w:val="24"/>
          <w:szCs w:val="24"/>
        </w:rPr>
        <w:t>), largement utilisé</w:t>
      </w:r>
      <w:r w:rsidR="00ED7455" w:rsidRPr="00A66D17">
        <w:rPr>
          <w:rFonts w:asciiTheme="majorBidi" w:hAnsiTheme="majorBidi" w:cstheme="majorBidi"/>
          <w:color w:val="000000" w:themeColor="text1"/>
          <w:sz w:val="24"/>
          <w:szCs w:val="24"/>
        </w:rPr>
        <w:t>es</w:t>
      </w:r>
      <w:r w:rsidR="00B01F6F" w:rsidRPr="00A66D17">
        <w:rPr>
          <w:rFonts w:asciiTheme="majorBidi" w:hAnsiTheme="majorBidi" w:cstheme="majorBidi"/>
          <w:color w:val="000000" w:themeColor="text1"/>
          <w:sz w:val="24"/>
          <w:szCs w:val="24"/>
        </w:rPr>
        <w:t xml:space="preserve"> en agriculture comme agents naturels de biocontrôle (</w:t>
      </w:r>
      <w:proofErr w:type="spellStart"/>
      <w:r w:rsidR="00B01F6F" w:rsidRPr="00A66D17">
        <w:rPr>
          <w:rFonts w:asciiTheme="majorBidi" w:hAnsiTheme="majorBidi" w:cstheme="majorBidi"/>
          <w:color w:val="000000" w:themeColor="text1"/>
          <w:sz w:val="24"/>
          <w:szCs w:val="24"/>
        </w:rPr>
        <w:t>McSpadden</w:t>
      </w:r>
      <w:proofErr w:type="spellEnd"/>
      <w:r w:rsidR="00B01F6F" w:rsidRPr="00A66D17">
        <w:rPr>
          <w:rFonts w:asciiTheme="majorBidi" w:hAnsiTheme="majorBidi" w:cstheme="majorBidi"/>
          <w:color w:val="000000" w:themeColor="text1"/>
          <w:sz w:val="24"/>
          <w:szCs w:val="24"/>
        </w:rPr>
        <w:t>-</w:t>
      </w:r>
      <w:r w:rsidR="00B01F6F" w:rsidRPr="00A66D17">
        <w:rPr>
          <w:rFonts w:asciiTheme="majorBidi" w:hAnsiTheme="majorBidi" w:cstheme="majorBidi"/>
          <w:color w:val="000000" w:themeColor="text1"/>
          <w:lang w:val="fr-FR"/>
        </w:rPr>
        <w:t xml:space="preserve"> </w:t>
      </w:r>
      <w:proofErr w:type="spellStart"/>
      <w:r w:rsidR="00B01F6F" w:rsidRPr="00A66D17">
        <w:rPr>
          <w:rFonts w:asciiTheme="majorBidi" w:hAnsiTheme="majorBidi" w:cstheme="majorBidi"/>
          <w:color w:val="000000" w:themeColor="text1"/>
          <w:lang w:val="fr-FR"/>
        </w:rPr>
        <w:t>Gardener</w:t>
      </w:r>
      <w:proofErr w:type="spellEnd"/>
      <w:r w:rsidR="00B01F6F" w:rsidRPr="00A66D17">
        <w:rPr>
          <w:rFonts w:asciiTheme="majorBidi" w:hAnsiTheme="majorBidi" w:cstheme="majorBidi"/>
          <w:color w:val="000000" w:themeColor="text1"/>
          <w:sz w:val="24"/>
          <w:szCs w:val="24"/>
        </w:rPr>
        <w:t xml:space="preserve">, 2004).  </w:t>
      </w:r>
    </w:p>
    <w:p w:rsidR="004E2EE4" w:rsidRPr="00A66D17" w:rsidRDefault="003A6D65" w:rsidP="000417F9">
      <w:pPr>
        <w:spacing w:line="360" w:lineRule="auto"/>
        <w:jc w:val="both"/>
        <w:rPr>
          <w:rFonts w:asciiTheme="majorBidi" w:hAnsiTheme="majorBidi" w:cstheme="majorBidi"/>
          <w:color w:val="000000" w:themeColor="text1"/>
          <w:sz w:val="24"/>
          <w:szCs w:val="24"/>
        </w:rPr>
      </w:pPr>
      <w:r w:rsidRPr="00A66D17">
        <w:rPr>
          <w:rFonts w:asciiTheme="majorBidi" w:hAnsiTheme="majorBidi" w:cstheme="majorBidi"/>
          <w:color w:val="000000" w:themeColor="text1"/>
          <w:sz w:val="24"/>
          <w:szCs w:val="24"/>
        </w:rPr>
        <w:t xml:space="preserve">La caractérisation des bactéries </w:t>
      </w:r>
      <w:r w:rsidR="00076370" w:rsidRPr="00A66D17">
        <w:rPr>
          <w:rFonts w:asciiTheme="majorBidi" w:hAnsiTheme="majorBidi" w:cstheme="majorBidi"/>
          <w:color w:val="000000" w:themeColor="text1"/>
          <w:sz w:val="24"/>
          <w:szCs w:val="24"/>
        </w:rPr>
        <w:t xml:space="preserve">du genre </w:t>
      </w:r>
      <w:r w:rsidR="00076370" w:rsidRPr="00A66D17">
        <w:rPr>
          <w:rFonts w:asciiTheme="majorBidi" w:hAnsiTheme="majorBidi" w:cstheme="majorBidi"/>
          <w:i/>
          <w:iCs/>
          <w:color w:val="000000" w:themeColor="text1"/>
          <w:sz w:val="24"/>
          <w:szCs w:val="24"/>
        </w:rPr>
        <w:t>Bacillus</w:t>
      </w:r>
      <w:r w:rsidRPr="00A66D17">
        <w:rPr>
          <w:rFonts w:asciiTheme="majorBidi" w:hAnsiTheme="majorBidi" w:cstheme="majorBidi"/>
          <w:color w:val="000000" w:themeColor="text1"/>
          <w:sz w:val="24"/>
          <w:szCs w:val="24"/>
        </w:rPr>
        <w:t>, pour leur capacités de promotion et de protection des plantes</w:t>
      </w:r>
      <w:r w:rsidR="0085147C" w:rsidRPr="00A66D17">
        <w:rPr>
          <w:rFonts w:asciiTheme="majorBidi" w:hAnsiTheme="majorBidi" w:cstheme="majorBidi"/>
          <w:color w:val="000000" w:themeColor="text1"/>
          <w:sz w:val="24"/>
          <w:szCs w:val="24"/>
        </w:rPr>
        <w:t xml:space="preserve">, </w:t>
      </w:r>
      <w:r w:rsidR="0085147C" w:rsidRPr="00A66D17">
        <w:rPr>
          <w:rFonts w:asciiTheme="majorBidi" w:hAnsiTheme="majorBidi" w:cstheme="majorBidi"/>
          <w:i/>
          <w:iCs/>
          <w:color w:val="000000" w:themeColor="text1"/>
          <w:sz w:val="24"/>
          <w:szCs w:val="24"/>
        </w:rPr>
        <w:t>in vitro</w:t>
      </w:r>
      <w:r w:rsidR="0085147C" w:rsidRPr="00A66D17">
        <w:rPr>
          <w:rFonts w:asciiTheme="majorBidi" w:hAnsiTheme="majorBidi" w:cstheme="majorBidi"/>
          <w:color w:val="000000" w:themeColor="text1"/>
          <w:sz w:val="24"/>
          <w:szCs w:val="24"/>
        </w:rPr>
        <w:t xml:space="preserve"> et </w:t>
      </w:r>
      <w:r w:rsidR="0085147C" w:rsidRPr="00A66D17">
        <w:rPr>
          <w:rFonts w:asciiTheme="majorBidi" w:hAnsiTheme="majorBidi" w:cstheme="majorBidi"/>
          <w:i/>
          <w:iCs/>
          <w:color w:val="000000" w:themeColor="text1"/>
          <w:sz w:val="24"/>
          <w:szCs w:val="24"/>
        </w:rPr>
        <w:t>in situ,</w:t>
      </w:r>
      <w:r w:rsidR="0085147C"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themeColor="text1"/>
          <w:sz w:val="24"/>
          <w:szCs w:val="24"/>
        </w:rPr>
        <w:t xml:space="preserve">a été réalisée sur des </w:t>
      </w:r>
      <w:r w:rsidR="00F134CD" w:rsidRPr="00A66D17">
        <w:rPr>
          <w:rFonts w:asciiTheme="majorBidi" w:hAnsiTheme="majorBidi" w:cstheme="majorBidi"/>
          <w:color w:val="000000" w:themeColor="text1"/>
          <w:sz w:val="24"/>
          <w:szCs w:val="24"/>
        </w:rPr>
        <w:t>souches</w:t>
      </w:r>
      <w:r w:rsidRPr="00A66D17">
        <w:rPr>
          <w:rFonts w:asciiTheme="majorBidi" w:hAnsiTheme="majorBidi" w:cstheme="majorBidi"/>
          <w:color w:val="000000" w:themeColor="text1"/>
          <w:sz w:val="24"/>
          <w:szCs w:val="24"/>
        </w:rPr>
        <w:t xml:space="preserve"> isolé</w:t>
      </w:r>
      <w:r w:rsidR="00F134CD" w:rsidRPr="00A66D17">
        <w:rPr>
          <w:rFonts w:asciiTheme="majorBidi" w:hAnsiTheme="majorBidi" w:cstheme="majorBidi"/>
          <w:color w:val="000000" w:themeColor="text1"/>
          <w:sz w:val="24"/>
          <w:szCs w:val="24"/>
        </w:rPr>
        <w:t>e</w:t>
      </w:r>
      <w:r w:rsidRPr="00A66D17">
        <w:rPr>
          <w:rFonts w:asciiTheme="majorBidi" w:hAnsiTheme="majorBidi" w:cstheme="majorBidi"/>
          <w:color w:val="000000" w:themeColor="text1"/>
          <w:sz w:val="24"/>
          <w:szCs w:val="24"/>
        </w:rPr>
        <w:t>s de la rhizososphère de</w:t>
      </w:r>
      <w:r w:rsidR="00892FE6" w:rsidRPr="00A66D17">
        <w:rPr>
          <w:rFonts w:asciiTheme="majorBidi" w:hAnsiTheme="majorBidi" w:cstheme="majorBidi"/>
          <w:color w:val="000000" w:themeColor="text1"/>
          <w:sz w:val="24"/>
          <w:szCs w:val="24"/>
        </w:rPr>
        <w:t xml:space="preserve"> diverses</w:t>
      </w:r>
      <w:r w:rsidRPr="00A66D17">
        <w:rPr>
          <w:rFonts w:asciiTheme="majorBidi" w:hAnsiTheme="majorBidi" w:cstheme="majorBidi"/>
          <w:color w:val="000000" w:themeColor="text1"/>
          <w:sz w:val="24"/>
          <w:szCs w:val="24"/>
        </w:rPr>
        <w:t xml:space="preserve"> cultures agricoles (</w:t>
      </w:r>
      <w:proofErr w:type="spellStart"/>
      <w:r w:rsidRPr="00A66D17">
        <w:rPr>
          <w:rFonts w:asciiTheme="majorBidi" w:hAnsiTheme="majorBidi" w:cstheme="majorBidi"/>
          <w:color w:val="000000" w:themeColor="text1"/>
          <w:sz w:val="24"/>
          <w:szCs w:val="24"/>
        </w:rPr>
        <w:t>Beneduzi</w:t>
      </w:r>
      <w:proofErr w:type="spellEnd"/>
      <w:r w:rsidRPr="00A66D17">
        <w:rPr>
          <w:rFonts w:asciiTheme="majorBidi" w:hAnsiTheme="majorBidi" w:cstheme="majorBidi"/>
          <w:color w:val="000000" w:themeColor="text1"/>
          <w:sz w:val="24"/>
          <w:szCs w:val="24"/>
        </w:rPr>
        <w:t xml:space="preserve"> </w:t>
      </w:r>
      <w:r w:rsidR="0015496C" w:rsidRPr="00A66D17">
        <w:rPr>
          <w:rFonts w:asciiTheme="majorBidi" w:hAnsiTheme="majorBidi" w:cstheme="majorBidi"/>
          <w:i/>
          <w:iCs/>
          <w:color w:val="000000" w:themeColor="text1"/>
          <w:sz w:val="24"/>
          <w:szCs w:val="24"/>
        </w:rPr>
        <w:t>et al.</w:t>
      </w:r>
      <w:r w:rsidRPr="00A66D17">
        <w:rPr>
          <w:rFonts w:asciiTheme="majorBidi" w:hAnsiTheme="majorBidi" w:cstheme="majorBidi"/>
          <w:i/>
          <w:iCs/>
          <w:color w:val="000000" w:themeColor="text1"/>
          <w:sz w:val="24"/>
          <w:szCs w:val="24"/>
        </w:rPr>
        <w:t>,</w:t>
      </w:r>
      <w:r w:rsidRPr="00A66D17">
        <w:rPr>
          <w:rFonts w:asciiTheme="majorBidi" w:hAnsiTheme="majorBidi" w:cstheme="majorBidi"/>
          <w:color w:val="000000" w:themeColor="text1"/>
          <w:sz w:val="24"/>
          <w:szCs w:val="24"/>
        </w:rPr>
        <w:t xml:space="preserve"> 2008; Pamela </w:t>
      </w:r>
      <w:r w:rsidR="0015496C" w:rsidRPr="00A66D17">
        <w:rPr>
          <w:rFonts w:asciiTheme="majorBidi" w:hAnsiTheme="majorBidi" w:cstheme="majorBidi"/>
          <w:i/>
          <w:iCs/>
          <w:color w:val="000000" w:themeColor="text1"/>
          <w:sz w:val="24"/>
          <w:szCs w:val="24"/>
        </w:rPr>
        <w:t>et al.</w:t>
      </w:r>
      <w:r w:rsidRPr="00A66D17">
        <w:rPr>
          <w:rFonts w:asciiTheme="majorBidi" w:hAnsiTheme="majorBidi" w:cstheme="majorBidi"/>
          <w:i/>
          <w:iCs/>
          <w:color w:val="000000" w:themeColor="text1"/>
          <w:sz w:val="24"/>
          <w:szCs w:val="24"/>
        </w:rPr>
        <w:t>,</w:t>
      </w:r>
      <w:r w:rsidR="001054F5" w:rsidRPr="00A66D17">
        <w:rPr>
          <w:rFonts w:asciiTheme="majorBidi" w:hAnsiTheme="majorBidi" w:cstheme="majorBidi"/>
          <w:color w:val="000000" w:themeColor="text1"/>
          <w:sz w:val="24"/>
          <w:szCs w:val="24"/>
        </w:rPr>
        <w:t xml:space="preserve"> 2010 ; </w:t>
      </w:r>
      <w:r w:rsidRPr="00A66D17">
        <w:rPr>
          <w:rFonts w:asciiTheme="majorBidi" w:hAnsiTheme="majorBidi" w:cstheme="majorBidi"/>
          <w:color w:val="000000" w:themeColor="text1"/>
          <w:sz w:val="24"/>
          <w:szCs w:val="24"/>
        </w:rPr>
        <w:t xml:space="preserve">Aris </w:t>
      </w:r>
      <w:r w:rsidR="0015496C" w:rsidRPr="00A66D17">
        <w:rPr>
          <w:rFonts w:asciiTheme="majorBidi" w:hAnsiTheme="majorBidi" w:cstheme="majorBidi"/>
          <w:i/>
          <w:iCs/>
          <w:color w:val="000000" w:themeColor="text1"/>
          <w:sz w:val="24"/>
          <w:szCs w:val="24"/>
        </w:rPr>
        <w:t>et al.</w:t>
      </w:r>
      <w:r w:rsidRPr="00A66D17">
        <w:rPr>
          <w:rFonts w:asciiTheme="majorBidi" w:hAnsiTheme="majorBidi" w:cstheme="majorBidi"/>
          <w:i/>
          <w:iCs/>
          <w:color w:val="000000" w:themeColor="text1"/>
          <w:sz w:val="24"/>
          <w:szCs w:val="24"/>
        </w:rPr>
        <w:t>,</w:t>
      </w:r>
      <w:r w:rsidRPr="00A66D17">
        <w:rPr>
          <w:rFonts w:asciiTheme="majorBidi" w:hAnsiTheme="majorBidi" w:cstheme="majorBidi"/>
          <w:color w:val="000000" w:themeColor="text1"/>
          <w:sz w:val="24"/>
          <w:szCs w:val="24"/>
        </w:rPr>
        <w:t xml:space="preserve"> 2011). </w:t>
      </w:r>
      <w:r w:rsidR="00284672" w:rsidRPr="00A66D17">
        <w:rPr>
          <w:rFonts w:asciiTheme="majorBidi" w:hAnsiTheme="majorBidi" w:cstheme="majorBidi"/>
          <w:color w:val="000000" w:themeColor="text1"/>
          <w:sz w:val="24"/>
          <w:szCs w:val="24"/>
        </w:rPr>
        <w:t xml:space="preserve">En revanche, les souches de </w:t>
      </w:r>
      <w:r w:rsidR="00284672" w:rsidRPr="00A66D17">
        <w:rPr>
          <w:rFonts w:asciiTheme="majorBidi" w:hAnsiTheme="majorBidi" w:cstheme="majorBidi"/>
          <w:i/>
          <w:iCs/>
          <w:color w:val="000000" w:themeColor="text1"/>
          <w:sz w:val="24"/>
          <w:szCs w:val="24"/>
        </w:rPr>
        <w:t xml:space="preserve">Bacillus </w:t>
      </w:r>
      <w:r w:rsidR="00284672" w:rsidRPr="00A66D17">
        <w:rPr>
          <w:rFonts w:asciiTheme="majorBidi" w:hAnsiTheme="majorBidi" w:cstheme="majorBidi"/>
          <w:color w:val="000000" w:themeColor="text1"/>
          <w:sz w:val="24"/>
          <w:szCs w:val="24"/>
        </w:rPr>
        <w:t>étudiées dans le présent travail</w:t>
      </w:r>
      <w:r w:rsidR="00B01F6F" w:rsidRPr="00A66D17">
        <w:rPr>
          <w:rFonts w:asciiTheme="majorBidi" w:hAnsiTheme="majorBidi" w:cstheme="majorBidi"/>
          <w:color w:val="000000" w:themeColor="text1"/>
          <w:sz w:val="24"/>
          <w:szCs w:val="24"/>
        </w:rPr>
        <w:t>,</w:t>
      </w:r>
      <w:r w:rsidR="00284672" w:rsidRPr="00A66D17">
        <w:rPr>
          <w:rFonts w:asciiTheme="majorBidi" w:hAnsiTheme="majorBidi" w:cstheme="majorBidi"/>
          <w:color w:val="000000" w:themeColor="text1"/>
          <w:sz w:val="24"/>
          <w:szCs w:val="24"/>
        </w:rPr>
        <w:t xml:space="preserve"> </w:t>
      </w:r>
      <w:r w:rsidR="007B4B5F">
        <w:rPr>
          <w:rFonts w:asciiTheme="majorBidi" w:hAnsiTheme="majorBidi" w:cstheme="majorBidi"/>
          <w:color w:val="000000" w:themeColor="text1"/>
          <w:sz w:val="24"/>
          <w:szCs w:val="24"/>
        </w:rPr>
        <w:t>sont</w:t>
      </w:r>
      <w:r w:rsidR="00284672" w:rsidRPr="00A66D17">
        <w:rPr>
          <w:rFonts w:asciiTheme="majorBidi" w:hAnsiTheme="majorBidi" w:cstheme="majorBidi"/>
          <w:color w:val="000000" w:themeColor="text1"/>
          <w:sz w:val="24"/>
          <w:szCs w:val="24"/>
        </w:rPr>
        <w:t xml:space="preserve"> isolées des environnements divers de l’Est d’Algérie, à s</w:t>
      </w:r>
      <w:r w:rsidR="000417F9">
        <w:rPr>
          <w:rFonts w:asciiTheme="majorBidi" w:hAnsiTheme="majorBidi" w:cstheme="majorBidi"/>
          <w:color w:val="000000" w:themeColor="text1"/>
          <w:sz w:val="24"/>
          <w:szCs w:val="24"/>
        </w:rPr>
        <w:t>avoir : l’eau du lac salé d’</w:t>
      </w:r>
      <w:r w:rsidR="00284672" w:rsidRPr="00A66D17">
        <w:rPr>
          <w:rFonts w:asciiTheme="majorBidi" w:hAnsiTheme="majorBidi" w:cstheme="majorBidi"/>
          <w:color w:val="000000" w:themeColor="text1"/>
          <w:sz w:val="24"/>
          <w:szCs w:val="24"/>
        </w:rPr>
        <w:t xml:space="preserve">Ain M’lila et  la rhizosphere d’une plante située à sa proximité ; l’eau de la source thermale d’Oued El </w:t>
      </w:r>
      <w:proofErr w:type="spellStart"/>
      <w:r w:rsidR="00284672" w:rsidRPr="00A66D17">
        <w:rPr>
          <w:rFonts w:asciiTheme="majorBidi" w:hAnsiTheme="majorBidi" w:cstheme="majorBidi"/>
          <w:color w:val="000000" w:themeColor="text1"/>
          <w:sz w:val="24"/>
          <w:szCs w:val="24"/>
        </w:rPr>
        <w:t>Athmanya</w:t>
      </w:r>
      <w:proofErr w:type="spellEnd"/>
      <w:r w:rsidR="00284672" w:rsidRPr="00A66D17">
        <w:rPr>
          <w:rFonts w:asciiTheme="majorBidi" w:hAnsiTheme="majorBidi" w:cstheme="majorBidi"/>
          <w:color w:val="000000" w:themeColor="text1"/>
          <w:sz w:val="24"/>
          <w:szCs w:val="24"/>
        </w:rPr>
        <w:t xml:space="preserve"> et le sol situé à sa proximité et </w:t>
      </w:r>
      <w:r w:rsidR="00A25652" w:rsidRPr="00A66D17">
        <w:rPr>
          <w:rFonts w:asciiTheme="majorBidi" w:hAnsiTheme="majorBidi" w:cstheme="majorBidi"/>
          <w:color w:val="000000" w:themeColor="text1"/>
          <w:sz w:val="24"/>
          <w:szCs w:val="24"/>
        </w:rPr>
        <w:t>la rhizosphè</w:t>
      </w:r>
      <w:r w:rsidR="00284672" w:rsidRPr="00A66D17">
        <w:rPr>
          <w:rFonts w:asciiTheme="majorBidi" w:hAnsiTheme="majorBidi" w:cstheme="majorBidi"/>
          <w:color w:val="000000" w:themeColor="text1"/>
          <w:sz w:val="24"/>
          <w:szCs w:val="24"/>
        </w:rPr>
        <w:t xml:space="preserve">re de la plante médicinale </w:t>
      </w:r>
      <w:r w:rsidR="00284672" w:rsidRPr="00A66D17">
        <w:rPr>
          <w:rFonts w:asciiTheme="majorBidi" w:hAnsiTheme="majorBidi" w:cstheme="majorBidi"/>
          <w:i/>
          <w:iCs/>
          <w:color w:val="000000" w:themeColor="text1"/>
          <w:sz w:val="24"/>
          <w:szCs w:val="24"/>
        </w:rPr>
        <w:t xml:space="preserve">Calendula officinalis, </w:t>
      </w:r>
      <w:r w:rsidR="00284672" w:rsidRPr="00A66D17">
        <w:rPr>
          <w:rFonts w:asciiTheme="majorBidi" w:hAnsiTheme="majorBidi" w:cstheme="majorBidi"/>
          <w:color w:val="000000" w:themeColor="text1"/>
          <w:sz w:val="24"/>
          <w:szCs w:val="24"/>
        </w:rPr>
        <w:t>cultivée en serre dans la région de Setif.</w:t>
      </w:r>
      <w:r w:rsidR="00473D6E" w:rsidRPr="00A66D17">
        <w:rPr>
          <w:rFonts w:asciiTheme="majorBidi" w:hAnsiTheme="majorBidi" w:cstheme="majorBidi"/>
          <w:color w:val="000000" w:themeColor="text1"/>
          <w:sz w:val="24"/>
          <w:szCs w:val="24"/>
        </w:rPr>
        <w:t xml:space="preserve"> </w:t>
      </w:r>
      <w:r w:rsidR="00A72B34" w:rsidRPr="00A66D17">
        <w:rPr>
          <w:rFonts w:asciiTheme="majorBidi" w:hAnsiTheme="majorBidi" w:cstheme="majorBidi"/>
          <w:color w:val="000000" w:themeColor="text1"/>
          <w:sz w:val="24"/>
          <w:szCs w:val="24"/>
        </w:rPr>
        <w:t xml:space="preserve">Les sites d’échantillonnage </w:t>
      </w:r>
      <w:r w:rsidR="000417F9">
        <w:rPr>
          <w:rFonts w:asciiTheme="majorBidi" w:hAnsiTheme="majorBidi" w:cstheme="majorBidi"/>
          <w:color w:val="000000" w:themeColor="text1"/>
          <w:sz w:val="24"/>
          <w:szCs w:val="24"/>
        </w:rPr>
        <w:t>sont</w:t>
      </w:r>
      <w:r w:rsidR="00A72B34" w:rsidRPr="00A66D17">
        <w:rPr>
          <w:rFonts w:asciiTheme="majorBidi" w:hAnsiTheme="majorBidi" w:cstheme="majorBidi"/>
          <w:color w:val="000000" w:themeColor="text1"/>
          <w:sz w:val="24"/>
          <w:szCs w:val="24"/>
        </w:rPr>
        <w:t xml:space="preserve"> choisis par rapport à leur importance. En effet</w:t>
      </w:r>
      <w:r w:rsidR="00A25652" w:rsidRPr="00A66D17">
        <w:rPr>
          <w:rFonts w:asciiTheme="majorBidi" w:hAnsiTheme="majorBidi" w:cstheme="majorBidi"/>
          <w:color w:val="000000" w:themeColor="text1"/>
          <w:sz w:val="24"/>
          <w:szCs w:val="24"/>
        </w:rPr>
        <w:t xml:space="preserve">, </w:t>
      </w:r>
      <w:r w:rsidR="000975E9" w:rsidRPr="00A66D17">
        <w:rPr>
          <w:rFonts w:asciiTheme="majorBidi" w:hAnsiTheme="majorBidi" w:cstheme="majorBidi"/>
          <w:color w:val="000000" w:themeColor="text1"/>
          <w:sz w:val="24"/>
          <w:szCs w:val="24"/>
        </w:rPr>
        <w:t>le</w:t>
      </w:r>
      <w:r w:rsidR="004322B6" w:rsidRPr="00A66D17">
        <w:rPr>
          <w:rFonts w:asciiTheme="majorBidi" w:hAnsiTheme="majorBidi" w:cstheme="majorBidi"/>
          <w:color w:val="000000" w:themeColor="text1"/>
          <w:sz w:val="24"/>
          <w:szCs w:val="24"/>
        </w:rPr>
        <w:t xml:space="preserve">s milieux particuliers </w:t>
      </w:r>
      <w:r w:rsidR="00A25652" w:rsidRPr="00A66D17">
        <w:rPr>
          <w:rFonts w:asciiTheme="majorBidi" w:hAnsiTheme="majorBidi" w:cstheme="majorBidi"/>
          <w:color w:val="000000" w:themeColor="text1"/>
          <w:sz w:val="24"/>
          <w:szCs w:val="24"/>
        </w:rPr>
        <w:t>exploré</w:t>
      </w:r>
      <w:r w:rsidR="004322B6" w:rsidRPr="00A66D17">
        <w:rPr>
          <w:rFonts w:asciiTheme="majorBidi" w:hAnsiTheme="majorBidi" w:cstheme="majorBidi"/>
          <w:color w:val="000000" w:themeColor="text1"/>
          <w:sz w:val="24"/>
          <w:szCs w:val="24"/>
        </w:rPr>
        <w:t>s</w:t>
      </w:r>
      <w:r w:rsidR="00124E69" w:rsidRPr="00A66D17">
        <w:rPr>
          <w:rFonts w:asciiTheme="majorBidi" w:hAnsiTheme="majorBidi" w:cstheme="majorBidi"/>
          <w:color w:val="000000" w:themeColor="text1"/>
          <w:sz w:val="24"/>
          <w:szCs w:val="24"/>
        </w:rPr>
        <w:t xml:space="preserve"> dans </w:t>
      </w:r>
      <w:r w:rsidR="0085147C" w:rsidRPr="00A66D17">
        <w:rPr>
          <w:rFonts w:asciiTheme="majorBidi" w:hAnsiTheme="majorBidi" w:cstheme="majorBidi"/>
          <w:color w:val="000000" w:themeColor="text1"/>
          <w:sz w:val="24"/>
          <w:szCs w:val="24"/>
        </w:rPr>
        <w:t>cette étude</w:t>
      </w:r>
      <w:r w:rsidR="000975E9" w:rsidRPr="00A66D17">
        <w:rPr>
          <w:rFonts w:asciiTheme="majorBidi" w:hAnsiTheme="majorBidi" w:cstheme="majorBidi"/>
          <w:color w:val="000000" w:themeColor="text1"/>
          <w:sz w:val="24"/>
          <w:szCs w:val="24"/>
        </w:rPr>
        <w:t xml:space="preserve"> const</w:t>
      </w:r>
      <w:r w:rsidR="00A25652" w:rsidRPr="00A66D17">
        <w:rPr>
          <w:rFonts w:asciiTheme="majorBidi" w:hAnsiTheme="majorBidi" w:cstheme="majorBidi"/>
          <w:color w:val="000000" w:themeColor="text1"/>
          <w:sz w:val="24"/>
          <w:szCs w:val="24"/>
        </w:rPr>
        <w:t>itue</w:t>
      </w:r>
      <w:r w:rsidR="00E36694" w:rsidRPr="00A66D17">
        <w:rPr>
          <w:rFonts w:asciiTheme="majorBidi" w:hAnsiTheme="majorBidi" w:cstheme="majorBidi"/>
          <w:color w:val="000000" w:themeColor="text1"/>
          <w:sz w:val="24"/>
          <w:szCs w:val="24"/>
        </w:rPr>
        <w:t>nt</w:t>
      </w:r>
      <w:r w:rsidR="000975E9" w:rsidRPr="00A66D17">
        <w:rPr>
          <w:rFonts w:asciiTheme="majorBidi" w:hAnsiTheme="majorBidi" w:cstheme="majorBidi"/>
          <w:color w:val="000000" w:themeColor="text1"/>
          <w:sz w:val="24"/>
          <w:szCs w:val="24"/>
        </w:rPr>
        <w:t xml:space="preserve"> une source écologique importante d’isolement des microorganismes résistants, ayant des caractéristiques phénotypiques et génotypiques particulières</w:t>
      </w:r>
      <w:r w:rsidR="00E36694" w:rsidRPr="00A66D17">
        <w:rPr>
          <w:rFonts w:asciiTheme="majorBidi" w:hAnsiTheme="majorBidi" w:cstheme="majorBidi"/>
          <w:color w:val="000000" w:themeColor="text1"/>
          <w:sz w:val="24"/>
          <w:szCs w:val="24"/>
        </w:rPr>
        <w:t xml:space="preserve"> comme il a été préconisé par  </w:t>
      </w:r>
      <w:r w:rsidR="000975E9" w:rsidRPr="00A66D17">
        <w:rPr>
          <w:rFonts w:asciiTheme="majorBidi" w:hAnsiTheme="majorBidi" w:cstheme="majorBidi"/>
          <w:color w:val="000000" w:themeColor="text1"/>
          <w:sz w:val="24"/>
          <w:szCs w:val="24"/>
        </w:rPr>
        <w:t xml:space="preserve">De Carvalho </w:t>
      </w:r>
      <w:r w:rsidR="00A72B34" w:rsidRPr="00A66D17">
        <w:rPr>
          <w:rFonts w:asciiTheme="majorBidi" w:hAnsiTheme="majorBidi" w:cstheme="majorBidi"/>
          <w:color w:val="000000" w:themeColor="text1"/>
          <w:sz w:val="24"/>
          <w:szCs w:val="24"/>
        </w:rPr>
        <w:t>et</w:t>
      </w:r>
      <w:r w:rsidR="000975E9" w:rsidRPr="00A66D17">
        <w:rPr>
          <w:rFonts w:asciiTheme="majorBidi" w:hAnsiTheme="majorBidi" w:cstheme="majorBidi"/>
          <w:color w:val="000000" w:themeColor="text1"/>
          <w:sz w:val="24"/>
          <w:szCs w:val="24"/>
        </w:rPr>
        <w:t xml:space="preserve"> Pedro, </w:t>
      </w:r>
      <w:r w:rsidR="00E36694" w:rsidRPr="00A66D17">
        <w:rPr>
          <w:rFonts w:asciiTheme="majorBidi" w:hAnsiTheme="majorBidi" w:cstheme="majorBidi"/>
          <w:color w:val="000000" w:themeColor="text1"/>
          <w:sz w:val="24"/>
          <w:szCs w:val="24"/>
        </w:rPr>
        <w:t>(</w:t>
      </w:r>
      <w:r w:rsidR="000975E9" w:rsidRPr="00A66D17">
        <w:rPr>
          <w:rFonts w:asciiTheme="majorBidi" w:hAnsiTheme="majorBidi" w:cstheme="majorBidi"/>
          <w:color w:val="000000" w:themeColor="text1"/>
          <w:sz w:val="24"/>
          <w:szCs w:val="24"/>
        </w:rPr>
        <w:t>2010</w:t>
      </w:r>
      <w:r w:rsidR="00E36694" w:rsidRPr="00A66D17">
        <w:rPr>
          <w:rFonts w:asciiTheme="majorBidi" w:hAnsiTheme="majorBidi" w:cstheme="majorBidi"/>
          <w:color w:val="000000" w:themeColor="text1"/>
          <w:sz w:val="24"/>
          <w:szCs w:val="24"/>
        </w:rPr>
        <w:t>)</w:t>
      </w:r>
      <w:r w:rsidR="000975E9" w:rsidRPr="00A66D17">
        <w:rPr>
          <w:rFonts w:asciiTheme="majorBidi" w:hAnsiTheme="majorBidi" w:cstheme="majorBidi"/>
          <w:color w:val="000000" w:themeColor="text1"/>
          <w:sz w:val="24"/>
          <w:szCs w:val="24"/>
        </w:rPr>
        <w:t>;</w:t>
      </w:r>
      <w:r w:rsidR="000975E9" w:rsidRPr="00A66D17">
        <w:rPr>
          <w:rFonts w:asciiTheme="majorBidi" w:hAnsiTheme="majorBidi" w:cstheme="majorBidi"/>
          <w:i/>
          <w:iCs/>
          <w:color w:val="000000" w:themeColor="text1"/>
          <w:sz w:val="24"/>
          <w:szCs w:val="24"/>
        </w:rPr>
        <w:t xml:space="preserve"> </w:t>
      </w:r>
      <w:r w:rsidR="000975E9" w:rsidRPr="00A66D17">
        <w:rPr>
          <w:rFonts w:asciiTheme="majorBidi" w:hAnsiTheme="majorBidi" w:cstheme="majorBidi"/>
          <w:color w:val="000000" w:themeColor="text1"/>
          <w:sz w:val="24"/>
          <w:szCs w:val="24"/>
        </w:rPr>
        <w:t xml:space="preserve">Dib </w:t>
      </w:r>
      <w:r w:rsidR="000975E9" w:rsidRPr="00A66D17">
        <w:rPr>
          <w:rFonts w:asciiTheme="majorBidi" w:hAnsiTheme="majorBidi" w:cstheme="majorBidi"/>
          <w:i/>
          <w:iCs/>
          <w:color w:val="000000" w:themeColor="text1"/>
          <w:sz w:val="24"/>
          <w:szCs w:val="24"/>
        </w:rPr>
        <w:t xml:space="preserve">et </w:t>
      </w:r>
      <w:proofErr w:type="gramStart"/>
      <w:r w:rsidR="000975E9" w:rsidRPr="00A66D17">
        <w:rPr>
          <w:rFonts w:asciiTheme="majorBidi" w:hAnsiTheme="majorBidi" w:cstheme="majorBidi"/>
          <w:i/>
          <w:iCs/>
          <w:color w:val="000000" w:themeColor="text1"/>
          <w:sz w:val="24"/>
          <w:szCs w:val="24"/>
        </w:rPr>
        <w:t>al.</w:t>
      </w:r>
      <w:r w:rsidR="000975E9" w:rsidRPr="00A66D17">
        <w:rPr>
          <w:rFonts w:asciiTheme="majorBidi" w:hAnsiTheme="majorBidi" w:cstheme="majorBidi"/>
          <w:i/>
          <w:color w:val="000000" w:themeColor="text1"/>
          <w:sz w:val="24"/>
          <w:szCs w:val="24"/>
        </w:rPr>
        <w:t>,</w:t>
      </w:r>
      <w:proofErr w:type="gramEnd"/>
      <w:r w:rsidR="000975E9" w:rsidRPr="00A66D17">
        <w:rPr>
          <w:rFonts w:asciiTheme="majorBidi" w:hAnsiTheme="majorBidi" w:cstheme="majorBidi"/>
          <w:color w:val="000000" w:themeColor="text1"/>
          <w:sz w:val="24"/>
          <w:szCs w:val="24"/>
        </w:rPr>
        <w:t xml:space="preserve"> </w:t>
      </w:r>
      <w:r w:rsidR="00E36694" w:rsidRPr="00A66D17">
        <w:rPr>
          <w:rFonts w:asciiTheme="majorBidi" w:hAnsiTheme="majorBidi" w:cstheme="majorBidi"/>
          <w:color w:val="000000" w:themeColor="text1"/>
          <w:sz w:val="24"/>
          <w:szCs w:val="24"/>
        </w:rPr>
        <w:t>(</w:t>
      </w:r>
      <w:r w:rsidR="000975E9" w:rsidRPr="00A66D17">
        <w:rPr>
          <w:rFonts w:asciiTheme="majorBidi" w:hAnsiTheme="majorBidi" w:cstheme="majorBidi"/>
          <w:color w:val="000000" w:themeColor="text1"/>
          <w:sz w:val="24"/>
          <w:szCs w:val="24"/>
        </w:rPr>
        <w:t>2009)</w:t>
      </w:r>
      <w:r w:rsidR="00E36694" w:rsidRPr="00A66D17">
        <w:rPr>
          <w:rFonts w:asciiTheme="majorBidi" w:hAnsiTheme="majorBidi" w:cstheme="majorBidi"/>
          <w:color w:val="000000" w:themeColor="text1"/>
          <w:sz w:val="24"/>
          <w:szCs w:val="24"/>
        </w:rPr>
        <w:t xml:space="preserve"> qu’ont exploré des milieux similaires</w:t>
      </w:r>
      <w:r w:rsidR="000975E9" w:rsidRPr="00A66D17">
        <w:rPr>
          <w:rFonts w:asciiTheme="majorBidi" w:hAnsiTheme="majorBidi" w:cstheme="majorBidi"/>
          <w:color w:val="000000" w:themeColor="text1"/>
          <w:sz w:val="24"/>
          <w:szCs w:val="24"/>
        </w:rPr>
        <w:t>.</w:t>
      </w:r>
      <w:r w:rsidR="00A25652" w:rsidRPr="00A66D17">
        <w:rPr>
          <w:rFonts w:asciiTheme="majorBidi" w:hAnsiTheme="majorBidi" w:cstheme="majorBidi"/>
          <w:color w:val="000000" w:themeColor="text1"/>
          <w:sz w:val="24"/>
          <w:szCs w:val="24"/>
        </w:rPr>
        <w:t xml:space="preserve"> </w:t>
      </w:r>
      <w:r w:rsidR="0085147C" w:rsidRPr="00A66D17">
        <w:rPr>
          <w:rFonts w:asciiTheme="majorBidi" w:hAnsiTheme="majorBidi" w:cstheme="majorBidi"/>
          <w:color w:val="000000" w:themeColor="text1"/>
          <w:sz w:val="24"/>
          <w:szCs w:val="24"/>
        </w:rPr>
        <w:t xml:space="preserve">Par </w:t>
      </w:r>
      <w:r w:rsidR="006714E7" w:rsidRPr="00A66D17">
        <w:rPr>
          <w:rFonts w:asciiTheme="majorBidi" w:hAnsiTheme="majorBidi" w:cstheme="majorBidi"/>
          <w:color w:val="000000" w:themeColor="text1"/>
          <w:sz w:val="24"/>
          <w:szCs w:val="24"/>
        </w:rPr>
        <w:t>ailleurs</w:t>
      </w:r>
      <w:r w:rsidR="00A25652" w:rsidRPr="00A66D17">
        <w:rPr>
          <w:rFonts w:asciiTheme="majorBidi" w:hAnsiTheme="majorBidi" w:cstheme="majorBidi"/>
          <w:color w:val="000000" w:themeColor="text1"/>
          <w:sz w:val="24"/>
          <w:szCs w:val="24"/>
        </w:rPr>
        <w:t xml:space="preserve">, </w:t>
      </w:r>
      <w:r w:rsidR="00A24340" w:rsidRPr="00A66D17">
        <w:rPr>
          <w:rFonts w:asciiTheme="majorBidi" w:hAnsiTheme="majorBidi" w:cstheme="majorBidi"/>
          <w:color w:val="000000" w:themeColor="text1"/>
          <w:sz w:val="24"/>
          <w:szCs w:val="24"/>
        </w:rPr>
        <w:t xml:space="preserve">la plante </w:t>
      </w:r>
      <w:r w:rsidR="00B01F6F" w:rsidRPr="00A66D17">
        <w:rPr>
          <w:rFonts w:asciiTheme="majorBidi" w:hAnsiTheme="majorBidi" w:cstheme="majorBidi"/>
          <w:color w:val="000000" w:themeColor="text1"/>
          <w:sz w:val="24"/>
          <w:szCs w:val="24"/>
        </w:rPr>
        <w:t xml:space="preserve"> </w:t>
      </w:r>
      <w:r w:rsidR="00A24340" w:rsidRPr="00A66D17">
        <w:rPr>
          <w:rFonts w:asciiTheme="majorBidi" w:hAnsiTheme="majorBidi" w:cstheme="majorBidi"/>
          <w:i/>
          <w:iCs/>
          <w:color w:val="000000" w:themeColor="text1"/>
          <w:sz w:val="24"/>
          <w:szCs w:val="24"/>
        </w:rPr>
        <w:t>C. officinalis</w:t>
      </w:r>
      <w:r w:rsidR="00A24340" w:rsidRPr="00A66D17">
        <w:rPr>
          <w:rFonts w:asciiTheme="majorBidi" w:hAnsiTheme="majorBidi" w:cstheme="majorBidi"/>
          <w:color w:val="000000" w:themeColor="text1"/>
          <w:sz w:val="24"/>
          <w:szCs w:val="24"/>
        </w:rPr>
        <w:t xml:space="preserve"> </w:t>
      </w:r>
      <w:r w:rsidR="00C913EF" w:rsidRPr="00A66D17">
        <w:rPr>
          <w:rFonts w:asciiTheme="majorBidi" w:hAnsiTheme="majorBidi" w:cstheme="majorBidi"/>
          <w:color w:val="000000" w:themeColor="text1"/>
          <w:sz w:val="24"/>
          <w:szCs w:val="24"/>
        </w:rPr>
        <w:t>est une herbe médicinale importante</w:t>
      </w:r>
      <w:r w:rsidR="00A72B34" w:rsidRPr="00A66D17">
        <w:rPr>
          <w:rFonts w:asciiTheme="majorBidi" w:hAnsiTheme="majorBidi" w:cstheme="majorBidi"/>
          <w:color w:val="000000" w:themeColor="text1"/>
          <w:sz w:val="24"/>
          <w:szCs w:val="24"/>
        </w:rPr>
        <w:t xml:space="preserve">, menacée par des pertes significatives causées par </w:t>
      </w:r>
      <w:r w:rsidR="00CB7745" w:rsidRPr="00A66D17">
        <w:rPr>
          <w:rFonts w:asciiTheme="majorBidi" w:hAnsiTheme="majorBidi" w:cstheme="majorBidi"/>
          <w:color w:val="000000" w:themeColor="text1"/>
          <w:sz w:val="24"/>
          <w:szCs w:val="24"/>
        </w:rPr>
        <w:t>diverses</w:t>
      </w:r>
      <w:r w:rsidR="00A72B34" w:rsidRPr="00A66D17">
        <w:rPr>
          <w:rFonts w:asciiTheme="majorBidi" w:hAnsiTheme="majorBidi" w:cstheme="majorBidi"/>
          <w:color w:val="000000" w:themeColor="text1"/>
          <w:sz w:val="24"/>
          <w:szCs w:val="24"/>
        </w:rPr>
        <w:t xml:space="preserve"> moisissures </w:t>
      </w:r>
      <w:r w:rsidR="00CB7745" w:rsidRPr="00A66D17">
        <w:rPr>
          <w:rFonts w:asciiTheme="majorBidi" w:hAnsiTheme="majorBidi" w:cstheme="majorBidi"/>
          <w:color w:val="000000" w:themeColor="text1"/>
          <w:sz w:val="24"/>
          <w:szCs w:val="24"/>
        </w:rPr>
        <w:t>phytopathogènes</w:t>
      </w:r>
      <w:r w:rsidR="00A72B34" w:rsidRPr="00A66D17">
        <w:rPr>
          <w:rFonts w:asciiTheme="majorBidi" w:hAnsiTheme="majorBidi" w:cstheme="majorBidi"/>
          <w:color w:val="000000" w:themeColor="text1"/>
          <w:sz w:val="24"/>
          <w:szCs w:val="24"/>
        </w:rPr>
        <w:t xml:space="preserve"> </w:t>
      </w:r>
      <w:r w:rsidR="00A72B34" w:rsidRPr="00A66D17">
        <w:rPr>
          <w:rFonts w:asciiTheme="majorBidi" w:hAnsiTheme="majorBidi" w:cstheme="majorBidi"/>
          <w:color w:val="000000"/>
          <w:sz w:val="24"/>
          <w:szCs w:val="24"/>
        </w:rPr>
        <w:t>(</w:t>
      </w:r>
      <w:proofErr w:type="spellStart"/>
      <w:r w:rsidR="00A72B34" w:rsidRPr="00A66D17">
        <w:rPr>
          <w:rFonts w:asciiTheme="majorBidi" w:hAnsiTheme="majorBidi" w:cstheme="majorBidi"/>
          <w:color w:val="000000"/>
          <w:sz w:val="24"/>
          <w:szCs w:val="24"/>
        </w:rPr>
        <w:t>Muley</w:t>
      </w:r>
      <w:proofErr w:type="spellEnd"/>
      <w:r w:rsidR="00A72B34" w:rsidRPr="00A66D17">
        <w:rPr>
          <w:rFonts w:asciiTheme="majorBidi" w:hAnsiTheme="majorBidi" w:cstheme="majorBidi"/>
          <w:color w:val="000000"/>
          <w:sz w:val="24"/>
          <w:szCs w:val="24"/>
        </w:rPr>
        <w:t xml:space="preserve"> </w:t>
      </w:r>
      <w:r w:rsidR="00A72B34" w:rsidRPr="00A66D17">
        <w:rPr>
          <w:rFonts w:asciiTheme="majorBidi" w:hAnsiTheme="majorBidi" w:cstheme="majorBidi"/>
          <w:i/>
          <w:iCs/>
          <w:color w:val="000000"/>
          <w:sz w:val="24"/>
          <w:szCs w:val="24"/>
        </w:rPr>
        <w:t xml:space="preserve">et </w:t>
      </w:r>
      <w:proofErr w:type="gramStart"/>
      <w:r w:rsidR="00A72B34" w:rsidRPr="00A66D17">
        <w:rPr>
          <w:rFonts w:asciiTheme="majorBidi" w:hAnsiTheme="majorBidi" w:cstheme="majorBidi"/>
          <w:i/>
          <w:iCs/>
          <w:color w:val="000000"/>
          <w:sz w:val="24"/>
          <w:szCs w:val="24"/>
        </w:rPr>
        <w:t>al.,</w:t>
      </w:r>
      <w:proofErr w:type="gramEnd"/>
      <w:r w:rsidR="00A72B34" w:rsidRPr="00A66D17">
        <w:rPr>
          <w:rFonts w:asciiTheme="majorBidi" w:hAnsiTheme="majorBidi" w:cstheme="majorBidi"/>
          <w:color w:val="000000"/>
          <w:sz w:val="24"/>
          <w:szCs w:val="24"/>
        </w:rPr>
        <w:t xml:space="preserve"> 2009 ;</w:t>
      </w:r>
      <w:r w:rsidR="00CB7745" w:rsidRPr="00A66D17">
        <w:rPr>
          <w:rFonts w:asciiTheme="majorBidi" w:hAnsiTheme="majorBidi" w:cstheme="majorBidi"/>
          <w:color w:val="000000"/>
          <w:sz w:val="24"/>
          <w:szCs w:val="24"/>
        </w:rPr>
        <w:t xml:space="preserve"> </w:t>
      </w:r>
      <w:proofErr w:type="spellStart"/>
      <w:r w:rsidR="00A72B34" w:rsidRPr="00A66D17">
        <w:rPr>
          <w:rFonts w:asciiTheme="majorBidi" w:hAnsiTheme="majorBidi" w:cstheme="majorBidi"/>
          <w:sz w:val="24"/>
          <w:szCs w:val="24"/>
          <w:lang w:val="fr-FR"/>
        </w:rPr>
        <w:t>Pieta</w:t>
      </w:r>
      <w:proofErr w:type="spellEnd"/>
      <w:r w:rsidR="00A72B34" w:rsidRPr="00A66D17">
        <w:rPr>
          <w:rFonts w:asciiTheme="majorBidi" w:hAnsiTheme="majorBidi" w:cstheme="majorBidi"/>
          <w:sz w:val="24"/>
          <w:szCs w:val="24"/>
        </w:rPr>
        <w:t>,</w:t>
      </w:r>
      <w:r w:rsidR="00A72B34" w:rsidRPr="00A66D17">
        <w:rPr>
          <w:rFonts w:asciiTheme="majorBidi" w:hAnsiTheme="majorBidi" w:cstheme="majorBidi"/>
          <w:sz w:val="24"/>
          <w:szCs w:val="24"/>
          <w:lang w:val="fr-FR"/>
        </w:rPr>
        <w:t>199</w:t>
      </w:r>
      <w:r w:rsidR="004200B6" w:rsidRPr="00A66D17">
        <w:rPr>
          <w:rFonts w:asciiTheme="majorBidi" w:hAnsiTheme="majorBidi" w:cstheme="majorBidi"/>
          <w:sz w:val="24"/>
          <w:szCs w:val="24"/>
          <w:lang w:val="fr-FR"/>
        </w:rPr>
        <w:t>1</w:t>
      </w:r>
      <w:r w:rsidR="00A72B34" w:rsidRPr="00A66D17">
        <w:rPr>
          <w:rFonts w:asciiTheme="majorBidi" w:hAnsiTheme="majorBidi" w:cstheme="majorBidi"/>
          <w:sz w:val="24"/>
          <w:szCs w:val="24"/>
          <w:lang w:val="fr-FR"/>
        </w:rPr>
        <w:t>)</w:t>
      </w:r>
      <w:r w:rsidR="00CB7745" w:rsidRPr="00A66D17">
        <w:rPr>
          <w:rFonts w:asciiTheme="majorBidi" w:hAnsiTheme="majorBidi" w:cstheme="majorBidi"/>
          <w:sz w:val="24"/>
          <w:szCs w:val="24"/>
          <w:lang w:val="fr-FR"/>
        </w:rPr>
        <w:t>.</w:t>
      </w:r>
    </w:p>
    <w:p w:rsidR="00284672" w:rsidRPr="00A66D17" w:rsidRDefault="00284672" w:rsidP="00284672">
      <w:pPr>
        <w:spacing w:line="360" w:lineRule="auto"/>
        <w:jc w:val="both"/>
        <w:rPr>
          <w:rFonts w:asciiTheme="majorBidi" w:hAnsiTheme="majorBidi" w:cstheme="majorBidi"/>
          <w:color w:val="000000" w:themeColor="text1"/>
          <w:sz w:val="24"/>
          <w:szCs w:val="24"/>
        </w:rPr>
      </w:pPr>
    </w:p>
    <w:p w:rsidR="009351D8" w:rsidRPr="00A66D17" w:rsidRDefault="009351D8" w:rsidP="006D45E9">
      <w:pPr>
        <w:spacing w:line="360" w:lineRule="auto"/>
        <w:jc w:val="both"/>
        <w:rPr>
          <w:rFonts w:asciiTheme="majorBidi" w:hAnsiTheme="majorBidi" w:cstheme="majorBidi"/>
          <w:color w:val="000000" w:themeColor="text1"/>
          <w:sz w:val="24"/>
          <w:szCs w:val="24"/>
        </w:rPr>
      </w:pPr>
      <w:r w:rsidRPr="00A66D17">
        <w:rPr>
          <w:rFonts w:asciiTheme="majorBidi" w:hAnsiTheme="majorBidi" w:cstheme="majorBidi"/>
          <w:color w:val="000000" w:themeColor="text1"/>
          <w:sz w:val="24"/>
          <w:szCs w:val="24"/>
        </w:rPr>
        <w:lastRenderedPageBreak/>
        <w:t>Il est intéressant de noter que, l’ensemble des échantillons du lac salé et de la source thermale, prélevés dans ce travail, appartiennent à des écosystèmes extrêmes. En effet, L’interprétation des valeurs de la conductivité électrique (CE), a permis de montrer que l’eau du lac salé possède 17.970 mS/ cm,  le sol environnant du lac salé englobe 8. 93 mS/ cm et le sol environnant de la source thermale renferme 9.60 mS/ cm, ce qui pr</w:t>
      </w:r>
      <w:r w:rsidR="006D45E9">
        <w:rPr>
          <w:rFonts w:asciiTheme="majorBidi" w:hAnsiTheme="majorBidi" w:cstheme="majorBidi"/>
          <w:color w:val="000000" w:themeColor="text1"/>
          <w:sz w:val="24"/>
          <w:szCs w:val="24"/>
        </w:rPr>
        <w:t>ou</w:t>
      </w:r>
      <w:r w:rsidRPr="00A66D17">
        <w:rPr>
          <w:rFonts w:asciiTheme="majorBidi" w:hAnsiTheme="majorBidi" w:cstheme="majorBidi"/>
          <w:color w:val="000000" w:themeColor="text1"/>
          <w:sz w:val="24"/>
          <w:szCs w:val="24"/>
        </w:rPr>
        <w:t>ve qu’ils sont extrêmement salés</w:t>
      </w:r>
      <w:r w:rsidR="00746B5E" w:rsidRPr="00A66D17">
        <w:rPr>
          <w:rFonts w:asciiTheme="majorBidi" w:hAnsiTheme="majorBidi" w:cstheme="majorBidi"/>
          <w:color w:val="000000" w:themeColor="text1"/>
          <w:sz w:val="24"/>
          <w:szCs w:val="24"/>
        </w:rPr>
        <w:t>, selon la classification de Richard. (1969)</w:t>
      </w:r>
      <w:r w:rsidRPr="00A66D17">
        <w:rPr>
          <w:rFonts w:asciiTheme="majorBidi" w:hAnsiTheme="majorBidi" w:cstheme="majorBidi"/>
          <w:color w:val="000000" w:themeColor="text1"/>
          <w:sz w:val="24"/>
          <w:szCs w:val="24"/>
        </w:rPr>
        <w:t xml:space="preserve">. Par ailleurs, la température de l’eau de la source thermale d’Oued El </w:t>
      </w:r>
      <w:proofErr w:type="spellStart"/>
      <w:r w:rsidRPr="00A66D17">
        <w:rPr>
          <w:rFonts w:asciiTheme="majorBidi" w:hAnsiTheme="majorBidi" w:cstheme="majorBidi"/>
          <w:color w:val="000000" w:themeColor="text1"/>
          <w:sz w:val="24"/>
          <w:szCs w:val="24"/>
        </w:rPr>
        <w:t>Alathmanya</w:t>
      </w:r>
      <w:proofErr w:type="spellEnd"/>
      <w:r w:rsidRPr="00A66D17">
        <w:rPr>
          <w:rFonts w:asciiTheme="majorBidi" w:hAnsiTheme="majorBidi" w:cstheme="majorBidi"/>
          <w:color w:val="000000" w:themeColor="text1"/>
          <w:sz w:val="24"/>
          <w:szCs w:val="24"/>
        </w:rPr>
        <w:t xml:space="preserve"> est très élevée, atteignant ainsi 80°C (</w:t>
      </w:r>
      <w:proofErr w:type="spellStart"/>
      <w:r w:rsidRPr="00A66D17">
        <w:rPr>
          <w:rFonts w:asciiTheme="majorBidi" w:hAnsiTheme="majorBidi" w:cstheme="majorBidi"/>
          <w:color w:val="000000" w:themeColor="text1"/>
          <w:sz w:val="24"/>
          <w:szCs w:val="24"/>
        </w:rPr>
        <w:t>Leghlimi</w:t>
      </w:r>
      <w:proofErr w:type="spellEnd"/>
      <w:r w:rsidRPr="00A66D17">
        <w:rPr>
          <w:rFonts w:asciiTheme="majorBidi" w:hAnsiTheme="majorBidi" w:cstheme="majorBidi"/>
          <w:color w:val="000000" w:themeColor="text1"/>
          <w:sz w:val="24"/>
          <w:szCs w:val="24"/>
        </w:rPr>
        <w:t xml:space="preserve">, 2013). En complément, les échantillons du sol prélevés de ces milieux extrême contiennent un taux négligeable de matières organique en comparaison avec le sol prélevé de la rhizosphere de la plante </w:t>
      </w:r>
      <w:r w:rsidRPr="00A66D17">
        <w:rPr>
          <w:rFonts w:asciiTheme="majorBidi" w:hAnsiTheme="majorBidi" w:cstheme="majorBidi"/>
          <w:i/>
          <w:iCs/>
          <w:color w:val="000000" w:themeColor="text1"/>
          <w:sz w:val="24"/>
          <w:szCs w:val="24"/>
        </w:rPr>
        <w:t>C. officinalis</w:t>
      </w:r>
      <w:r w:rsidRPr="00A66D17">
        <w:rPr>
          <w:rFonts w:asciiTheme="majorBidi" w:hAnsiTheme="majorBidi" w:cstheme="majorBidi"/>
          <w:color w:val="000000" w:themeColor="text1"/>
          <w:sz w:val="24"/>
          <w:szCs w:val="24"/>
        </w:rPr>
        <w:t>.</w:t>
      </w:r>
    </w:p>
    <w:p w:rsidR="00B17675" w:rsidRPr="00A66D17" w:rsidRDefault="00275DBF" w:rsidP="006D45E9">
      <w:pPr>
        <w:spacing w:line="360" w:lineRule="auto"/>
        <w:jc w:val="both"/>
        <w:rPr>
          <w:rFonts w:asciiTheme="majorBidi" w:hAnsiTheme="majorBidi" w:cstheme="majorBidi"/>
          <w:bCs/>
          <w:i/>
          <w:iCs/>
          <w:color w:val="000000" w:themeColor="text1"/>
          <w:sz w:val="24"/>
          <w:szCs w:val="24"/>
        </w:rPr>
      </w:pPr>
      <w:r w:rsidRPr="00A66D17">
        <w:rPr>
          <w:rFonts w:asciiTheme="majorBidi" w:hAnsiTheme="majorBidi" w:cstheme="majorBidi"/>
          <w:sz w:val="24"/>
          <w:szCs w:val="24"/>
          <w:lang w:val="fr-FR"/>
        </w:rPr>
        <w:t xml:space="preserve">Le genre </w:t>
      </w:r>
      <w:r w:rsidRPr="00A66D17">
        <w:rPr>
          <w:rFonts w:asciiTheme="majorBidi" w:hAnsiTheme="majorBidi" w:cstheme="majorBidi"/>
          <w:i/>
          <w:iCs/>
          <w:sz w:val="24"/>
          <w:szCs w:val="24"/>
          <w:lang w:val="fr-FR"/>
        </w:rPr>
        <w:t>Bacillus</w:t>
      </w:r>
      <w:r w:rsidRPr="00A66D17">
        <w:rPr>
          <w:rFonts w:asciiTheme="majorBidi" w:hAnsiTheme="majorBidi" w:cstheme="majorBidi"/>
          <w:sz w:val="24"/>
          <w:szCs w:val="24"/>
          <w:lang w:val="fr-FR"/>
        </w:rPr>
        <w:t xml:space="preserve"> </w:t>
      </w:r>
      <w:r w:rsidRPr="00A66D17">
        <w:rPr>
          <w:rFonts w:asciiTheme="majorBidi" w:hAnsiTheme="majorBidi" w:cstheme="majorBidi"/>
          <w:sz w:val="24"/>
          <w:szCs w:val="24"/>
        </w:rPr>
        <w:t>représente</w:t>
      </w:r>
      <w:r w:rsidRPr="00A66D17">
        <w:rPr>
          <w:rFonts w:asciiTheme="majorBidi" w:hAnsiTheme="majorBidi" w:cstheme="majorBidi"/>
          <w:sz w:val="24"/>
          <w:szCs w:val="24"/>
          <w:lang w:val="fr-FR"/>
        </w:rPr>
        <w:t xml:space="preserve"> un large nombre de </w:t>
      </w:r>
      <w:r w:rsidRPr="00A66D17">
        <w:rPr>
          <w:rFonts w:asciiTheme="majorBidi" w:hAnsiTheme="majorBidi" w:cstheme="majorBidi"/>
          <w:sz w:val="24"/>
          <w:szCs w:val="24"/>
        </w:rPr>
        <w:t>microorganismes</w:t>
      </w:r>
      <w:r w:rsidRPr="00A66D17">
        <w:rPr>
          <w:rFonts w:asciiTheme="majorBidi" w:hAnsiTheme="majorBidi" w:cstheme="majorBidi"/>
          <w:sz w:val="24"/>
          <w:szCs w:val="24"/>
          <w:lang w:val="fr-FR"/>
        </w:rPr>
        <w:t xml:space="preserve"> </w:t>
      </w:r>
      <w:r w:rsidRPr="00A66D17">
        <w:rPr>
          <w:rFonts w:asciiTheme="majorBidi" w:hAnsiTheme="majorBidi" w:cstheme="majorBidi"/>
          <w:sz w:val="24"/>
          <w:szCs w:val="24"/>
        </w:rPr>
        <w:t>communément isolés du sol et du sol rhizosphériques</w:t>
      </w:r>
      <w:r w:rsidRPr="00A66D17">
        <w:rPr>
          <w:sz w:val="24"/>
          <w:szCs w:val="24"/>
          <w:lang w:val="fr-FR"/>
        </w:rPr>
        <w:t xml:space="preserve"> </w:t>
      </w:r>
      <w:r w:rsidRPr="00A66D17">
        <w:rPr>
          <w:sz w:val="24"/>
          <w:szCs w:val="24"/>
        </w:rPr>
        <w:t>(</w:t>
      </w:r>
      <w:r w:rsidRPr="00A66D17">
        <w:rPr>
          <w:rFonts w:asciiTheme="majorBidi" w:hAnsiTheme="majorBidi" w:cstheme="majorBidi"/>
          <w:sz w:val="24"/>
          <w:szCs w:val="24"/>
          <w:lang w:val="fr-FR"/>
        </w:rPr>
        <w:t xml:space="preserve">Liu </w:t>
      </w:r>
      <w:r w:rsidRPr="00A66D17">
        <w:rPr>
          <w:rFonts w:asciiTheme="majorBidi" w:hAnsiTheme="majorBidi" w:cstheme="majorBidi"/>
          <w:i/>
          <w:iCs/>
          <w:sz w:val="24"/>
          <w:szCs w:val="24"/>
          <w:lang w:val="fr-FR"/>
        </w:rPr>
        <w:t xml:space="preserve">et </w:t>
      </w:r>
      <w:proofErr w:type="gramStart"/>
      <w:r w:rsidRPr="00A66D17">
        <w:rPr>
          <w:rFonts w:asciiTheme="majorBidi" w:hAnsiTheme="majorBidi" w:cstheme="majorBidi"/>
          <w:i/>
          <w:iCs/>
          <w:sz w:val="24"/>
          <w:szCs w:val="24"/>
          <w:lang w:val="fr-FR"/>
        </w:rPr>
        <w:t>al.,</w:t>
      </w:r>
      <w:proofErr w:type="gramEnd"/>
      <w:r w:rsidRPr="00A66D17">
        <w:rPr>
          <w:rFonts w:asciiTheme="majorBidi" w:hAnsiTheme="majorBidi" w:cstheme="majorBidi"/>
          <w:sz w:val="24"/>
          <w:szCs w:val="24"/>
          <w:lang w:val="fr-FR"/>
        </w:rPr>
        <w:t xml:space="preserve"> 2010 ;</w:t>
      </w:r>
      <w:r w:rsidRPr="00A66D17">
        <w:rPr>
          <w:rFonts w:asciiTheme="majorBidi" w:hAnsiTheme="majorBidi" w:cstheme="majorBidi"/>
          <w:color w:val="000000" w:themeColor="text1"/>
          <w:sz w:val="24"/>
          <w:szCs w:val="24"/>
        </w:rPr>
        <w:t xml:space="preserve"> </w:t>
      </w:r>
      <w:proofErr w:type="spellStart"/>
      <w:r w:rsidRPr="00A66D17">
        <w:rPr>
          <w:rFonts w:asciiTheme="majorBidi" w:hAnsiTheme="majorBidi" w:cstheme="majorBidi"/>
          <w:color w:val="000000" w:themeColor="text1"/>
          <w:sz w:val="24"/>
          <w:szCs w:val="24"/>
        </w:rPr>
        <w:t>McSpadden</w:t>
      </w:r>
      <w:proofErr w:type="spellEnd"/>
      <w:r w:rsidRPr="00A66D17">
        <w:rPr>
          <w:rFonts w:asciiTheme="majorBidi" w:hAnsiTheme="majorBidi" w:cstheme="majorBidi"/>
          <w:color w:val="000000" w:themeColor="text1"/>
          <w:sz w:val="24"/>
          <w:szCs w:val="24"/>
        </w:rPr>
        <w:t>-</w:t>
      </w:r>
      <w:r w:rsidRPr="00A66D17">
        <w:rPr>
          <w:rFonts w:asciiTheme="majorBidi" w:hAnsiTheme="majorBidi" w:cstheme="majorBidi"/>
          <w:color w:val="000000" w:themeColor="text1"/>
          <w:sz w:val="24"/>
          <w:szCs w:val="24"/>
          <w:lang w:val="fr-FR"/>
        </w:rPr>
        <w:t xml:space="preserve"> </w:t>
      </w:r>
      <w:proofErr w:type="spellStart"/>
      <w:r w:rsidRPr="00A66D17">
        <w:rPr>
          <w:rFonts w:asciiTheme="majorBidi" w:hAnsiTheme="majorBidi" w:cstheme="majorBidi"/>
          <w:color w:val="000000" w:themeColor="text1"/>
          <w:sz w:val="24"/>
          <w:szCs w:val="24"/>
          <w:lang w:val="fr-FR"/>
        </w:rPr>
        <w:t>Gardener</w:t>
      </w:r>
      <w:proofErr w:type="spellEnd"/>
      <w:r w:rsidRPr="00A66D17">
        <w:rPr>
          <w:rFonts w:asciiTheme="majorBidi" w:hAnsiTheme="majorBidi" w:cstheme="majorBidi"/>
          <w:color w:val="000000" w:themeColor="text1"/>
          <w:sz w:val="24"/>
          <w:szCs w:val="24"/>
        </w:rPr>
        <w:t>, 2004</w:t>
      </w:r>
      <w:r w:rsidRPr="00A66D17">
        <w:rPr>
          <w:sz w:val="24"/>
          <w:szCs w:val="24"/>
          <w:lang w:val="fr-FR"/>
        </w:rPr>
        <w:t xml:space="preserve"> </w:t>
      </w:r>
      <w:r w:rsidRPr="00A66D17">
        <w:rPr>
          <w:rFonts w:asciiTheme="majorBidi" w:hAnsiTheme="majorBidi" w:cstheme="majorBidi"/>
          <w:sz w:val="24"/>
          <w:szCs w:val="24"/>
        </w:rPr>
        <w:t>).</w:t>
      </w:r>
      <w:r w:rsidR="00103DEC" w:rsidRPr="00A66D17">
        <w:rPr>
          <w:rFonts w:asciiTheme="majorBidi" w:hAnsiTheme="majorBidi" w:cstheme="majorBidi"/>
          <w:sz w:val="24"/>
          <w:szCs w:val="24"/>
        </w:rPr>
        <w:t xml:space="preserve"> </w:t>
      </w:r>
      <w:r w:rsidR="00DE6E54" w:rsidRPr="00A66D17">
        <w:rPr>
          <w:rFonts w:asciiTheme="majorBidi" w:hAnsiTheme="majorBidi" w:cstheme="majorBidi"/>
          <w:sz w:val="24"/>
          <w:szCs w:val="24"/>
        </w:rPr>
        <w:t xml:space="preserve">En effet, </w:t>
      </w:r>
      <w:r w:rsidR="00DE6E54" w:rsidRPr="00A66D17">
        <w:rPr>
          <w:rFonts w:asciiTheme="majorBidi" w:hAnsiTheme="majorBidi" w:cstheme="majorBidi"/>
          <w:color w:val="000000" w:themeColor="text1"/>
          <w:sz w:val="24"/>
          <w:szCs w:val="24"/>
        </w:rPr>
        <w:t>l</w:t>
      </w:r>
      <w:r w:rsidR="00FF0BA6" w:rsidRPr="00A66D17">
        <w:rPr>
          <w:rFonts w:asciiTheme="majorBidi" w:hAnsiTheme="majorBidi" w:cstheme="majorBidi"/>
          <w:color w:val="000000" w:themeColor="text1"/>
          <w:sz w:val="24"/>
          <w:szCs w:val="24"/>
        </w:rPr>
        <w:t>’exploration des échantillons</w:t>
      </w:r>
      <w:r w:rsidR="00DE6E54" w:rsidRPr="00A66D17">
        <w:rPr>
          <w:rFonts w:asciiTheme="majorBidi" w:hAnsiTheme="majorBidi" w:cstheme="majorBidi"/>
          <w:color w:val="000000" w:themeColor="text1"/>
          <w:sz w:val="24"/>
          <w:szCs w:val="24"/>
        </w:rPr>
        <w:t>,</w:t>
      </w:r>
      <w:r w:rsidR="00FF0BA6" w:rsidRPr="00A66D17">
        <w:rPr>
          <w:rFonts w:asciiTheme="majorBidi" w:hAnsiTheme="majorBidi" w:cstheme="majorBidi"/>
          <w:color w:val="000000" w:themeColor="text1"/>
          <w:sz w:val="24"/>
          <w:szCs w:val="24"/>
        </w:rPr>
        <w:t xml:space="preserve"> </w:t>
      </w:r>
      <w:r w:rsidR="00DE6E54" w:rsidRPr="00A66D17">
        <w:rPr>
          <w:rFonts w:asciiTheme="majorBidi" w:hAnsiTheme="majorBidi" w:cstheme="majorBidi"/>
          <w:color w:val="000000" w:themeColor="text1"/>
          <w:sz w:val="24"/>
          <w:szCs w:val="24"/>
        </w:rPr>
        <w:t>récoltés dans le prés</w:t>
      </w:r>
      <w:r w:rsidR="00103DEC" w:rsidRPr="00A66D17">
        <w:rPr>
          <w:rFonts w:asciiTheme="majorBidi" w:hAnsiTheme="majorBidi" w:cstheme="majorBidi"/>
          <w:color w:val="000000" w:themeColor="text1"/>
          <w:sz w:val="24"/>
          <w:szCs w:val="24"/>
        </w:rPr>
        <w:t xml:space="preserve">ent travail, </w:t>
      </w:r>
      <w:r w:rsidR="00FF0BA6" w:rsidRPr="00A66D17">
        <w:rPr>
          <w:rFonts w:asciiTheme="majorBidi" w:hAnsiTheme="majorBidi" w:cstheme="majorBidi"/>
          <w:color w:val="000000" w:themeColor="text1"/>
          <w:sz w:val="24"/>
          <w:szCs w:val="24"/>
        </w:rPr>
        <w:t xml:space="preserve">a abouti à l’isolement de 39 isolats de </w:t>
      </w:r>
      <w:r w:rsidR="00FF0BA6" w:rsidRPr="00A66D17">
        <w:rPr>
          <w:rFonts w:asciiTheme="majorBidi" w:hAnsiTheme="majorBidi" w:cstheme="majorBidi"/>
          <w:i/>
          <w:iCs/>
          <w:color w:val="000000" w:themeColor="text1"/>
          <w:sz w:val="24"/>
          <w:szCs w:val="24"/>
        </w:rPr>
        <w:t xml:space="preserve">Bacillus </w:t>
      </w:r>
      <w:r w:rsidR="00FF0BA6" w:rsidRPr="00A66D17">
        <w:rPr>
          <w:rFonts w:asciiTheme="majorBidi" w:hAnsiTheme="majorBidi" w:cstheme="majorBidi"/>
          <w:color w:val="000000" w:themeColor="text1"/>
          <w:sz w:val="24"/>
          <w:szCs w:val="24"/>
        </w:rPr>
        <w:t xml:space="preserve">repartis sur les différents sites investis. Neuf souches </w:t>
      </w:r>
      <w:r w:rsidR="006D45E9">
        <w:rPr>
          <w:rFonts w:asciiTheme="majorBidi" w:hAnsiTheme="majorBidi" w:cstheme="majorBidi"/>
          <w:color w:val="000000" w:themeColor="text1"/>
          <w:sz w:val="24"/>
          <w:szCs w:val="24"/>
        </w:rPr>
        <w:t>sont</w:t>
      </w:r>
      <w:r w:rsidR="00FF0BA6" w:rsidRPr="00A66D17">
        <w:rPr>
          <w:rFonts w:asciiTheme="majorBidi" w:hAnsiTheme="majorBidi" w:cstheme="majorBidi"/>
          <w:color w:val="000000" w:themeColor="text1"/>
          <w:sz w:val="24"/>
          <w:szCs w:val="24"/>
        </w:rPr>
        <w:t xml:space="preserve"> isolées du site d’</w:t>
      </w:r>
      <w:r w:rsidR="00FF0BA6" w:rsidRPr="00A66D17">
        <w:rPr>
          <w:rFonts w:asciiTheme="majorBidi" w:hAnsiTheme="majorBidi" w:cstheme="majorBidi"/>
          <w:bCs/>
          <w:color w:val="000000" w:themeColor="text1"/>
          <w:sz w:val="24"/>
          <w:szCs w:val="24"/>
        </w:rPr>
        <w:t xml:space="preserve">Ain M’lila, quatre  du site d’Oued El </w:t>
      </w:r>
      <w:proofErr w:type="spellStart"/>
      <w:r w:rsidR="00FF0BA6" w:rsidRPr="00A66D17">
        <w:rPr>
          <w:rFonts w:asciiTheme="majorBidi" w:hAnsiTheme="majorBidi" w:cstheme="majorBidi"/>
          <w:bCs/>
          <w:color w:val="000000" w:themeColor="text1"/>
          <w:sz w:val="24"/>
          <w:szCs w:val="24"/>
        </w:rPr>
        <w:t>Athman</w:t>
      </w:r>
      <w:r w:rsidR="006D45E9">
        <w:rPr>
          <w:rFonts w:asciiTheme="majorBidi" w:hAnsiTheme="majorBidi" w:cstheme="majorBidi"/>
          <w:bCs/>
          <w:color w:val="000000" w:themeColor="text1"/>
          <w:sz w:val="24"/>
          <w:szCs w:val="24"/>
        </w:rPr>
        <w:t>ya</w:t>
      </w:r>
      <w:proofErr w:type="spellEnd"/>
      <w:r w:rsidR="006D45E9">
        <w:rPr>
          <w:rFonts w:asciiTheme="majorBidi" w:hAnsiTheme="majorBidi" w:cstheme="majorBidi"/>
          <w:bCs/>
          <w:color w:val="000000" w:themeColor="text1"/>
          <w:sz w:val="24"/>
          <w:szCs w:val="24"/>
        </w:rPr>
        <w:t xml:space="preserve"> et vingt six  de la rhizosphè</w:t>
      </w:r>
      <w:r w:rsidR="00FF0BA6" w:rsidRPr="00A66D17">
        <w:rPr>
          <w:rFonts w:asciiTheme="majorBidi" w:hAnsiTheme="majorBidi" w:cstheme="majorBidi"/>
          <w:bCs/>
          <w:color w:val="000000" w:themeColor="text1"/>
          <w:sz w:val="24"/>
          <w:szCs w:val="24"/>
        </w:rPr>
        <w:t xml:space="preserve">re de </w:t>
      </w:r>
      <w:r w:rsidR="00FF0BA6" w:rsidRPr="00A66D17">
        <w:rPr>
          <w:rFonts w:asciiTheme="majorBidi" w:hAnsiTheme="majorBidi" w:cstheme="majorBidi"/>
          <w:bCs/>
          <w:i/>
          <w:iCs/>
          <w:color w:val="000000" w:themeColor="text1"/>
          <w:sz w:val="24"/>
          <w:szCs w:val="24"/>
        </w:rPr>
        <w:t>C. officinalis.</w:t>
      </w:r>
      <w:r w:rsidR="000724B7" w:rsidRPr="00A66D17">
        <w:rPr>
          <w:rFonts w:asciiTheme="majorBidi" w:hAnsiTheme="majorBidi" w:cstheme="majorBidi"/>
          <w:bCs/>
          <w:i/>
          <w:iCs/>
          <w:color w:val="000000" w:themeColor="text1"/>
          <w:sz w:val="24"/>
          <w:szCs w:val="24"/>
        </w:rPr>
        <w:t xml:space="preserve"> </w:t>
      </w:r>
      <w:r w:rsidR="0064323D" w:rsidRPr="00A66D17">
        <w:rPr>
          <w:rFonts w:asciiTheme="majorBidi" w:hAnsiTheme="majorBidi" w:cstheme="majorBidi"/>
          <w:bCs/>
          <w:color w:val="000000" w:themeColor="text1"/>
          <w:sz w:val="24"/>
          <w:szCs w:val="24"/>
        </w:rPr>
        <w:t xml:space="preserve">La présence des bactéries </w:t>
      </w:r>
      <w:r w:rsidR="0064323D" w:rsidRPr="00A66D17">
        <w:rPr>
          <w:rFonts w:asciiTheme="majorBidi" w:hAnsiTheme="majorBidi" w:cstheme="majorBidi"/>
          <w:color w:val="000000" w:themeColor="text1"/>
          <w:sz w:val="24"/>
          <w:szCs w:val="24"/>
        </w:rPr>
        <w:t xml:space="preserve">formatrices d’endospores (endospores </w:t>
      </w:r>
      <w:proofErr w:type="spellStart"/>
      <w:r w:rsidR="0064323D" w:rsidRPr="00A66D17">
        <w:rPr>
          <w:rFonts w:asciiTheme="majorBidi" w:hAnsiTheme="majorBidi" w:cstheme="majorBidi"/>
          <w:color w:val="000000" w:themeColor="text1"/>
          <w:sz w:val="24"/>
          <w:szCs w:val="24"/>
        </w:rPr>
        <w:t>forming</w:t>
      </w:r>
      <w:proofErr w:type="spellEnd"/>
      <w:r w:rsidR="0064323D" w:rsidRPr="00A66D17">
        <w:rPr>
          <w:rFonts w:asciiTheme="majorBidi" w:hAnsiTheme="majorBidi" w:cstheme="majorBidi"/>
          <w:color w:val="000000" w:themeColor="text1"/>
          <w:sz w:val="24"/>
          <w:szCs w:val="24"/>
        </w:rPr>
        <w:t xml:space="preserve"> </w:t>
      </w:r>
      <w:proofErr w:type="spellStart"/>
      <w:r w:rsidR="0064323D" w:rsidRPr="00A66D17">
        <w:rPr>
          <w:rFonts w:asciiTheme="majorBidi" w:hAnsiTheme="majorBidi" w:cstheme="majorBidi"/>
          <w:color w:val="000000" w:themeColor="text1"/>
          <w:sz w:val="24"/>
          <w:szCs w:val="24"/>
        </w:rPr>
        <w:t>bacteria</w:t>
      </w:r>
      <w:proofErr w:type="spellEnd"/>
      <w:r w:rsidR="0064323D" w:rsidRPr="00A66D17">
        <w:rPr>
          <w:rFonts w:asciiTheme="majorBidi" w:hAnsiTheme="majorBidi" w:cstheme="majorBidi"/>
          <w:color w:val="000000" w:themeColor="text1"/>
          <w:sz w:val="24"/>
          <w:szCs w:val="24"/>
        </w:rPr>
        <w:t xml:space="preserve">) dont le genre </w:t>
      </w:r>
      <w:r w:rsidR="0064323D" w:rsidRPr="00A66D17">
        <w:rPr>
          <w:rFonts w:asciiTheme="majorBidi" w:hAnsiTheme="majorBidi" w:cstheme="majorBidi"/>
          <w:i/>
          <w:iCs/>
          <w:color w:val="000000" w:themeColor="text1"/>
          <w:sz w:val="24"/>
          <w:szCs w:val="24"/>
        </w:rPr>
        <w:t>Bacillus</w:t>
      </w:r>
      <w:r w:rsidR="0064323D" w:rsidRPr="00A66D17">
        <w:rPr>
          <w:rFonts w:asciiTheme="majorBidi" w:hAnsiTheme="majorBidi" w:cstheme="majorBidi"/>
          <w:color w:val="000000" w:themeColor="text1"/>
          <w:sz w:val="24"/>
          <w:szCs w:val="24"/>
        </w:rPr>
        <w:t xml:space="preserve"> fait partie</w:t>
      </w:r>
      <w:r w:rsidR="0064323D" w:rsidRPr="00A66D17">
        <w:rPr>
          <w:rFonts w:asciiTheme="majorBidi" w:hAnsiTheme="majorBidi" w:cstheme="majorBidi"/>
          <w:bCs/>
          <w:color w:val="000000" w:themeColor="text1"/>
          <w:sz w:val="24"/>
          <w:szCs w:val="24"/>
        </w:rPr>
        <w:t xml:space="preserve">, dans </w:t>
      </w:r>
      <w:r w:rsidR="00910CB6" w:rsidRPr="00A66D17">
        <w:rPr>
          <w:rFonts w:asciiTheme="majorBidi" w:hAnsiTheme="majorBidi" w:cstheme="majorBidi"/>
          <w:bCs/>
          <w:color w:val="000000" w:themeColor="text1"/>
          <w:sz w:val="24"/>
          <w:szCs w:val="24"/>
        </w:rPr>
        <w:t xml:space="preserve">les lacs salés, </w:t>
      </w:r>
      <w:r w:rsidR="0064323D" w:rsidRPr="00A66D17">
        <w:rPr>
          <w:rFonts w:asciiTheme="majorBidi" w:hAnsiTheme="majorBidi" w:cstheme="majorBidi"/>
          <w:bCs/>
          <w:color w:val="000000" w:themeColor="text1"/>
          <w:sz w:val="24"/>
          <w:szCs w:val="24"/>
        </w:rPr>
        <w:t xml:space="preserve">les sources thermales </w:t>
      </w:r>
      <w:r w:rsidR="00910CB6" w:rsidRPr="00A66D17">
        <w:rPr>
          <w:rFonts w:asciiTheme="majorBidi" w:hAnsiTheme="majorBidi" w:cstheme="majorBidi"/>
          <w:bCs/>
          <w:color w:val="000000" w:themeColor="text1"/>
          <w:sz w:val="24"/>
          <w:szCs w:val="24"/>
        </w:rPr>
        <w:t xml:space="preserve">et la </w:t>
      </w:r>
      <w:r w:rsidR="00CC7F56" w:rsidRPr="00A66D17">
        <w:rPr>
          <w:rFonts w:asciiTheme="majorBidi" w:hAnsiTheme="majorBidi" w:cstheme="majorBidi"/>
          <w:bCs/>
          <w:color w:val="000000" w:themeColor="text1"/>
          <w:sz w:val="24"/>
          <w:szCs w:val="24"/>
        </w:rPr>
        <w:t>rhizosphère</w:t>
      </w:r>
      <w:r w:rsidR="00910CB6" w:rsidRPr="00A66D17">
        <w:rPr>
          <w:rFonts w:asciiTheme="majorBidi" w:hAnsiTheme="majorBidi" w:cstheme="majorBidi"/>
          <w:bCs/>
          <w:color w:val="000000" w:themeColor="text1"/>
          <w:sz w:val="24"/>
          <w:szCs w:val="24"/>
        </w:rPr>
        <w:t xml:space="preserve"> de certaines plantes médicinales, </w:t>
      </w:r>
      <w:r w:rsidR="0064323D" w:rsidRPr="00A66D17">
        <w:rPr>
          <w:rFonts w:asciiTheme="majorBidi" w:hAnsiTheme="majorBidi" w:cstheme="majorBidi"/>
          <w:bCs/>
          <w:color w:val="000000" w:themeColor="text1"/>
          <w:sz w:val="24"/>
          <w:szCs w:val="24"/>
        </w:rPr>
        <w:t xml:space="preserve">a été </w:t>
      </w:r>
      <w:r w:rsidR="00910CB6" w:rsidRPr="00A66D17">
        <w:rPr>
          <w:rFonts w:asciiTheme="majorBidi" w:hAnsiTheme="majorBidi" w:cstheme="majorBidi"/>
          <w:bCs/>
          <w:color w:val="000000" w:themeColor="text1"/>
          <w:sz w:val="24"/>
          <w:szCs w:val="24"/>
        </w:rPr>
        <w:t>précédemment</w:t>
      </w:r>
      <w:r w:rsidR="0064323D" w:rsidRPr="00A66D17">
        <w:rPr>
          <w:rFonts w:asciiTheme="majorBidi" w:hAnsiTheme="majorBidi" w:cstheme="majorBidi"/>
          <w:bCs/>
          <w:color w:val="000000" w:themeColor="text1"/>
          <w:sz w:val="24"/>
          <w:szCs w:val="24"/>
        </w:rPr>
        <w:t xml:space="preserve"> citée par quelques auteurs. Ainsi, </w:t>
      </w:r>
      <w:proofErr w:type="spellStart"/>
      <w:r w:rsidR="00B17675" w:rsidRPr="00A66D17">
        <w:rPr>
          <w:rFonts w:asciiTheme="majorBidi" w:hAnsiTheme="majorBidi" w:cstheme="majorBidi"/>
          <w:color w:val="000000" w:themeColor="text1"/>
          <w:sz w:val="24"/>
          <w:szCs w:val="24"/>
          <w:lang w:val="fr-FR"/>
        </w:rPr>
        <w:t>Ebrahiminezhad</w:t>
      </w:r>
      <w:proofErr w:type="spellEnd"/>
      <w:r w:rsidR="00B17675" w:rsidRPr="00A66D17">
        <w:rPr>
          <w:rFonts w:asciiTheme="majorBidi" w:hAnsiTheme="majorBidi" w:cstheme="majorBidi"/>
          <w:i/>
          <w:iCs/>
          <w:color w:val="000000" w:themeColor="text1"/>
          <w:sz w:val="24"/>
          <w:szCs w:val="24"/>
        </w:rPr>
        <w:t xml:space="preserve"> et al. </w:t>
      </w:r>
      <w:r w:rsidR="00B17675" w:rsidRPr="00A66D17">
        <w:rPr>
          <w:rFonts w:asciiTheme="majorBidi" w:hAnsiTheme="majorBidi" w:cstheme="majorBidi"/>
          <w:color w:val="000000" w:themeColor="text1"/>
          <w:sz w:val="24"/>
          <w:szCs w:val="24"/>
        </w:rPr>
        <w:t xml:space="preserve">(2011) ont isolé à partir du lac salé de </w:t>
      </w:r>
      <w:proofErr w:type="spellStart"/>
      <w:r w:rsidR="00B17675" w:rsidRPr="00A66D17">
        <w:rPr>
          <w:rFonts w:asciiTheme="majorBidi" w:hAnsiTheme="majorBidi" w:cstheme="majorBidi"/>
          <w:color w:val="000000" w:themeColor="text1"/>
          <w:sz w:val="24"/>
          <w:szCs w:val="24"/>
        </w:rPr>
        <w:t>Maharloo</w:t>
      </w:r>
      <w:proofErr w:type="spellEnd"/>
      <w:r w:rsidR="00B17675" w:rsidRPr="00A66D17">
        <w:rPr>
          <w:rFonts w:asciiTheme="majorBidi" w:hAnsiTheme="majorBidi" w:cstheme="majorBidi"/>
          <w:color w:val="000000" w:themeColor="text1"/>
          <w:sz w:val="24"/>
          <w:szCs w:val="24"/>
        </w:rPr>
        <w:t xml:space="preserve"> des souches appartenant à </w:t>
      </w:r>
      <w:r w:rsidR="00B17675" w:rsidRPr="00A66D17">
        <w:rPr>
          <w:rFonts w:asciiTheme="majorBidi" w:hAnsiTheme="majorBidi" w:cstheme="majorBidi"/>
          <w:i/>
          <w:iCs/>
          <w:color w:val="000000" w:themeColor="text1"/>
          <w:sz w:val="24"/>
          <w:szCs w:val="24"/>
        </w:rPr>
        <w:t xml:space="preserve">Bacillus </w:t>
      </w:r>
      <w:proofErr w:type="spellStart"/>
      <w:r w:rsidR="00B17675" w:rsidRPr="00A66D17">
        <w:rPr>
          <w:rFonts w:asciiTheme="majorBidi" w:hAnsiTheme="majorBidi" w:cstheme="majorBidi"/>
          <w:i/>
          <w:iCs/>
          <w:color w:val="000000" w:themeColor="text1"/>
          <w:sz w:val="24"/>
          <w:szCs w:val="24"/>
        </w:rPr>
        <w:t>endophyticus</w:t>
      </w:r>
      <w:proofErr w:type="spellEnd"/>
      <w:r w:rsidR="00B17675" w:rsidRPr="00A66D17">
        <w:rPr>
          <w:rFonts w:asciiTheme="majorBidi" w:hAnsiTheme="majorBidi" w:cstheme="majorBidi"/>
          <w:color w:val="000000" w:themeColor="text1"/>
          <w:sz w:val="24"/>
          <w:szCs w:val="24"/>
        </w:rPr>
        <w:t xml:space="preserve">, </w:t>
      </w:r>
      <w:r w:rsidR="00B17675" w:rsidRPr="00A66D17">
        <w:rPr>
          <w:rFonts w:asciiTheme="majorBidi" w:hAnsiTheme="majorBidi" w:cstheme="majorBidi"/>
          <w:i/>
          <w:iCs/>
          <w:color w:val="000000" w:themeColor="text1"/>
          <w:sz w:val="24"/>
          <w:szCs w:val="24"/>
        </w:rPr>
        <w:t xml:space="preserve">Bacillus </w:t>
      </w:r>
      <w:proofErr w:type="spellStart"/>
      <w:r w:rsidR="00B17675" w:rsidRPr="00A66D17">
        <w:rPr>
          <w:rFonts w:asciiTheme="majorBidi" w:hAnsiTheme="majorBidi" w:cstheme="majorBidi"/>
          <w:i/>
          <w:iCs/>
          <w:color w:val="000000" w:themeColor="text1"/>
          <w:sz w:val="24"/>
          <w:szCs w:val="24"/>
        </w:rPr>
        <w:t>thuringiensis</w:t>
      </w:r>
      <w:proofErr w:type="spellEnd"/>
      <w:r w:rsidR="00B17675" w:rsidRPr="00A66D17">
        <w:rPr>
          <w:rFonts w:asciiTheme="majorBidi" w:hAnsiTheme="majorBidi" w:cstheme="majorBidi"/>
          <w:color w:val="000000" w:themeColor="text1"/>
          <w:sz w:val="24"/>
          <w:szCs w:val="24"/>
        </w:rPr>
        <w:t xml:space="preserve">, </w:t>
      </w:r>
      <w:r w:rsidR="00B17675" w:rsidRPr="00A66D17">
        <w:rPr>
          <w:rFonts w:asciiTheme="majorBidi" w:hAnsiTheme="majorBidi" w:cstheme="majorBidi"/>
          <w:i/>
          <w:iCs/>
          <w:color w:val="000000" w:themeColor="text1"/>
          <w:sz w:val="24"/>
          <w:szCs w:val="24"/>
        </w:rPr>
        <w:t xml:space="preserve">Bacillus </w:t>
      </w:r>
      <w:proofErr w:type="spellStart"/>
      <w:r w:rsidR="00B17675" w:rsidRPr="00A66D17">
        <w:rPr>
          <w:rFonts w:asciiTheme="majorBidi" w:hAnsiTheme="majorBidi" w:cstheme="majorBidi"/>
          <w:i/>
          <w:iCs/>
          <w:color w:val="000000" w:themeColor="text1"/>
          <w:sz w:val="24"/>
          <w:szCs w:val="24"/>
        </w:rPr>
        <w:t>pumilus</w:t>
      </w:r>
      <w:proofErr w:type="spellEnd"/>
      <w:r w:rsidR="00B17675" w:rsidRPr="00A66D17">
        <w:rPr>
          <w:rFonts w:asciiTheme="majorBidi" w:hAnsiTheme="majorBidi" w:cstheme="majorBidi"/>
          <w:i/>
          <w:iCs/>
          <w:color w:val="000000" w:themeColor="text1"/>
          <w:sz w:val="24"/>
          <w:szCs w:val="24"/>
        </w:rPr>
        <w:t xml:space="preserve">, Bacillus simplex, Bacillus amyloliquefaciens, Bacillus </w:t>
      </w:r>
      <w:proofErr w:type="spellStart"/>
      <w:r w:rsidR="00B17675" w:rsidRPr="00A66D17">
        <w:rPr>
          <w:rFonts w:asciiTheme="majorBidi" w:hAnsiTheme="majorBidi" w:cstheme="majorBidi"/>
          <w:i/>
          <w:iCs/>
          <w:color w:val="000000" w:themeColor="text1"/>
          <w:sz w:val="24"/>
          <w:szCs w:val="24"/>
        </w:rPr>
        <w:t>vallismortis</w:t>
      </w:r>
      <w:proofErr w:type="spellEnd"/>
      <w:r w:rsidR="00B17675" w:rsidRPr="00A66D17">
        <w:rPr>
          <w:rFonts w:asciiTheme="majorBidi" w:hAnsiTheme="majorBidi" w:cstheme="majorBidi"/>
          <w:i/>
          <w:iCs/>
          <w:color w:val="000000" w:themeColor="text1"/>
          <w:sz w:val="24"/>
          <w:szCs w:val="24"/>
        </w:rPr>
        <w:t xml:space="preserve">, Bacillus </w:t>
      </w:r>
      <w:proofErr w:type="spellStart"/>
      <w:r w:rsidR="00B17675" w:rsidRPr="00A66D17">
        <w:rPr>
          <w:rFonts w:asciiTheme="majorBidi" w:hAnsiTheme="majorBidi" w:cstheme="majorBidi"/>
          <w:i/>
          <w:iCs/>
          <w:color w:val="000000" w:themeColor="text1"/>
          <w:sz w:val="24"/>
          <w:szCs w:val="24"/>
        </w:rPr>
        <w:t>aquimaris</w:t>
      </w:r>
      <w:proofErr w:type="spellEnd"/>
      <w:r w:rsidR="00B17675" w:rsidRPr="00A66D17">
        <w:rPr>
          <w:rFonts w:asciiTheme="majorBidi" w:hAnsiTheme="majorBidi" w:cstheme="majorBidi"/>
          <w:i/>
          <w:iCs/>
          <w:color w:val="000000" w:themeColor="text1"/>
          <w:sz w:val="24"/>
          <w:szCs w:val="24"/>
        </w:rPr>
        <w:t xml:space="preserve"> </w:t>
      </w:r>
      <w:r w:rsidR="00B17675" w:rsidRPr="00A66D17">
        <w:rPr>
          <w:rFonts w:asciiTheme="majorBidi" w:hAnsiTheme="majorBidi" w:cstheme="majorBidi"/>
          <w:color w:val="000000" w:themeColor="text1"/>
          <w:sz w:val="24"/>
          <w:szCs w:val="24"/>
        </w:rPr>
        <w:t>et</w:t>
      </w:r>
      <w:r w:rsidR="00B17675" w:rsidRPr="00A66D17">
        <w:rPr>
          <w:rFonts w:asciiTheme="majorBidi" w:hAnsiTheme="majorBidi" w:cstheme="majorBidi"/>
          <w:i/>
          <w:iCs/>
          <w:color w:val="000000" w:themeColor="text1"/>
          <w:sz w:val="24"/>
          <w:szCs w:val="24"/>
        </w:rPr>
        <w:t xml:space="preserve"> Pa</w:t>
      </w:r>
      <w:r w:rsidR="00B23712" w:rsidRPr="00A66D17">
        <w:rPr>
          <w:rFonts w:asciiTheme="majorBidi" w:hAnsiTheme="majorBidi" w:cstheme="majorBidi"/>
          <w:i/>
          <w:iCs/>
          <w:color w:val="000000" w:themeColor="text1"/>
          <w:sz w:val="24"/>
          <w:szCs w:val="24"/>
        </w:rPr>
        <w:t>e</w:t>
      </w:r>
      <w:r w:rsidR="00B17675" w:rsidRPr="00A66D17">
        <w:rPr>
          <w:rFonts w:asciiTheme="majorBidi" w:hAnsiTheme="majorBidi" w:cstheme="majorBidi"/>
          <w:i/>
          <w:iCs/>
          <w:color w:val="000000" w:themeColor="text1"/>
          <w:sz w:val="24"/>
          <w:szCs w:val="24"/>
        </w:rPr>
        <w:t>n</w:t>
      </w:r>
      <w:r w:rsidR="00B23712" w:rsidRPr="00A66D17">
        <w:rPr>
          <w:rFonts w:asciiTheme="majorBidi" w:hAnsiTheme="majorBidi" w:cstheme="majorBidi"/>
          <w:i/>
          <w:iCs/>
          <w:color w:val="000000" w:themeColor="text1"/>
          <w:sz w:val="24"/>
          <w:szCs w:val="24"/>
        </w:rPr>
        <w:t>i</w:t>
      </w:r>
      <w:r w:rsidR="00B17675" w:rsidRPr="00A66D17">
        <w:rPr>
          <w:rFonts w:asciiTheme="majorBidi" w:hAnsiTheme="majorBidi" w:cstheme="majorBidi"/>
          <w:i/>
          <w:iCs/>
          <w:color w:val="000000" w:themeColor="text1"/>
          <w:sz w:val="24"/>
          <w:szCs w:val="24"/>
        </w:rPr>
        <w:t xml:space="preserve">bacillus </w:t>
      </w:r>
      <w:proofErr w:type="spellStart"/>
      <w:r w:rsidR="00B17675" w:rsidRPr="00A66D17">
        <w:rPr>
          <w:rFonts w:asciiTheme="majorBidi" w:hAnsiTheme="majorBidi" w:cstheme="majorBidi"/>
          <w:i/>
          <w:iCs/>
          <w:color w:val="000000" w:themeColor="text1"/>
          <w:sz w:val="24"/>
          <w:szCs w:val="24"/>
        </w:rPr>
        <w:t>sp</w:t>
      </w:r>
      <w:proofErr w:type="spellEnd"/>
      <w:r w:rsidR="00B17675" w:rsidRPr="00A66D17">
        <w:rPr>
          <w:rFonts w:asciiTheme="majorBidi" w:hAnsiTheme="majorBidi" w:cstheme="majorBidi"/>
          <w:i/>
          <w:iCs/>
          <w:color w:val="000000" w:themeColor="text1"/>
          <w:sz w:val="24"/>
          <w:szCs w:val="24"/>
        </w:rPr>
        <w:t xml:space="preserve">. </w:t>
      </w:r>
      <w:r w:rsidR="00B17675" w:rsidRPr="00A66D17">
        <w:rPr>
          <w:rFonts w:asciiTheme="majorBidi" w:hAnsiTheme="majorBidi" w:cstheme="majorBidi"/>
          <w:color w:val="000000" w:themeColor="text1"/>
          <w:sz w:val="24"/>
          <w:szCs w:val="24"/>
        </w:rPr>
        <w:t>En outre</w:t>
      </w:r>
      <w:r w:rsidR="00B17675" w:rsidRPr="00A66D17">
        <w:rPr>
          <w:rFonts w:asciiTheme="majorBidi" w:hAnsiTheme="majorBidi" w:cstheme="majorBidi"/>
          <w:i/>
          <w:iCs/>
          <w:color w:val="000000" w:themeColor="text1"/>
          <w:sz w:val="24"/>
          <w:szCs w:val="24"/>
        </w:rPr>
        <w:t xml:space="preserve">, </w:t>
      </w:r>
      <w:r w:rsidR="00B17675" w:rsidRPr="00A66D17">
        <w:rPr>
          <w:rFonts w:asciiTheme="majorBidi" w:hAnsiTheme="majorBidi" w:cstheme="majorBidi"/>
          <w:color w:val="000000" w:themeColor="text1"/>
          <w:sz w:val="24"/>
          <w:szCs w:val="24"/>
        </w:rPr>
        <w:t xml:space="preserve">les </w:t>
      </w:r>
      <w:r w:rsidR="003F752E" w:rsidRPr="00A66D17">
        <w:rPr>
          <w:rFonts w:asciiTheme="majorBidi" w:hAnsiTheme="majorBidi" w:cstheme="majorBidi"/>
          <w:color w:val="000000" w:themeColor="text1"/>
          <w:sz w:val="24"/>
          <w:szCs w:val="24"/>
        </w:rPr>
        <w:t xml:space="preserve">souches </w:t>
      </w:r>
      <w:r w:rsidR="00CC7F56" w:rsidRPr="00A66D17">
        <w:rPr>
          <w:rFonts w:asciiTheme="majorBidi" w:hAnsiTheme="majorBidi" w:cstheme="majorBidi"/>
          <w:color w:val="000000" w:themeColor="text1"/>
          <w:sz w:val="24"/>
          <w:szCs w:val="24"/>
        </w:rPr>
        <w:t>bactériennes</w:t>
      </w:r>
      <w:r w:rsidR="003F752E" w:rsidRPr="00A66D17">
        <w:rPr>
          <w:rFonts w:asciiTheme="majorBidi" w:hAnsiTheme="majorBidi" w:cstheme="majorBidi"/>
          <w:color w:val="000000" w:themeColor="text1"/>
          <w:sz w:val="24"/>
          <w:szCs w:val="24"/>
        </w:rPr>
        <w:t>,</w:t>
      </w:r>
      <w:r w:rsidR="00B17675" w:rsidRPr="00A66D17">
        <w:rPr>
          <w:rFonts w:asciiTheme="majorBidi" w:hAnsiTheme="majorBidi" w:cstheme="majorBidi"/>
          <w:color w:val="000000" w:themeColor="text1"/>
          <w:sz w:val="24"/>
          <w:szCs w:val="24"/>
        </w:rPr>
        <w:t xml:space="preserve"> </w:t>
      </w:r>
      <w:proofErr w:type="spellStart"/>
      <w:r w:rsidR="00B17675" w:rsidRPr="00A66D17">
        <w:rPr>
          <w:rFonts w:asciiTheme="majorBidi" w:hAnsiTheme="majorBidi" w:cstheme="majorBidi"/>
          <w:bCs/>
          <w:i/>
          <w:color w:val="000000" w:themeColor="text1"/>
          <w:sz w:val="24"/>
          <w:szCs w:val="24"/>
        </w:rPr>
        <w:t>Anoxybacillus</w:t>
      </w:r>
      <w:proofErr w:type="spellEnd"/>
      <w:r w:rsidR="00B17675" w:rsidRPr="00A66D17">
        <w:rPr>
          <w:rFonts w:asciiTheme="majorBidi" w:hAnsiTheme="majorBidi" w:cstheme="majorBidi"/>
          <w:bCs/>
          <w:i/>
          <w:color w:val="000000" w:themeColor="text1"/>
          <w:sz w:val="24"/>
          <w:szCs w:val="24"/>
        </w:rPr>
        <w:t xml:space="preserve"> </w:t>
      </w:r>
      <w:proofErr w:type="spellStart"/>
      <w:r w:rsidR="00B17675" w:rsidRPr="00A66D17">
        <w:rPr>
          <w:rFonts w:asciiTheme="majorBidi" w:hAnsiTheme="majorBidi" w:cstheme="majorBidi"/>
          <w:bCs/>
          <w:i/>
          <w:color w:val="000000" w:themeColor="text1"/>
          <w:sz w:val="24"/>
          <w:szCs w:val="24"/>
        </w:rPr>
        <w:t>flavithermus</w:t>
      </w:r>
      <w:proofErr w:type="spellEnd"/>
      <w:r w:rsidR="00B17675" w:rsidRPr="00A66D17">
        <w:rPr>
          <w:rFonts w:asciiTheme="majorBidi" w:hAnsiTheme="majorBidi" w:cstheme="majorBidi"/>
          <w:bCs/>
          <w:color w:val="000000" w:themeColor="text1"/>
          <w:sz w:val="24"/>
          <w:szCs w:val="24"/>
        </w:rPr>
        <w:t xml:space="preserve">, </w:t>
      </w:r>
      <w:proofErr w:type="spellStart"/>
      <w:r w:rsidR="00B17675" w:rsidRPr="00A66D17">
        <w:rPr>
          <w:rFonts w:asciiTheme="majorBidi" w:hAnsiTheme="majorBidi" w:cstheme="majorBidi"/>
          <w:i/>
          <w:color w:val="000000" w:themeColor="text1"/>
          <w:sz w:val="24"/>
          <w:szCs w:val="24"/>
        </w:rPr>
        <w:t>Geobacillus</w:t>
      </w:r>
      <w:proofErr w:type="spellEnd"/>
      <w:r w:rsidR="00B17675" w:rsidRPr="00A66D17">
        <w:rPr>
          <w:rFonts w:asciiTheme="majorBidi" w:hAnsiTheme="majorBidi" w:cstheme="majorBidi"/>
          <w:i/>
          <w:color w:val="000000" w:themeColor="text1"/>
          <w:sz w:val="24"/>
          <w:szCs w:val="24"/>
        </w:rPr>
        <w:t xml:space="preserve"> </w:t>
      </w:r>
      <w:proofErr w:type="spellStart"/>
      <w:r w:rsidR="00B17675" w:rsidRPr="00A66D17">
        <w:rPr>
          <w:rFonts w:asciiTheme="majorBidi" w:hAnsiTheme="majorBidi" w:cstheme="majorBidi"/>
          <w:i/>
          <w:color w:val="000000" w:themeColor="text1"/>
          <w:sz w:val="24"/>
          <w:szCs w:val="24"/>
        </w:rPr>
        <w:t>stearothermophilus</w:t>
      </w:r>
      <w:proofErr w:type="spellEnd"/>
      <w:r w:rsidR="00B17675" w:rsidRPr="00A66D17">
        <w:rPr>
          <w:rFonts w:asciiTheme="majorBidi" w:hAnsiTheme="majorBidi" w:cstheme="majorBidi"/>
          <w:color w:val="000000" w:themeColor="text1"/>
          <w:sz w:val="24"/>
          <w:szCs w:val="24"/>
        </w:rPr>
        <w:t xml:space="preserve"> et </w:t>
      </w:r>
      <w:r w:rsidR="00B17675" w:rsidRPr="00A66D17">
        <w:rPr>
          <w:rFonts w:asciiTheme="majorBidi" w:hAnsiTheme="majorBidi" w:cstheme="majorBidi"/>
          <w:i/>
          <w:color w:val="000000" w:themeColor="text1"/>
          <w:sz w:val="24"/>
          <w:szCs w:val="24"/>
        </w:rPr>
        <w:t xml:space="preserve">Bacillus </w:t>
      </w:r>
      <w:proofErr w:type="spellStart"/>
      <w:r w:rsidR="00B17675" w:rsidRPr="00A66D17">
        <w:rPr>
          <w:rFonts w:asciiTheme="majorBidi" w:hAnsiTheme="majorBidi" w:cstheme="majorBidi"/>
          <w:i/>
          <w:color w:val="000000" w:themeColor="text1"/>
          <w:sz w:val="24"/>
          <w:szCs w:val="24"/>
        </w:rPr>
        <w:t>licheniformis</w:t>
      </w:r>
      <w:proofErr w:type="spellEnd"/>
      <w:r w:rsidR="00B17675" w:rsidRPr="00A66D17">
        <w:rPr>
          <w:rFonts w:asciiTheme="majorBidi" w:hAnsiTheme="majorBidi" w:cstheme="majorBidi"/>
          <w:i/>
          <w:color w:val="000000" w:themeColor="text1"/>
          <w:sz w:val="24"/>
          <w:szCs w:val="24"/>
        </w:rPr>
        <w:t xml:space="preserve"> </w:t>
      </w:r>
      <w:r w:rsidR="003F752E" w:rsidRPr="00A66D17">
        <w:rPr>
          <w:rFonts w:asciiTheme="majorBidi" w:hAnsiTheme="majorBidi" w:cstheme="majorBidi"/>
          <w:iCs/>
          <w:color w:val="000000" w:themeColor="text1"/>
          <w:sz w:val="24"/>
          <w:szCs w:val="24"/>
        </w:rPr>
        <w:t>ont</w:t>
      </w:r>
      <w:r w:rsidR="003F752E" w:rsidRPr="00A66D17">
        <w:rPr>
          <w:rFonts w:asciiTheme="majorBidi" w:hAnsiTheme="majorBidi" w:cstheme="majorBidi"/>
          <w:i/>
          <w:color w:val="000000" w:themeColor="text1"/>
          <w:sz w:val="24"/>
          <w:szCs w:val="24"/>
        </w:rPr>
        <w:t xml:space="preserve"> </w:t>
      </w:r>
      <w:r w:rsidR="003F752E" w:rsidRPr="00A66D17">
        <w:rPr>
          <w:rFonts w:asciiTheme="majorBidi" w:hAnsiTheme="majorBidi" w:cstheme="majorBidi"/>
          <w:iCs/>
          <w:color w:val="000000" w:themeColor="text1"/>
          <w:sz w:val="24"/>
          <w:szCs w:val="24"/>
        </w:rPr>
        <w:t>été isolées à partir de la source thermale</w:t>
      </w:r>
      <w:r w:rsidR="003F752E" w:rsidRPr="00A66D17">
        <w:rPr>
          <w:rFonts w:asciiTheme="majorBidi" w:hAnsiTheme="majorBidi" w:cstheme="majorBidi"/>
          <w:i/>
          <w:color w:val="000000" w:themeColor="text1"/>
          <w:sz w:val="24"/>
          <w:szCs w:val="24"/>
        </w:rPr>
        <w:t xml:space="preserve"> </w:t>
      </w:r>
      <w:proofErr w:type="spellStart"/>
      <w:r w:rsidR="003F752E" w:rsidRPr="00A66D17">
        <w:rPr>
          <w:rFonts w:asciiTheme="majorBidi" w:hAnsiTheme="majorBidi" w:cstheme="majorBidi"/>
          <w:iCs/>
          <w:color w:val="000000" w:themeColor="text1"/>
          <w:sz w:val="24"/>
          <w:szCs w:val="24"/>
        </w:rPr>
        <w:t>Savusa</w:t>
      </w:r>
      <w:proofErr w:type="spellEnd"/>
      <w:r w:rsidR="003F752E" w:rsidRPr="00A66D17">
        <w:rPr>
          <w:rFonts w:asciiTheme="majorBidi" w:hAnsiTheme="majorBidi" w:cstheme="majorBidi"/>
          <w:i/>
          <w:color w:val="000000" w:themeColor="text1"/>
          <w:sz w:val="24"/>
          <w:szCs w:val="24"/>
        </w:rPr>
        <w:t xml:space="preserve"> </w:t>
      </w:r>
      <w:r w:rsidR="00CC7F56" w:rsidRPr="00A66D17">
        <w:rPr>
          <w:rFonts w:asciiTheme="majorBidi" w:hAnsiTheme="majorBidi" w:cstheme="majorBidi"/>
          <w:iCs/>
          <w:color w:val="000000" w:themeColor="text1"/>
          <w:sz w:val="24"/>
          <w:szCs w:val="24"/>
        </w:rPr>
        <w:t xml:space="preserve">de Fiji </w:t>
      </w:r>
      <w:r w:rsidR="00B17675" w:rsidRPr="00A66D17">
        <w:rPr>
          <w:rFonts w:asciiTheme="majorBidi" w:hAnsiTheme="majorBidi" w:cstheme="majorBidi"/>
          <w:bCs/>
          <w:iCs/>
          <w:color w:val="000000" w:themeColor="text1"/>
          <w:sz w:val="24"/>
          <w:szCs w:val="24"/>
        </w:rPr>
        <w:t>(</w:t>
      </w:r>
      <w:r w:rsidR="00B17675" w:rsidRPr="00A66D17">
        <w:rPr>
          <w:rFonts w:asciiTheme="majorBidi" w:hAnsiTheme="majorBidi" w:cstheme="majorBidi"/>
          <w:color w:val="000000" w:themeColor="text1"/>
          <w:sz w:val="24"/>
          <w:szCs w:val="24"/>
        </w:rPr>
        <w:t>Vinay, 2008).</w:t>
      </w:r>
      <w:r w:rsidR="001376FD" w:rsidRPr="00A66D17">
        <w:rPr>
          <w:rFonts w:asciiTheme="majorBidi" w:hAnsiTheme="majorBidi" w:cstheme="majorBidi"/>
          <w:color w:val="000000" w:themeColor="text1"/>
          <w:sz w:val="24"/>
          <w:szCs w:val="24"/>
        </w:rPr>
        <w:t xml:space="preserve"> Enfin, </w:t>
      </w:r>
      <w:proofErr w:type="spellStart"/>
      <w:r w:rsidR="0064622D" w:rsidRPr="00A66D17">
        <w:rPr>
          <w:rFonts w:asciiTheme="majorBidi" w:hAnsiTheme="majorBidi" w:cstheme="majorBidi"/>
          <w:sz w:val="24"/>
          <w:szCs w:val="24"/>
        </w:rPr>
        <w:t>Köberl</w:t>
      </w:r>
      <w:proofErr w:type="spellEnd"/>
      <w:r w:rsidR="0064622D" w:rsidRPr="00A66D17">
        <w:rPr>
          <w:rFonts w:asciiTheme="majorBidi" w:hAnsiTheme="majorBidi" w:cstheme="majorBidi"/>
          <w:sz w:val="24"/>
          <w:szCs w:val="24"/>
        </w:rPr>
        <w:t xml:space="preserve"> </w:t>
      </w:r>
      <w:r w:rsidR="0064622D" w:rsidRPr="00A66D17">
        <w:rPr>
          <w:rFonts w:asciiTheme="majorBidi" w:hAnsiTheme="majorBidi" w:cstheme="majorBidi"/>
          <w:i/>
          <w:iCs/>
          <w:sz w:val="24"/>
          <w:szCs w:val="24"/>
        </w:rPr>
        <w:t>et al.</w:t>
      </w:r>
      <w:r w:rsidR="0064622D" w:rsidRPr="00A66D17">
        <w:rPr>
          <w:rFonts w:asciiTheme="majorBidi" w:hAnsiTheme="majorBidi" w:cstheme="majorBidi"/>
          <w:sz w:val="24"/>
          <w:szCs w:val="24"/>
        </w:rPr>
        <w:t xml:space="preserve"> (2012) ont révélé la présence des souches de </w:t>
      </w:r>
      <w:r w:rsidR="0064622D" w:rsidRPr="00A66D17">
        <w:rPr>
          <w:rFonts w:asciiTheme="majorBidi" w:hAnsiTheme="majorBidi" w:cstheme="majorBidi"/>
          <w:i/>
          <w:iCs/>
          <w:sz w:val="24"/>
          <w:szCs w:val="24"/>
        </w:rPr>
        <w:t xml:space="preserve">Bacillus </w:t>
      </w:r>
      <w:proofErr w:type="spellStart"/>
      <w:r w:rsidR="0064622D" w:rsidRPr="00A66D17">
        <w:rPr>
          <w:rFonts w:asciiTheme="majorBidi" w:hAnsiTheme="majorBidi" w:cstheme="majorBidi"/>
          <w:i/>
          <w:iCs/>
          <w:sz w:val="24"/>
          <w:szCs w:val="24"/>
        </w:rPr>
        <w:t>sp</w:t>
      </w:r>
      <w:proofErr w:type="spellEnd"/>
      <w:r w:rsidR="000724B7" w:rsidRPr="00A66D17">
        <w:rPr>
          <w:rFonts w:asciiTheme="majorBidi" w:hAnsiTheme="majorBidi" w:cstheme="majorBidi"/>
          <w:i/>
          <w:iCs/>
          <w:sz w:val="24"/>
          <w:szCs w:val="24"/>
        </w:rPr>
        <w:t>.</w:t>
      </w:r>
      <w:r w:rsidR="0064622D" w:rsidRPr="00A66D17">
        <w:rPr>
          <w:rFonts w:asciiTheme="majorBidi" w:hAnsiTheme="majorBidi" w:cstheme="majorBidi"/>
          <w:i/>
          <w:iCs/>
          <w:sz w:val="24"/>
          <w:szCs w:val="24"/>
        </w:rPr>
        <w:t xml:space="preserve"> </w:t>
      </w:r>
      <w:proofErr w:type="gramStart"/>
      <w:r w:rsidR="0064622D" w:rsidRPr="00A66D17">
        <w:rPr>
          <w:rFonts w:asciiTheme="majorBidi" w:hAnsiTheme="majorBidi" w:cstheme="majorBidi"/>
          <w:sz w:val="24"/>
          <w:szCs w:val="24"/>
        </w:rPr>
        <w:t>et</w:t>
      </w:r>
      <w:proofErr w:type="gramEnd"/>
      <w:r w:rsidR="0064622D" w:rsidRPr="00A66D17">
        <w:rPr>
          <w:rFonts w:asciiTheme="majorBidi" w:hAnsiTheme="majorBidi" w:cstheme="majorBidi"/>
          <w:i/>
          <w:iCs/>
          <w:sz w:val="24"/>
          <w:szCs w:val="24"/>
        </w:rPr>
        <w:t xml:space="preserve"> Pa</w:t>
      </w:r>
      <w:r w:rsidR="00B1240A" w:rsidRPr="00A66D17">
        <w:rPr>
          <w:rFonts w:asciiTheme="majorBidi" w:hAnsiTheme="majorBidi" w:cstheme="majorBidi"/>
          <w:i/>
          <w:iCs/>
          <w:sz w:val="24"/>
          <w:szCs w:val="24"/>
        </w:rPr>
        <w:t>e</w:t>
      </w:r>
      <w:r w:rsidR="0064622D" w:rsidRPr="00A66D17">
        <w:rPr>
          <w:rFonts w:asciiTheme="majorBidi" w:hAnsiTheme="majorBidi" w:cstheme="majorBidi"/>
          <w:i/>
          <w:iCs/>
          <w:sz w:val="24"/>
          <w:szCs w:val="24"/>
        </w:rPr>
        <w:t>n</w:t>
      </w:r>
      <w:r w:rsidR="00B1240A" w:rsidRPr="00A66D17">
        <w:rPr>
          <w:rFonts w:asciiTheme="majorBidi" w:hAnsiTheme="majorBidi" w:cstheme="majorBidi"/>
          <w:i/>
          <w:iCs/>
          <w:sz w:val="24"/>
          <w:szCs w:val="24"/>
        </w:rPr>
        <w:t>i</w:t>
      </w:r>
      <w:r w:rsidR="0064622D" w:rsidRPr="00A66D17">
        <w:rPr>
          <w:rFonts w:asciiTheme="majorBidi" w:hAnsiTheme="majorBidi" w:cstheme="majorBidi"/>
          <w:i/>
          <w:iCs/>
          <w:sz w:val="24"/>
          <w:szCs w:val="24"/>
        </w:rPr>
        <w:t xml:space="preserve">bacillus </w:t>
      </w:r>
      <w:proofErr w:type="spellStart"/>
      <w:r w:rsidR="0064622D" w:rsidRPr="00A66D17">
        <w:rPr>
          <w:rFonts w:asciiTheme="majorBidi" w:hAnsiTheme="majorBidi" w:cstheme="majorBidi"/>
          <w:i/>
          <w:iCs/>
          <w:sz w:val="24"/>
          <w:szCs w:val="24"/>
        </w:rPr>
        <w:t>sp</w:t>
      </w:r>
      <w:proofErr w:type="spellEnd"/>
      <w:r w:rsidR="000724B7" w:rsidRPr="00A66D17">
        <w:rPr>
          <w:rFonts w:asciiTheme="majorBidi" w:hAnsiTheme="majorBidi" w:cstheme="majorBidi"/>
          <w:i/>
          <w:iCs/>
          <w:sz w:val="24"/>
          <w:szCs w:val="24"/>
        </w:rPr>
        <w:t>.</w:t>
      </w:r>
      <w:r w:rsidR="0064622D" w:rsidRPr="00A66D17">
        <w:rPr>
          <w:rFonts w:asciiTheme="majorBidi" w:hAnsiTheme="majorBidi" w:cstheme="majorBidi"/>
          <w:sz w:val="24"/>
          <w:szCs w:val="24"/>
        </w:rPr>
        <w:t xml:space="preserve"> </w:t>
      </w:r>
      <w:proofErr w:type="gramStart"/>
      <w:r w:rsidR="0064622D" w:rsidRPr="00A66D17">
        <w:rPr>
          <w:rFonts w:asciiTheme="majorBidi" w:hAnsiTheme="majorBidi" w:cstheme="majorBidi"/>
          <w:sz w:val="24"/>
          <w:szCs w:val="24"/>
        </w:rPr>
        <w:t>dans</w:t>
      </w:r>
      <w:proofErr w:type="gramEnd"/>
      <w:r w:rsidR="0064622D" w:rsidRPr="00A66D17">
        <w:rPr>
          <w:rFonts w:asciiTheme="majorBidi" w:hAnsiTheme="majorBidi" w:cstheme="majorBidi"/>
          <w:sz w:val="24"/>
          <w:szCs w:val="24"/>
        </w:rPr>
        <w:t xml:space="preserve"> la rhizosphere d’un ensemble de plantes médicinales, incluant  </w:t>
      </w:r>
      <w:proofErr w:type="spellStart"/>
      <w:r w:rsidR="0064622D" w:rsidRPr="00A66D17">
        <w:rPr>
          <w:rFonts w:asciiTheme="majorBidi" w:hAnsiTheme="majorBidi" w:cstheme="majorBidi"/>
          <w:i/>
          <w:iCs/>
          <w:color w:val="000000"/>
          <w:sz w:val="24"/>
          <w:szCs w:val="24"/>
        </w:rPr>
        <w:t>Matricaria</w:t>
      </w:r>
      <w:proofErr w:type="spellEnd"/>
      <w:r w:rsidR="0064622D" w:rsidRPr="00A66D17">
        <w:rPr>
          <w:rFonts w:asciiTheme="majorBidi" w:hAnsiTheme="majorBidi" w:cstheme="majorBidi"/>
          <w:i/>
          <w:iCs/>
          <w:color w:val="000000"/>
          <w:sz w:val="24"/>
          <w:szCs w:val="24"/>
        </w:rPr>
        <w:t xml:space="preserve"> </w:t>
      </w:r>
      <w:proofErr w:type="spellStart"/>
      <w:r w:rsidR="0064622D" w:rsidRPr="00A66D17">
        <w:rPr>
          <w:rFonts w:asciiTheme="majorBidi" w:hAnsiTheme="majorBidi" w:cstheme="majorBidi"/>
          <w:i/>
          <w:iCs/>
          <w:color w:val="000000"/>
          <w:sz w:val="24"/>
          <w:szCs w:val="24"/>
        </w:rPr>
        <w:t>chamomilla</w:t>
      </w:r>
      <w:proofErr w:type="spellEnd"/>
      <w:r w:rsidR="0064622D" w:rsidRPr="00A66D17">
        <w:rPr>
          <w:rFonts w:asciiTheme="majorBidi" w:hAnsiTheme="majorBidi" w:cstheme="majorBidi"/>
          <w:color w:val="000000"/>
          <w:sz w:val="24"/>
          <w:szCs w:val="24"/>
        </w:rPr>
        <w:t xml:space="preserve">, </w:t>
      </w:r>
      <w:r w:rsidR="0064622D" w:rsidRPr="00A66D17">
        <w:rPr>
          <w:rFonts w:asciiTheme="majorBidi" w:hAnsiTheme="majorBidi" w:cstheme="majorBidi"/>
          <w:i/>
          <w:iCs/>
          <w:color w:val="000000"/>
          <w:sz w:val="24"/>
          <w:szCs w:val="24"/>
        </w:rPr>
        <w:t>C</w:t>
      </w:r>
      <w:r w:rsidR="000325E5" w:rsidRPr="00A66D17">
        <w:rPr>
          <w:rFonts w:asciiTheme="majorBidi" w:hAnsiTheme="majorBidi" w:cstheme="majorBidi"/>
          <w:i/>
          <w:iCs/>
          <w:color w:val="000000"/>
          <w:sz w:val="24"/>
          <w:szCs w:val="24"/>
        </w:rPr>
        <w:t>alendula</w:t>
      </w:r>
      <w:r w:rsidR="0064622D" w:rsidRPr="00A66D17">
        <w:rPr>
          <w:rFonts w:asciiTheme="majorBidi" w:hAnsiTheme="majorBidi" w:cstheme="majorBidi"/>
          <w:i/>
          <w:iCs/>
          <w:color w:val="000000"/>
          <w:sz w:val="24"/>
          <w:szCs w:val="24"/>
        </w:rPr>
        <w:t xml:space="preserve"> officinalis </w:t>
      </w:r>
      <w:r w:rsidR="0064622D" w:rsidRPr="00A66D17">
        <w:rPr>
          <w:rFonts w:asciiTheme="majorBidi" w:hAnsiTheme="majorBidi" w:cstheme="majorBidi"/>
          <w:color w:val="000000"/>
          <w:sz w:val="24"/>
          <w:szCs w:val="24"/>
        </w:rPr>
        <w:t xml:space="preserve">et </w:t>
      </w:r>
      <w:proofErr w:type="spellStart"/>
      <w:r w:rsidR="0064622D" w:rsidRPr="00A66D17">
        <w:rPr>
          <w:rFonts w:asciiTheme="majorBidi" w:hAnsiTheme="majorBidi" w:cstheme="majorBidi"/>
          <w:i/>
          <w:iCs/>
          <w:color w:val="000000"/>
          <w:sz w:val="24"/>
          <w:szCs w:val="24"/>
        </w:rPr>
        <w:t>Solanum</w:t>
      </w:r>
      <w:proofErr w:type="spellEnd"/>
      <w:r w:rsidR="0064622D" w:rsidRPr="00A66D17">
        <w:rPr>
          <w:rFonts w:asciiTheme="majorBidi" w:hAnsiTheme="majorBidi" w:cstheme="majorBidi"/>
          <w:i/>
          <w:iCs/>
          <w:color w:val="000000"/>
          <w:sz w:val="24"/>
          <w:szCs w:val="24"/>
        </w:rPr>
        <w:t xml:space="preserve"> </w:t>
      </w:r>
      <w:proofErr w:type="spellStart"/>
      <w:r w:rsidR="0064622D" w:rsidRPr="00A66D17">
        <w:rPr>
          <w:rFonts w:asciiTheme="majorBidi" w:hAnsiTheme="majorBidi" w:cstheme="majorBidi"/>
          <w:i/>
          <w:iCs/>
          <w:color w:val="000000"/>
          <w:sz w:val="24"/>
          <w:szCs w:val="24"/>
        </w:rPr>
        <w:t>distichum</w:t>
      </w:r>
      <w:proofErr w:type="spellEnd"/>
      <w:r w:rsidR="0064622D" w:rsidRPr="00A66D17">
        <w:rPr>
          <w:rFonts w:asciiTheme="majorBidi" w:hAnsiTheme="majorBidi" w:cstheme="majorBidi"/>
          <w:i/>
          <w:iCs/>
          <w:color w:val="000000"/>
          <w:sz w:val="24"/>
          <w:szCs w:val="24"/>
        </w:rPr>
        <w:t>.</w:t>
      </w:r>
      <w:r w:rsidR="0064622D" w:rsidRPr="00A66D17">
        <w:rPr>
          <w:rFonts w:ascii="Arial" w:eastAsia="Times New Roman" w:hAnsi="Arial" w:cs="Arial"/>
          <w:b/>
          <w:bCs/>
          <w:vanish/>
          <w:color w:val="000000"/>
          <w:kern w:val="36"/>
          <w:sz w:val="33"/>
          <w:szCs w:val="33"/>
          <w:lang w:val="fr-FR" w:eastAsia="fr-FR"/>
        </w:rPr>
        <w:t xml:space="preserve"> </w:t>
      </w:r>
    </w:p>
    <w:p w:rsidR="003A6D65" w:rsidRPr="00A66D17" w:rsidRDefault="00FF0BA6" w:rsidP="00F613C1">
      <w:pPr>
        <w:spacing w:line="360" w:lineRule="auto"/>
        <w:jc w:val="both"/>
        <w:rPr>
          <w:rFonts w:asciiTheme="majorBidi" w:hAnsiTheme="majorBidi" w:cstheme="majorBidi"/>
          <w:bCs/>
          <w:color w:val="000000" w:themeColor="text1"/>
          <w:sz w:val="24"/>
          <w:szCs w:val="24"/>
        </w:rPr>
      </w:pPr>
      <w:r w:rsidRPr="00A66D17">
        <w:rPr>
          <w:rFonts w:asciiTheme="majorBidi" w:hAnsiTheme="majorBidi" w:cstheme="majorBidi"/>
          <w:bCs/>
          <w:color w:val="000000" w:themeColor="text1"/>
          <w:sz w:val="24"/>
          <w:szCs w:val="24"/>
        </w:rPr>
        <w:t>Le test d’antagonisme effectué</w:t>
      </w:r>
      <w:r w:rsidR="004445CB" w:rsidRPr="00A66D17">
        <w:rPr>
          <w:rFonts w:asciiTheme="majorBidi" w:hAnsiTheme="majorBidi" w:cstheme="majorBidi"/>
          <w:bCs/>
          <w:color w:val="000000" w:themeColor="text1"/>
          <w:sz w:val="24"/>
          <w:szCs w:val="24"/>
        </w:rPr>
        <w:t xml:space="preserve"> dans le présent travail,</w:t>
      </w:r>
      <w:r w:rsidRPr="00A66D17">
        <w:rPr>
          <w:rFonts w:asciiTheme="majorBidi" w:hAnsiTheme="majorBidi" w:cstheme="majorBidi"/>
          <w:bCs/>
          <w:color w:val="000000" w:themeColor="text1"/>
          <w:sz w:val="24"/>
          <w:szCs w:val="24"/>
        </w:rPr>
        <w:t xml:space="preserve"> </w:t>
      </w:r>
      <w:r w:rsidR="002439E5" w:rsidRPr="00A66D17">
        <w:rPr>
          <w:rFonts w:asciiTheme="majorBidi" w:hAnsiTheme="majorBidi" w:cstheme="majorBidi"/>
          <w:bCs/>
          <w:color w:val="000000" w:themeColor="text1"/>
          <w:sz w:val="24"/>
          <w:szCs w:val="24"/>
        </w:rPr>
        <w:t xml:space="preserve">sur PDA, </w:t>
      </w:r>
      <w:r w:rsidRPr="00A66D17">
        <w:rPr>
          <w:rFonts w:asciiTheme="majorBidi" w:hAnsiTheme="majorBidi" w:cstheme="majorBidi"/>
          <w:bCs/>
          <w:color w:val="000000" w:themeColor="text1"/>
          <w:sz w:val="24"/>
          <w:szCs w:val="24"/>
        </w:rPr>
        <w:t>a</w:t>
      </w:r>
      <w:r w:rsidRPr="00A66D17">
        <w:rPr>
          <w:rFonts w:asciiTheme="majorBidi" w:hAnsiTheme="majorBidi" w:cstheme="majorBidi"/>
          <w:sz w:val="24"/>
          <w:szCs w:val="24"/>
        </w:rPr>
        <w:t xml:space="preserve"> </w:t>
      </w:r>
      <w:r w:rsidR="004C7C7C" w:rsidRPr="00A66D17">
        <w:rPr>
          <w:rFonts w:asciiTheme="majorBidi" w:hAnsiTheme="majorBidi" w:cstheme="majorBidi"/>
          <w:bCs/>
          <w:color w:val="000000" w:themeColor="text1"/>
          <w:sz w:val="24"/>
          <w:szCs w:val="24"/>
        </w:rPr>
        <w:t>permis de sélectionner</w:t>
      </w:r>
      <w:r w:rsidRPr="00A66D17">
        <w:rPr>
          <w:rFonts w:asciiTheme="majorBidi" w:hAnsiTheme="majorBidi" w:cstheme="majorBidi"/>
          <w:bCs/>
          <w:color w:val="000000" w:themeColor="text1"/>
          <w:sz w:val="24"/>
          <w:szCs w:val="24"/>
        </w:rPr>
        <w:t xml:space="preserve"> </w:t>
      </w:r>
      <w:r w:rsidR="004445CB" w:rsidRPr="00A66D17">
        <w:rPr>
          <w:rFonts w:asciiTheme="majorBidi" w:hAnsiTheme="majorBidi" w:cstheme="majorBidi"/>
          <w:bCs/>
          <w:color w:val="000000" w:themeColor="text1"/>
          <w:sz w:val="24"/>
          <w:szCs w:val="24"/>
        </w:rPr>
        <w:t xml:space="preserve"> </w:t>
      </w:r>
      <w:r w:rsidR="004C7C7C" w:rsidRPr="00A66D17">
        <w:rPr>
          <w:rFonts w:asciiTheme="majorBidi" w:hAnsiTheme="majorBidi" w:cstheme="majorBidi"/>
          <w:bCs/>
          <w:color w:val="000000" w:themeColor="text1"/>
          <w:sz w:val="24"/>
          <w:szCs w:val="24"/>
        </w:rPr>
        <w:t xml:space="preserve">onze isolats </w:t>
      </w:r>
      <w:r w:rsidR="009E4577" w:rsidRPr="00A66D17">
        <w:rPr>
          <w:rFonts w:asciiTheme="majorBidi" w:hAnsiTheme="majorBidi" w:cstheme="majorBidi"/>
          <w:bCs/>
          <w:color w:val="000000" w:themeColor="text1"/>
          <w:sz w:val="24"/>
          <w:szCs w:val="24"/>
        </w:rPr>
        <w:t>développant une</w:t>
      </w:r>
      <w:r w:rsidR="004C7C7C" w:rsidRPr="00A66D17">
        <w:rPr>
          <w:rFonts w:asciiTheme="majorBidi" w:hAnsiTheme="majorBidi" w:cstheme="majorBidi"/>
          <w:bCs/>
          <w:color w:val="000000" w:themeColor="text1"/>
          <w:sz w:val="24"/>
          <w:szCs w:val="24"/>
        </w:rPr>
        <w:t xml:space="preserve"> activité antifongique </w:t>
      </w:r>
      <w:r w:rsidR="009E4577" w:rsidRPr="00A66D17">
        <w:rPr>
          <w:rFonts w:asciiTheme="majorBidi" w:hAnsiTheme="majorBidi" w:cstheme="majorBidi"/>
          <w:bCs/>
          <w:color w:val="000000" w:themeColor="text1"/>
          <w:sz w:val="24"/>
          <w:szCs w:val="24"/>
        </w:rPr>
        <w:t xml:space="preserve">vis-à-vis </w:t>
      </w:r>
      <w:r w:rsidR="00AC0709" w:rsidRPr="00A66D17">
        <w:rPr>
          <w:rFonts w:asciiTheme="majorBidi" w:hAnsiTheme="majorBidi" w:cstheme="majorBidi"/>
          <w:bCs/>
          <w:color w:val="000000" w:themeColor="text1"/>
          <w:sz w:val="24"/>
          <w:szCs w:val="24"/>
        </w:rPr>
        <w:t xml:space="preserve">de </w:t>
      </w:r>
      <w:r w:rsidRPr="00A66D17">
        <w:rPr>
          <w:rFonts w:asciiTheme="majorBidi" w:hAnsiTheme="majorBidi" w:cstheme="majorBidi"/>
          <w:bCs/>
          <w:color w:val="000000" w:themeColor="text1"/>
          <w:sz w:val="24"/>
          <w:szCs w:val="24"/>
        </w:rPr>
        <w:t>certaines moisissures phytopathogènes en l’occurrence : </w:t>
      </w:r>
      <w:r w:rsidRPr="00A66D17">
        <w:rPr>
          <w:rFonts w:asciiTheme="majorBidi" w:hAnsiTheme="majorBidi" w:cstheme="majorBidi"/>
          <w:i/>
          <w:color w:val="000000" w:themeColor="text1"/>
          <w:sz w:val="24"/>
          <w:szCs w:val="24"/>
        </w:rPr>
        <w:t xml:space="preserve">Alternaria alternata, Aspergillus </w:t>
      </w:r>
      <w:proofErr w:type="spellStart"/>
      <w:r w:rsidRPr="00A66D17">
        <w:rPr>
          <w:rFonts w:asciiTheme="majorBidi" w:hAnsiTheme="majorBidi" w:cstheme="majorBidi"/>
          <w:i/>
          <w:color w:val="000000" w:themeColor="text1"/>
          <w:sz w:val="24"/>
          <w:szCs w:val="24"/>
        </w:rPr>
        <w:t>niger</w:t>
      </w:r>
      <w:proofErr w:type="spellEnd"/>
      <w:r w:rsidRPr="00A66D17">
        <w:rPr>
          <w:rFonts w:asciiTheme="majorBidi" w:hAnsiTheme="majorBidi" w:cstheme="majorBidi"/>
          <w:i/>
          <w:color w:val="000000" w:themeColor="text1"/>
          <w:sz w:val="24"/>
          <w:szCs w:val="24"/>
        </w:rPr>
        <w:t xml:space="preserve">, Botrytis </w:t>
      </w:r>
      <w:proofErr w:type="spellStart"/>
      <w:r w:rsidRPr="00A66D17">
        <w:rPr>
          <w:rFonts w:asciiTheme="majorBidi" w:hAnsiTheme="majorBidi" w:cstheme="majorBidi"/>
          <w:i/>
          <w:color w:val="000000" w:themeColor="text1"/>
          <w:sz w:val="24"/>
          <w:szCs w:val="24"/>
        </w:rPr>
        <w:t>cinerea</w:t>
      </w:r>
      <w:proofErr w:type="spellEnd"/>
      <w:r w:rsidRPr="00A66D17">
        <w:rPr>
          <w:rFonts w:asciiTheme="majorBidi" w:hAnsiTheme="majorBidi" w:cstheme="majorBidi"/>
          <w:i/>
          <w:color w:val="000000" w:themeColor="text1"/>
          <w:sz w:val="24"/>
          <w:szCs w:val="24"/>
        </w:rPr>
        <w:t xml:space="preserve">,  </w:t>
      </w:r>
      <w:proofErr w:type="spellStart"/>
      <w:r w:rsidRPr="00A66D17">
        <w:rPr>
          <w:rFonts w:asciiTheme="majorBidi" w:hAnsiTheme="majorBidi" w:cstheme="majorBidi"/>
          <w:i/>
          <w:color w:val="000000" w:themeColor="text1"/>
          <w:sz w:val="24"/>
          <w:szCs w:val="24"/>
        </w:rPr>
        <w:t>Cladosporium</w:t>
      </w:r>
      <w:proofErr w:type="spellEnd"/>
      <w:r w:rsidRPr="00A66D17">
        <w:rPr>
          <w:rFonts w:asciiTheme="majorBidi" w:hAnsiTheme="majorBidi" w:cstheme="majorBidi"/>
          <w:i/>
          <w:color w:val="000000" w:themeColor="text1"/>
          <w:sz w:val="24"/>
          <w:szCs w:val="24"/>
        </w:rPr>
        <w:t xml:space="preserve"> </w:t>
      </w:r>
      <w:proofErr w:type="spellStart"/>
      <w:r w:rsidRPr="00A66D17">
        <w:rPr>
          <w:rFonts w:asciiTheme="majorBidi" w:hAnsiTheme="majorBidi" w:cstheme="majorBidi"/>
          <w:i/>
          <w:color w:val="000000" w:themeColor="text1"/>
          <w:sz w:val="24"/>
          <w:szCs w:val="24"/>
        </w:rPr>
        <w:t>cucumerinium</w:t>
      </w:r>
      <w:proofErr w:type="spellEnd"/>
      <w:r w:rsidRPr="00A66D17">
        <w:rPr>
          <w:rFonts w:asciiTheme="majorBidi" w:hAnsiTheme="majorBidi" w:cstheme="majorBidi"/>
          <w:i/>
          <w:color w:val="000000" w:themeColor="text1"/>
          <w:sz w:val="24"/>
          <w:szCs w:val="24"/>
        </w:rPr>
        <w:t xml:space="preserve">, </w:t>
      </w:r>
      <w:proofErr w:type="spellStart"/>
      <w:r w:rsidRPr="00A66D17">
        <w:rPr>
          <w:rFonts w:asciiTheme="majorBidi" w:hAnsiTheme="majorBidi" w:cstheme="majorBidi"/>
          <w:i/>
          <w:color w:val="000000" w:themeColor="text1"/>
          <w:sz w:val="24"/>
          <w:szCs w:val="24"/>
        </w:rPr>
        <w:t>Fusarium</w:t>
      </w:r>
      <w:proofErr w:type="spellEnd"/>
      <w:r w:rsidRPr="00A66D17">
        <w:rPr>
          <w:rFonts w:asciiTheme="majorBidi" w:hAnsiTheme="majorBidi" w:cstheme="majorBidi"/>
          <w:i/>
          <w:color w:val="000000" w:themeColor="text1"/>
          <w:sz w:val="24"/>
          <w:szCs w:val="24"/>
        </w:rPr>
        <w:t xml:space="preserve"> </w:t>
      </w:r>
      <w:proofErr w:type="spellStart"/>
      <w:r w:rsidRPr="00A66D17">
        <w:rPr>
          <w:rFonts w:asciiTheme="majorBidi" w:hAnsiTheme="majorBidi" w:cstheme="majorBidi"/>
          <w:i/>
          <w:color w:val="000000" w:themeColor="text1"/>
          <w:sz w:val="24"/>
          <w:szCs w:val="24"/>
        </w:rPr>
        <w:t>oxysporium</w:t>
      </w:r>
      <w:proofErr w:type="spellEnd"/>
      <w:r w:rsidRPr="00A66D17">
        <w:rPr>
          <w:rFonts w:asciiTheme="majorBidi" w:hAnsiTheme="majorBidi" w:cstheme="majorBidi"/>
          <w:i/>
          <w:color w:val="000000" w:themeColor="text1"/>
          <w:sz w:val="24"/>
          <w:szCs w:val="24"/>
        </w:rPr>
        <w:t xml:space="preserve"> </w:t>
      </w:r>
      <w:r w:rsidRPr="00A66D17">
        <w:rPr>
          <w:rFonts w:asciiTheme="majorBidi" w:hAnsiTheme="majorBidi" w:cstheme="majorBidi"/>
          <w:iCs/>
          <w:color w:val="000000" w:themeColor="text1"/>
          <w:sz w:val="24"/>
          <w:szCs w:val="24"/>
        </w:rPr>
        <w:t xml:space="preserve">et </w:t>
      </w:r>
      <w:proofErr w:type="spellStart"/>
      <w:r w:rsidRPr="00A66D17">
        <w:rPr>
          <w:rFonts w:asciiTheme="majorBidi" w:hAnsiTheme="majorBidi" w:cstheme="majorBidi"/>
          <w:i/>
          <w:color w:val="000000" w:themeColor="text1"/>
          <w:sz w:val="24"/>
          <w:szCs w:val="24"/>
        </w:rPr>
        <w:t>Fusarium</w:t>
      </w:r>
      <w:proofErr w:type="spellEnd"/>
      <w:r w:rsidRPr="00A66D17">
        <w:rPr>
          <w:rFonts w:asciiTheme="majorBidi" w:hAnsiTheme="majorBidi" w:cstheme="majorBidi"/>
          <w:i/>
          <w:color w:val="000000" w:themeColor="text1"/>
          <w:sz w:val="24"/>
          <w:szCs w:val="24"/>
        </w:rPr>
        <w:t xml:space="preserve"> </w:t>
      </w:r>
      <w:proofErr w:type="spellStart"/>
      <w:r w:rsidRPr="00A66D17">
        <w:rPr>
          <w:rFonts w:asciiTheme="majorBidi" w:hAnsiTheme="majorBidi" w:cstheme="majorBidi"/>
          <w:i/>
          <w:color w:val="000000" w:themeColor="text1"/>
          <w:sz w:val="24"/>
          <w:szCs w:val="24"/>
        </w:rPr>
        <w:t>sp</w:t>
      </w:r>
      <w:proofErr w:type="spellEnd"/>
      <w:r w:rsidRPr="00A66D17">
        <w:rPr>
          <w:rFonts w:asciiTheme="majorBidi" w:hAnsiTheme="majorBidi" w:cstheme="majorBidi"/>
          <w:i/>
          <w:color w:val="000000" w:themeColor="text1"/>
          <w:sz w:val="24"/>
          <w:szCs w:val="24"/>
        </w:rPr>
        <w:t>.</w:t>
      </w:r>
      <w:r w:rsidR="004D0EDC" w:rsidRPr="00A66D17">
        <w:rPr>
          <w:rFonts w:asciiTheme="majorBidi" w:hAnsiTheme="majorBidi" w:cstheme="majorBidi"/>
          <w:i/>
          <w:color w:val="000000" w:themeColor="text1"/>
          <w:sz w:val="24"/>
          <w:szCs w:val="24"/>
        </w:rPr>
        <w:t xml:space="preserve"> </w:t>
      </w:r>
      <w:r w:rsidR="004D0EDC" w:rsidRPr="00A66D17">
        <w:rPr>
          <w:rFonts w:asciiTheme="majorBidi" w:hAnsiTheme="majorBidi" w:cstheme="majorBidi"/>
          <w:iCs/>
          <w:color w:val="000000" w:themeColor="text1"/>
          <w:sz w:val="24"/>
          <w:szCs w:val="24"/>
        </w:rPr>
        <w:t>Plusieurs études</w:t>
      </w:r>
      <w:r w:rsidR="00FE4C18" w:rsidRPr="00A66D17">
        <w:rPr>
          <w:rFonts w:asciiTheme="majorBidi" w:hAnsiTheme="majorBidi" w:cstheme="majorBidi"/>
          <w:iCs/>
          <w:color w:val="000000" w:themeColor="text1"/>
          <w:sz w:val="24"/>
          <w:szCs w:val="24"/>
        </w:rPr>
        <w:t xml:space="preserve"> ont décrit les </w:t>
      </w:r>
      <w:r w:rsidR="00FE4C18" w:rsidRPr="00A66D17">
        <w:rPr>
          <w:rFonts w:asciiTheme="majorBidi" w:hAnsiTheme="majorBidi" w:cstheme="majorBidi"/>
          <w:sz w:val="24"/>
          <w:szCs w:val="24"/>
        </w:rPr>
        <w:t xml:space="preserve">effets antifongiques, </w:t>
      </w:r>
      <w:r w:rsidR="00FE4C18" w:rsidRPr="00A66D17">
        <w:rPr>
          <w:rFonts w:asciiTheme="majorBidi" w:hAnsiTheme="majorBidi" w:cstheme="majorBidi"/>
          <w:i/>
          <w:iCs/>
          <w:sz w:val="24"/>
          <w:szCs w:val="24"/>
        </w:rPr>
        <w:t xml:space="preserve">in vitro, </w:t>
      </w:r>
      <w:r w:rsidR="00FE4C18" w:rsidRPr="00A66D17">
        <w:rPr>
          <w:rFonts w:asciiTheme="majorBidi" w:hAnsiTheme="majorBidi" w:cstheme="majorBidi"/>
          <w:sz w:val="24"/>
          <w:szCs w:val="24"/>
        </w:rPr>
        <w:t xml:space="preserve">des souches de </w:t>
      </w:r>
      <w:r w:rsidR="00FE4C18" w:rsidRPr="00A66D17">
        <w:rPr>
          <w:rFonts w:asciiTheme="majorBidi" w:hAnsiTheme="majorBidi" w:cstheme="majorBidi"/>
          <w:i/>
          <w:iCs/>
          <w:sz w:val="24"/>
          <w:szCs w:val="24"/>
        </w:rPr>
        <w:t xml:space="preserve">Bacillus </w:t>
      </w:r>
      <w:proofErr w:type="spellStart"/>
      <w:r w:rsidR="002439E5" w:rsidRPr="00A66D17">
        <w:rPr>
          <w:rFonts w:asciiTheme="majorBidi" w:hAnsiTheme="majorBidi" w:cstheme="majorBidi"/>
          <w:i/>
          <w:iCs/>
          <w:sz w:val="24"/>
          <w:szCs w:val="24"/>
        </w:rPr>
        <w:t>sp</w:t>
      </w:r>
      <w:proofErr w:type="spellEnd"/>
      <w:r w:rsidR="002439E5" w:rsidRPr="00A66D17">
        <w:rPr>
          <w:rFonts w:asciiTheme="majorBidi" w:hAnsiTheme="majorBidi" w:cstheme="majorBidi"/>
          <w:i/>
          <w:iCs/>
          <w:sz w:val="24"/>
          <w:szCs w:val="24"/>
        </w:rPr>
        <w:t xml:space="preserve">. </w:t>
      </w:r>
      <w:r w:rsidR="002439E5" w:rsidRPr="00A66D17">
        <w:rPr>
          <w:rFonts w:asciiTheme="majorBidi" w:hAnsiTheme="majorBidi" w:cstheme="majorBidi"/>
          <w:sz w:val="24"/>
          <w:szCs w:val="24"/>
        </w:rPr>
        <w:t>vis à vis</w:t>
      </w:r>
      <w:r w:rsidR="0083607F" w:rsidRPr="00A66D17">
        <w:rPr>
          <w:rFonts w:asciiTheme="majorBidi" w:hAnsiTheme="majorBidi" w:cstheme="majorBidi"/>
          <w:sz w:val="24"/>
          <w:szCs w:val="24"/>
        </w:rPr>
        <w:t xml:space="preserve"> </w:t>
      </w:r>
      <w:r w:rsidR="00AC0709" w:rsidRPr="00A66D17">
        <w:rPr>
          <w:rFonts w:asciiTheme="majorBidi" w:hAnsiTheme="majorBidi" w:cstheme="majorBidi"/>
          <w:sz w:val="24"/>
          <w:szCs w:val="24"/>
        </w:rPr>
        <w:t>d’</w:t>
      </w:r>
      <w:r w:rsidR="0083607F" w:rsidRPr="00A66D17">
        <w:rPr>
          <w:rFonts w:asciiTheme="majorBidi" w:hAnsiTheme="majorBidi" w:cstheme="majorBidi"/>
          <w:sz w:val="24"/>
          <w:szCs w:val="24"/>
        </w:rPr>
        <w:t xml:space="preserve">une </w:t>
      </w:r>
      <w:r w:rsidR="00AC0709" w:rsidRPr="00A66D17">
        <w:rPr>
          <w:rFonts w:asciiTheme="majorBidi" w:hAnsiTheme="majorBidi" w:cstheme="majorBidi"/>
          <w:sz w:val="24"/>
          <w:szCs w:val="24"/>
        </w:rPr>
        <w:t xml:space="preserve">panoplie </w:t>
      </w:r>
      <w:r w:rsidR="0083607F" w:rsidRPr="00A66D17">
        <w:rPr>
          <w:rFonts w:asciiTheme="majorBidi" w:hAnsiTheme="majorBidi" w:cstheme="majorBidi"/>
          <w:sz w:val="24"/>
          <w:szCs w:val="24"/>
        </w:rPr>
        <w:t xml:space="preserve">de </w:t>
      </w:r>
      <w:r w:rsidR="0083607F" w:rsidRPr="00A66D17">
        <w:rPr>
          <w:rFonts w:asciiTheme="majorBidi" w:hAnsiTheme="majorBidi" w:cstheme="majorBidi"/>
          <w:sz w:val="24"/>
          <w:szCs w:val="24"/>
        </w:rPr>
        <w:lastRenderedPageBreak/>
        <w:t>moisissures phytopathogènes (</w:t>
      </w:r>
      <w:proofErr w:type="spellStart"/>
      <w:r w:rsidR="003A6D65" w:rsidRPr="00A66D17">
        <w:rPr>
          <w:rFonts w:asciiTheme="majorBidi" w:hAnsiTheme="majorBidi" w:cstheme="majorBidi"/>
          <w:sz w:val="24"/>
          <w:szCs w:val="24"/>
        </w:rPr>
        <w:t>Schippers</w:t>
      </w:r>
      <w:proofErr w:type="spellEnd"/>
      <w:r w:rsidR="003A6D65"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 xml:space="preserve">et </w:t>
      </w:r>
      <w:proofErr w:type="gramStart"/>
      <w:r w:rsidR="0015496C" w:rsidRPr="00A66D17">
        <w:rPr>
          <w:rFonts w:asciiTheme="majorBidi" w:hAnsiTheme="majorBidi" w:cstheme="majorBidi"/>
          <w:i/>
          <w:iCs/>
          <w:sz w:val="24"/>
          <w:szCs w:val="24"/>
        </w:rPr>
        <w:t>al</w:t>
      </w:r>
      <w:r w:rsidR="0083607F" w:rsidRPr="00A66D17">
        <w:rPr>
          <w:rFonts w:asciiTheme="majorBidi" w:hAnsiTheme="majorBidi" w:cstheme="majorBidi"/>
          <w:i/>
          <w:iCs/>
          <w:sz w:val="24"/>
          <w:szCs w:val="24"/>
        </w:rPr>
        <w:t>.,</w:t>
      </w:r>
      <w:proofErr w:type="gramEnd"/>
      <w:r w:rsidR="0083607F" w:rsidRPr="00A66D17">
        <w:rPr>
          <w:rFonts w:asciiTheme="majorBidi" w:hAnsiTheme="majorBidi" w:cstheme="majorBidi"/>
          <w:sz w:val="24"/>
          <w:szCs w:val="24"/>
        </w:rPr>
        <w:t xml:space="preserve"> 1992</w:t>
      </w:r>
      <w:r w:rsidR="003A6D65" w:rsidRPr="00A66D17">
        <w:rPr>
          <w:rFonts w:asciiTheme="majorBidi" w:hAnsiTheme="majorBidi" w:cstheme="majorBidi"/>
          <w:sz w:val="24"/>
          <w:szCs w:val="24"/>
        </w:rPr>
        <w:t>,</w:t>
      </w:r>
      <w:proofErr w:type="spellStart"/>
      <w:r w:rsidR="003A6D65" w:rsidRPr="00A66D17">
        <w:rPr>
          <w:rFonts w:asciiTheme="majorBidi" w:hAnsiTheme="majorBidi" w:cstheme="majorBidi"/>
          <w:sz w:val="24"/>
          <w:szCs w:val="24"/>
        </w:rPr>
        <w:t>Jongsik</w:t>
      </w:r>
      <w:proofErr w:type="spellEnd"/>
      <w:r w:rsidR="003A6D65" w:rsidRPr="00A66D17">
        <w:rPr>
          <w:rFonts w:asciiTheme="majorBidi" w:hAnsiTheme="majorBidi" w:cstheme="majorBidi"/>
          <w:sz w:val="24"/>
          <w:szCs w:val="24"/>
        </w:rPr>
        <w:t xml:space="preserve"> </w:t>
      </w:r>
      <w:r w:rsidR="0083607F" w:rsidRPr="00A66D17">
        <w:rPr>
          <w:rFonts w:asciiTheme="majorBidi" w:hAnsiTheme="majorBidi" w:cstheme="majorBidi"/>
          <w:sz w:val="24"/>
          <w:szCs w:val="24"/>
        </w:rPr>
        <w:t>et</w:t>
      </w:r>
      <w:r w:rsidR="003A6D65" w:rsidRPr="00A66D17">
        <w:rPr>
          <w:rFonts w:asciiTheme="majorBidi" w:hAnsiTheme="majorBidi" w:cstheme="majorBidi"/>
          <w:sz w:val="24"/>
          <w:szCs w:val="24"/>
        </w:rPr>
        <w:t xml:space="preserve"> </w:t>
      </w:r>
      <w:proofErr w:type="spellStart"/>
      <w:r w:rsidR="003A6D65" w:rsidRPr="00A66D17">
        <w:rPr>
          <w:rFonts w:asciiTheme="majorBidi" w:hAnsiTheme="majorBidi" w:cstheme="majorBidi"/>
          <w:sz w:val="24"/>
          <w:szCs w:val="24"/>
        </w:rPr>
        <w:t>Kyung</w:t>
      </w:r>
      <w:proofErr w:type="spellEnd"/>
      <w:r w:rsidR="0083607F" w:rsidRPr="00A66D17">
        <w:rPr>
          <w:rFonts w:asciiTheme="majorBidi" w:hAnsiTheme="majorBidi" w:cstheme="majorBidi"/>
          <w:sz w:val="24"/>
          <w:szCs w:val="24"/>
        </w:rPr>
        <w:t>, 2000 ;</w:t>
      </w:r>
      <w:r w:rsidR="003A6D65" w:rsidRPr="00A66D17">
        <w:rPr>
          <w:rFonts w:asciiTheme="majorBidi" w:hAnsiTheme="majorBidi" w:cstheme="majorBidi"/>
          <w:sz w:val="24"/>
          <w:szCs w:val="24"/>
        </w:rPr>
        <w:t xml:space="preserve"> </w:t>
      </w:r>
      <w:r w:rsidR="003A6D65" w:rsidRPr="00A66D17">
        <w:rPr>
          <w:rFonts w:asciiTheme="majorBidi" w:hAnsiTheme="majorBidi" w:cstheme="majorBidi"/>
          <w:color w:val="000000" w:themeColor="text1"/>
          <w:sz w:val="24"/>
          <w:szCs w:val="24"/>
          <w:shd w:val="clear" w:color="auto" w:fill="FFFFFF"/>
        </w:rPr>
        <w:t xml:space="preserve">Gong </w:t>
      </w:r>
      <w:r w:rsidR="0015496C" w:rsidRPr="00A66D17">
        <w:rPr>
          <w:rFonts w:asciiTheme="majorBidi" w:hAnsiTheme="majorBidi" w:cstheme="majorBidi"/>
          <w:i/>
          <w:iCs/>
          <w:color w:val="000000" w:themeColor="text1"/>
          <w:sz w:val="24"/>
          <w:szCs w:val="24"/>
          <w:shd w:val="clear" w:color="auto" w:fill="FFFFFF"/>
        </w:rPr>
        <w:t>et al.</w:t>
      </w:r>
      <w:r w:rsidR="0083607F" w:rsidRPr="00A66D17">
        <w:rPr>
          <w:rFonts w:asciiTheme="majorBidi" w:hAnsiTheme="majorBidi" w:cstheme="majorBidi"/>
          <w:i/>
          <w:iCs/>
          <w:color w:val="000000" w:themeColor="text1"/>
          <w:sz w:val="24"/>
          <w:szCs w:val="24"/>
          <w:shd w:val="clear" w:color="auto" w:fill="FFFFFF"/>
        </w:rPr>
        <w:t>,</w:t>
      </w:r>
      <w:r w:rsidR="003A6D65" w:rsidRPr="00A66D17">
        <w:rPr>
          <w:rFonts w:asciiTheme="majorBidi" w:hAnsiTheme="majorBidi" w:cstheme="majorBidi"/>
          <w:i/>
          <w:color w:val="000000" w:themeColor="text1"/>
          <w:sz w:val="24"/>
          <w:szCs w:val="24"/>
          <w:shd w:val="clear" w:color="auto" w:fill="FFFFFF"/>
        </w:rPr>
        <w:t xml:space="preserve"> </w:t>
      </w:r>
      <w:r w:rsidR="003A6D65" w:rsidRPr="00A66D17">
        <w:rPr>
          <w:rFonts w:asciiTheme="majorBidi" w:hAnsiTheme="majorBidi" w:cstheme="majorBidi"/>
          <w:color w:val="000000" w:themeColor="text1"/>
          <w:sz w:val="24"/>
          <w:szCs w:val="24"/>
          <w:shd w:val="clear" w:color="auto" w:fill="FFFFFF"/>
        </w:rPr>
        <w:t>2006</w:t>
      </w:r>
      <w:r w:rsidR="0083607F" w:rsidRPr="00A66D17">
        <w:rPr>
          <w:rFonts w:asciiTheme="majorBidi" w:hAnsiTheme="majorBidi" w:cstheme="majorBidi"/>
          <w:color w:val="000000" w:themeColor="text1"/>
          <w:sz w:val="24"/>
          <w:szCs w:val="24"/>
          <w:shd w:val="clear" w:color="auto" w:fill="FFFFFF"/>
        </w:rPr>
        <w:t> ;</w:t>
      </w:r>
      <w:r w:rsidR="003A6D65" w:rsidRPr="00A66D17">
        <w:rPr>
          <w:rFonts w:asciiTheme="majorBidi" w:hAnsiTheme="majorBidi" w:cstheme="majorBidi"/>
          <w:color w:val="000000" w:themeColor="text1"/>
          <w:sz w:val="24"/>
          <w:szCs w:val="24"/>
          <w:shd w:val="clear" w:color="auto" w:fill="FFFFFF"/>
        </w:rPr>
        <w:t xml:space="preserve"> </w:t>
      </w:r>
      <w:proofErr w:type="spellStart"/>
      <w:r w:rsidR="003A6D65" w:rsidRPr="00A66D17">
        <w:rPr>
          <w:rFonts w:asciiTheme="majorBidi" w:hAnsiTheme="majorBidi" w:cstheme="majorBidi"/>
          <w:color w:val="000000" w:themeColor="text1"/>
          <w:sz w:val="24"/>
          <w:szCs w:val="24"/>
          <w:shd w:val="clear" w:color="auto" w:fill="FFFFFF"/>
        </w:rPr>
        <w:t>Ongena</w:t>
      </w:r>
      <w:proofErr w:type="spellEnd"/>
      <w:r w:rsidR="003A6D65" w:rsidRPr="00A66D17">
        <w:rPr>
          <w:rFonts w:asciiTheme="majorBidi" w:hAnsiTheme="majorBidi" w:cstheme="majorBidi"/>
          <w:color w:val="000000" w:themeColor="text1"/>
          <w:sz w:val="24"/>
          <w:szCs w:val="24"/>
          <w:shd w:val="clear" w:color="auto" w:fill="FFFFFF"/>
        </w:rPr>
        <w:t xml:space="preserve"> </w:t>
      </w:r>
      <w:r w:rsidR="0015496C" w:rsidRPr="00A66D17">
        <w:rPr>
          <w:rFonts w:asciiTheme="majorBidi" w:hAnsiTheme="majorBidi" w:cstheme="majorBidi"/>
          <w:i/>
          <w:iCs/>
          <w:color w:val="000000" w:themeColor="text1"/>
          <w:sz w:val="24"/>
          <w:szCs w:val="24"/>
          <w:shd w:val="clear" w:color="auto" w:fill="FFFFFF"/>
        </w:rPr>
        <w:t>et al.</w:t>
      </w:r>
      <w:r w:rsidR="0083607F" w:rsidRPr="00A66D17">
        <w:rPr>
          <w:rFonts w:asciiTheme="majorBidi" w:hAnsiTheme="majorBidi" w:cstheme="majorBidi"/>
          <w:color w:val="000000" w:themeColor="text1"/>
          <w:sz w:val="24"/>
          <w:szCs w:val="24"/>
          <w:shd w:val="clear" w:color="auto" w:fill="FFFFFF"/>
        </w:rPr>
        <w:t>,</w:t>
      </w:r>
      <w:r w:rsidR="003A6D65" w:rsidRPr="00A66D17">
        <w:rPr>
          <w:rFonts w:asciiTheme="majorBidi" w:hAnsiTheme="majorBidi" w:cstheme="majorBidi"/>
          <w:color w:val="000000" w:themeColor="text1"/>
          <w:sz w:val="24"/>
          <w:szCs w:val="24"/>
          <w:shd w:val="clear" w:color="auto" w:fill="FFFFFF"/>
        </w:rPr>
        <w:t>2007</w:t>
      </w:r>
      <w:r w:rsidR="0083607F" w:rsidRPr="00A66D17">
        <w:rPr>
          <w:rFonts w:asciiTheme="majorBidi" w:hAnsiTheme="majorBidi" w:cstheme="majorBidi"/>
          <w:color w:val="000000" w:themeColor="text1"/>
          <w:sz w:val="24"/>
          <w:szCs w:val="24"/>
          <w:shd w:val="clear" w:color="auto" w:fill="FFFFFF"/>
        </w:rPr>
        <w:t>).</w:t>
      </w:r>
    </w:p>
    <w:p w:rsidR="005214AC" w:rsidRPr="00A66D17" w:rsidRDefault="00AC0709" w:rsidP="006D45E9">
      <w:pPr>
        <w:spacing w:line="360" w:lineRule="auto"/>
        <w:jc w:val="both"/>
        <w:rPr>
          <w:rFonts w:asciiTheme="majorBidi" w:eastAsia="Times New Roman" w:hAnsiTheme="majorBidi" w:cstheme="majorBidi"/>
          <w:b/>
          <w:bCs/>
          <w:iCs/>
          <w:color w:val="000000" w:themeColor="text1"/>
          <w:sz w:val="24"/>
          <w:szCs w:val="24"/>
          <w:lang w:eastAsia="fr-FR"/>
        </w:rPr>
      </w:pPr>
      <w:r w:rsidRPr="00A66D17">
        <w:rPr>
          <w:rFonts w:asciiTheme="majorBidi" w:hAnsiTheme="majorBidi" w:cstheme="majorBidi"/>
          <w:color w:val="000000" w:themeColor="text1"/>
          <w:sz w:val="24"/>
          <w:szCs w:val="24"/>
        </w:rPr>
        <w:t>Le calcul</w:t>
      </w:r>
      <w:r w:rsidR="005214AC" w:rsidRPr="00A66D17">
        <w:rPr>
          <w:rFonts w:asciiTheme="majorBidi" w:hAnsiTheme="majorBidi" w:cstheme="majorBidi"/>
          <w:color w:val="000000" w:themeColor="text1"/>
          <w:sz w:val="24"/>
          <w:szCs w:val="24"/>
        </w:rPr>
        <w:t xml:space="preserve"> de taux d’inhibition de la croissance fongique</w:t>
      </w:r>
      <w:r w:rsidR="00DC25A7" w:rsidRPr="00A66D17">
        <w:rPr>
          <w:rFonts w:asciiTheme="majorBidi" w:hAnsiTheme="majorBidi" w:cstheme="majorBidi"/>
          <w:color w:val="000000" w:themeColor="text1"/>
          <w:sz w:val="24"/>
          <w:szCs w:val="24"/>
        </w:rPr>
        <w:t xml:space="preserve"> par les isolats </w:t>
      </w:r>
      <w:r w:rsidR="00675814" w:rsidRPr="00A66D17">
        <w:rPr>
          <w:rFonts w:asciiTheme="majorBidi" w:hAnsiTheme="majorBidi" w:cstheme="majorBidi"/>
          <w:color w:val="000000" w:themeColor="text1"/>
          <w:sz w:val="24"/>
          <w:szCs w:val="24"/>
        </w:rPr>
        <w:t>sélectionnés</w:t>
      </w:r>
      <w:r w:rsidR="005214AC" w:rsidRPr="00A66D17">
        <w:rPr>
          <w:rFonts w:asciiTheme="majorBidi" w:hAnsiTheme="majorBidi" w:cstheme="majorBidi"/>
          <w:color w:val="000000" w:themeColor="text1"/>
          <w:sz w:val="24"/>
          <w:szCs w:val="24"/>
        </w:rPr>
        <w:t xml:space="preserve"> réalisé</w:t>
      </w:r>
      <w:r w:rsidRPr="00A66D17">
        <w:rPr>
          <w:rFonts w:asciiTheme="majorBidi" w:hAnsiTheme="majorBidi" w:cstheme="majorBidi"/>
          <w:color w:val="000000" w:themeColor="text1"/>
          <w:sz w:val="24"/>
          <w:szCs w:val="24"/>
        </w:rPr>
        <w:t xml:space="preserve"> à titre d’exemple, </w:t>
      </w:r>
      <w:r w:rsidR="005214AC" w:rsidRPr="00A66D17">
        <w:rPr>
          <w:rFonts w:asciiTheme="majorBidi" w:hAnsiTheme="majorBidi" w:cstheme="majorBidi"/>
          <w:color w:val="000000" w:themeColor="text1"/>
          <w:sz w:val="24"/>
          <w:szCs w:val="24"/>
        </w:rPr>
        <w:t xml:space="preserve">sur </w:t>
      </w:r>
      <w:r w:rsidR="005214AC" w:rsidRPr="00A66D17">
        <w:rPr>
          <w:rFonts w:asciiTheme="majorBidi" w:hAnsiTheme="majorBidi" w:cstheme="majorBidi"/>
          <w:i/>
          <w:color w:val="000000" w:themeColor="text1"/>
          <w:sz w:val="24"/>
          <w:szCs w:val="24"/>
          <w:lang w:val="fr-FR"/>
        </w:rPr>
        <w:t xml:space="preserve">F. </w:t>
      </w:r>
      <w:proofErr w:type="spellStart"/>
      <w:r w:rsidR="005214AC" w:rsidRPr="00A66D17">
        <w:rPr>
          <w:rFonts w:asciiTheme="majorBidi" w:hAnsiTheme="majorBidi" w:cstheme="majorBidi"/>
          <w:i/>
          <w:color w:val="000000" w:themeColor="text1"/>
          <w:sz w:val="24"/>
          <w:szCs w:val="24"/>
          <w:lang w:val="fr-FR"/>
        </w:rPr>
        <w:t>oxysporium</w:t>
      </w:r>
      <w:proofErr w:type="spellEnd"/>
      <w:r w:rsidR="005214AC" w:rsidRPr="00A66D17">
        <w:rPr>
          <w:rFonts w:asciiTheme="majorBidi" w:hAnsiTheme="majorBidi" w:cstheme="majorBidi"/>
          <w:i/>
          <w:color w:val="000000" w:themeColor="text1"/>
          <w:sz w:val="24"/>
          <w:szCs w:val="24"/>
          <w:lang w:val="fr-FR"/>
        </w:rPr>
        <w:t xml:space="preserve"> </w:t>
      </w:r>
      <w:r w:rsidR="005214AC" w:rsidRPr="00A66D17">
        <w:rPr>
          <w:rFonts w:asciiTheme="majorBidi" w:hAnsiTheme="majorBidi" w:cstheme="majorBidi"/>
          <w:iCs/>
          <w:color w:val="000000" w:themeColor="text1"/>
          <w:sz w:val="24"/>
          <w:szCs w:val="24"/>
          <w:lang w:val="fr-FR"/>
        </w:rPr>
        <w:t>et</w:t>
      </w:r>
      <w:r w:rsidR="005214AC" w:rsidRPr="00A66D17">
        <w:rPr>
          <w:rFonts w:asciiTheme="majorBidi" w:hAnsiTheme="majorBidi" w:cstheme="majorBidi"/>
          <w:i/>
          <w:color w:val="000000" w:themeColor="text1"/>
          <w:sz w:val="24"/>
          <w:szCs w:val="24"/>
          <w:lang w:val="fr-FR"/>
        </w:rPr>
        <w:t xml:space="preserve"> </w:t>
      </w:r>
      <w:r w:rsidR="005214AC" w:rsidRPr="00A66D17">
        <w:rPr>
          <w:rFonts w:asciiTheme="majorBidi" w:hAnsiTheme="majorBidi" w:cstheme="majorBidi"/>
          <w:color w:val="000000" w:themeColor="text1"/>
          <w:sz w:val="24"/>
          <w:szCs w:val="24"/>
        </w:rPr>
        <w:t xml:space="preserve"> </w:t>
      </w:r>
      <w:r w:rsidR="005214AC" w:rsidRPr="00A66D17">
        <w:rPr>
          <w:rFonts w:asciiTheme="majorBidi" w:hAnsiTheme="majorBidi" w:cstheme="majorBidi"/>
          <w:i/>
          <w:color w:val="000000" w:themeColor="text1"/>
          <w:sz w:val="24"/>
          <w:szCs w:val="24"/>
          <w:lang w:val="fr-FR"/>
        </w:rPr>
        <w:t xml:space="preserve">B. </w:t>
      </w:r>
      <w:proofErr w:type="spellStart"/>
      <w:r w:rsidR="005214AC" w:rsidRPr="00A66D17">
        <w:rPr>
          <w:rFonts w:asciiTheme="majorBidi" w:hAnsiTheme="majorBidi" w:cstheme="majorBidi"/>
          <w:i/>
          <w:color w:val="000000" w:themeColor="text1"/>
          <w:sz w:val="24"/>
          <w:szCs w:val="24"/>
          <w:lang w:val="fr-FR"/>
        </w:rPr>
        <w:t>cinerea</w:t>
      </w:r>
      <w:proofErr w:type="spellEnd"/>
      <w:r w:rsidR="005214AC" w:rsidRPr="00A66D17">
        <w:rPr>
          <w:rFonts w:asciiTheme="majorBidi" w:hAnsiTheme="majorBidi" w:cstheme="majorBidi"/>
          <w:i/>
          <w:color w:val="000000" w:themeColor="text1"/>
          <w:sz w:val="24"/>
          <w:szCs w:val="24"/>
          <w:lang w:val="fr-FR"/>
        </w:rPr>
        <w:t xml:space="preserve">, </w:t>
      </w:r>
      <w:r w:rsidR="005214AC" w:rsidRPr="00A66D17">
        <w:rPr>
          <w:rFonts w:asciiTheme="majorBidi" w:hAnsiTheme="majorBidi" w:cstheme="majorBidi"/>
          <w:iCs/>
          <w:color w:val="000000" w:themeColor="text1"/>
          <w:sz w:val="24"/>
          <w:szCs w:val="24"/>
          <w:lang w:val="fr-FR"/>
        </w:rPr>
        <w:t>a permis de</w:t>
      </w:r>
      <w:r w:rsidR="00727987" w:rsidRPr="00A66D17">
        <w:rPr>
          <w:rFonts w:asciiTheme="majorBidi" w:hAnsiTheme="majorBidi" w:cstheme="majorBidi"/>
          <w:iCs/>
          <w:color w:val="000000" w:themeColor="text1"/>
          <w:sz w:val="24"/>
          <w:szCs w:val="24"/>
          <w:lang w:val="fr-FR"/>
        </w:rPr>
        <w:t xml:space="preserve"> </w:t>
      </w:r>
      <w:r w:rsidR="00727987" w:rsidRPr="00A66D17">
        <w:rPr>
          <w:rFonts w:asciiTheme="majorBidi" w:hAnsiTheme="majorBidi" w:cstheme="majorBidi"/>
          <w:color w:val="000000" w:themeColor="text1"/>
          <w:sz w:val="24"/>
          <w:szCs w:val="24"/>
        </w:rPr>
        <w:t>constater que sa valeur vari</w:t>
      </w:r>
      <w:r w:rsidR="006D45E9">
        <w:rPr>
          <w:rFonts w:asciiTheme="majorBidi" w:hAnsiTheme="majorBidi" w:cstheme="majorBidi"/>
          <w:color w:val="000000" w:themeColor="text1"/>
          <w:sz w:val="24"/>
          <w:szCs w:val="24"/>
        </w:rPr>
        <w:t xml:space="preserve">e </w:t>
      </w:r>
      <w:r w:rsidR="00727987" w:rsidRPr="00A66D17">
        <w:rPr>
          <w:rFonts w:asciiTheme="majorBidi" w:hAnsiTheme="majorBidi" w:cstheme="majorBidi"/>
          <w:color w:val="000000" w:themeColor="text1"/>
          <w:sz w:val="24"/>
          <w:szCs w:val="24"/>
        </w:rPr>
        <w:t xml:space="preserve">entre </w:t>
      </w:r>
      <w:r w:rsidR="00727987" w:rsidRPr="00A66D17">
        <w:rPr>
          <w:rFonts w:asciiTheme="majorBidi" w:hAnsiTheme="majorBidi" w:cstheme="majorBidi"/>
          <w:color w:val="000000"/>
          <w:sz w:val="24"/>
          <w:szCs w:val="24"/>
          <w:lang w:val="fr-FR"/>
        </w:rPr>
        <w:t>39%</w:t>
      </w:r>
      <w:r w:rsidR="00727987" w:rsidRPr="00A66D17">
        <w:rPr>
          <w:rFonts w:asciiTheme="majorBidi" w:hAnsiTheme="majorBidi" w:cstheme="majorBidi"/>
          <w:i/>
          <w:iCs/>
          <w:color w:val="000000"/>
          <w:sz w:val="24"/>
          <w:szCs w:val="24"/>
          <w:lang w:val="fr-FR"/>
        </w:rPr>
        <w:t xml:space="preserve"> </w:t>
      </w:r>
      <w:r w:rsidR="00727987" w:rsidRPr="00A66D17">
        <w:rPr>
          <w:rFonts w:asciiTheme="majorBidi" w:hAnsiTheme="majorBidi" w:cstheme="majorBidi"/>
          <w:color w:val="000000"/>
          <w:sz w:val="24"/>
          <w:szCs w:val="24"/>
          <w:lang w:val="fr-FR"/>
        </w:rPr>
        <w:t xml:space="preserve">et </w:t>
      </w:r>
      <w:r w:rsidR="00727987" w:rsidRPr="00A66D17">
        <w:rPr>
          <w:rFonts w:asciiTheme="majorBidi" w:eastAsia="Times New Roman" w:hAnsiTheme="majorBidi" w:cstheme="majorBidi"/>
          <w:color w:val="000000" w:themeColor="text1"/>
          <w:sz w:val="24"/>
          <w:szCs w:val="24"/>
          <w:lang w:eastAsia="fr-FR"/>
        </w:rPr>
        <w:t>84% suivant l’isolat</w:t>
      </w:r>
      <w:r w:rsidR="00DC25A7" w:rsidRPr="00A66D17">
        <w:rPr>
          <w:rFonts w:asciiTheme="majorBidi" w:eastAsia="Times New Roman" w:hAnsiTheme="majorBidi" w:cstheme="majorBidi"/>
          <w:color w:val="000000" w:themeColor="text1"/>
          <w:sz w:val="24"/>
          <w:szCs w:val="24"/>
          <w:lang w:eastAsia="fr-FR"/>
        </w:rPr>
        <w:t>.</w:t>
      </w:r>
      <w:r w:rsidR="00EF34F7" w:rsidRPr="00A66D17">
        <w:rPr>
          <w:rFonts w:asciiTheme="majorBidi" w:eastAsia="Times New Roman" w:hAnsiTheme="majorBidi" w:cstheme="majorBidi"/>
          <w:color w:val="000000" w:themeColor="text1"/>
          <w:sz w:val="24"/>
          <w:szCs w:val="24"/>
          <w:lang w:eastAsia="fr-FR"/>
        </w:rPr>
        <w:t xml:space="preserve"> </w:t>
      </w:r>
      <w:r w:rsidRPr="00A66D17">
        <w:rPr>
          <w:rFonts w:asciiTheme="majorBidi" w:eastAsia="Times New Roman" w:hAnsiTheme="majorBidi" w:cstheme="majorBidi"/>
          <w:color w:val="000000" w:themeColor="text1"/>
          <w:sz w:val="24"/>
          <w:szCs w:val="24"/>
          <w:lang w:eastAsia="fr-FR"/>
        </w:rPr>
        <w:t xml:space="preserve">Sur la même idée </w:t>
      </w:r>
      <w:r w:rsidR="00EF34F7" w:rsidRPr="00A66D17">
        <w:rPr>
          <w:rFonts w:asciiTheme="majorBidi" w:eastAsia="Times New Roman" w:hAnsiTheme="majorBidi" w:cstheme="majorBidi"/>
          <w:color w:val="000000" w:themeColor="text1"/>
          <w:sz w:val="24"/>
          <w:szCs w:val="24"/>
          <w:lang w:eastAsia="fr-FR"/>
        </w:rPr>
        <w:t xml:space="preserve">Toure </w:t>
      </w:r>
      <w:r w:rsidR="00EF34F7" w:rsidRPr="00A66D17">
        <w:rPr>
          <w:rFonts w:asciiTheme="majorBidi" w:eastAsia="Times New Roman" w:hAnsiTheme="majorBidi" w:cstheme="majorBidi"/>
          <w:i/>
          <w:iCs/>
          <w:color w:val="000000" w:themeColor="text1"/>
          <w:sz w:val="24"/>
          <w:szCs w:val="24"/>
          <w:lang w:eastAsia="fr-FR"/>
        </w:rPr>
        <w:t>et al.</w:t>
      </w:r>
      <w:r w:rsidR="00EF34F7" w:rsidRPr="00A66D17">
        <w:rPr>
          <w:rFonts w:asciiTheme="majorBidi" w:eastAsia="Times New Roman" w:hAnsiTheme="majorBidi" w:cstheme="majorBidi"/>
          <w:color w:val="000000" w:themeColor="text1"/>
          <w:sz w:val="24"/>
          <w:szCs w:val="24"/>
          <w:lang w:eastAsia="fr-FR"/>
        </w:rPr>
        <w:t xml:space="preserve"> (</w:t>
      </w:r>
      <w:r w:rsidR="00EF34F7" w:rsidRPr="00A66D17">
        <w:rPr>
          <w:rFonts w:asciiTheme="majorBidi" w:eastAsiaTheme="minorHAnsi" w:hAnsiTheme="majorBidi" w:cstheme="majorBidi"/>
          <w:color w:val="000000" w:themeColor="text1"/>
          <w:sz w:val="24"/>
          <w:szCs w:val="24"/>
          <w:lang w:val="fr-FR" w:eastAsia="en-US"/>
        </w:rPr>
        <w:t>2004) ont</w:t>
      </w:r>
      <w:r w:rsidR="00EF34F7" w:rsidRPr="00A66D17">
        <w:rPr>
          <w:rFonts w:ascii="AdvPSHEL" w:eastAsiaTheme="minorHAnsi" w:hAnsi="AdvPSHEL" w:cs="AdvPSHEL"/>
          <w:sz w:val="15"/>
          <w:szCs w:val="15"/>
          <w:lang w:val="fr-FR" w:eastAsia="en-US"/>
        </w:rPr>
        <w:t xml:space="preserve"> </w:t>
      </w:r>
      <w:r w:rsidR="00EF34F7" w:rsidRPr="00A66D17">
        <w:rPr>
          <w:rFonts w:asciiTheme="majorBidi" w:eastAsia="Times New Roman" w:hAnsiTheme="majorBidi" w:cstheme="majorBidi"/>
          <w:color w:val="000000" w:themeColor="text1"/>
          <w:sz w:val="24"/>
          <w:szCs w:val="24"/>
          <w:lang w:eastAsia="fr-FR"/>
        </w:rPr>
        <w:t xml:space="preserve"> trouvé que le taux d’inhibition de la croissance de </w:t>
      </w:r>
      <w:r w:rsidR="00EF34F7" w:rsidRPr="00A66D17">
        <w:rPr>
          <w:rFonts w:asciiTheme="majorBidi" w:hAnsiTheme="majorBidi" w:cstheme="majorBidi"/>
          <w:i/>
          <w:color w:val="000000" w:themeColor="text1"/>
          <w:sz w:val="24"/>
          <w:szCs w:val="24"/>
          <w:lang w:val="fr-FR"/>
        </w:rPr>
        <w:t xml:space="preserve">F. </w:t>
      </w:r>
      <w:proofErr w:type="spellStart"/>
      <w:r w:rsidR="00EF34F7" w:rsidRPr="00A66D17">
        <w:rPr>
          <w:rFonts w:asciiTheme="majorBidi" w:hAnsiTheme="majorBidi" w:cstheme="majorBidi"/>
          <w:i/>
          <w:color w:val="000000" w:themeColor="text1"/>
          <w:sz w:val="24"/>
          <w:szCs w:val="24"/>
          <w:lang w:val="fr-FR"/>
        </w:rPr>
        <w:t>oxysporium</w:t>
      </w:r>
      <w:proofErr w:type="spellEnd"/>
      <w:r w:rsidR="00EF34F7" w:rsidRPr="00A66D17">
        <w:rPr>
          <w:rFonts w:asciiTheme="majorBidi" w:hAnsiTheme="majorBidi" w:cstheme="majorBidi"/>
          <w:i/>
          <w:color w:val="000000" w:themeColor="text1"/>
          <w:sz w:val="24"/>
          <w:szCs w:val="24"/>
          <w:lang w:val="fr-FR"/>
        </w:rPr>
        <w:t xml:space="preserve"> </w:t>
      </w:r>
      <w:r w:rsidR="00EF34F7" w:rsidRPr="00A66D17">
        <w:rPr>
          <w:rFonts w:asciiTheme="majorBidi" w:hAnsiTheme="majorBidi" w:cstheme="majorBidi"/>
          <w:iCs/>
          <w:color w:val="000000" w:themeColor="text1"/>
          <w:sz w:val="24"/>
          <w:szCs w:val="24"/>
          <w:lang w:val="fr-FR"/>
        </w:rPr>
        <w:t>et</w:t>
      </w:r>
      <w:r w:rsidR="00B1240A" w:rsidRPr="00A66D17">
        <w:rPr>
          <w:rFonts w:asciiTheme="majorBidi" w:hAnsiTheme="majorBidi" w:cstheme="majorBidi"/>
          <w:i/>
          <w:color w:val="000000" w:themeColor="text1"/>
          <w:sz w:val="24"/>
          <w:szCs w:val="24"/>
          <w:lang w:val="fr-FR"/>
        </w:rPr>
        <w:t xml:space="preserve"> </w:t>
      </w:r>
      <w:r w:rsidR="00EF34F7" w:rsidRPr="00A66D17">
        <w:rPr>
          <w:rFonts w:asciiTheme="majorBidi" w:hAnsiTheme="majorBidi" w:cstheme="majorBidi"/>
          <w:i/>
          <w:color w:val="000000" w:themeColor="text1"/>
          <w:sz w:val="24"/>
          <w:szCs w:val="24"/>
          <w:lang w:val="fr-FR"/>
        </w:rPr>
        <w:t xml:space="preserve">B. </w:t>
      </w:r>
      <w:proofErr w:type="spellStart"/>
      <w:r w:rsidR="00EF34F7" w:rsidRPr="00A66D17">
        <w:rPr>
          <w:rFonts w:asciiTheme="majorBidi" w:hAnsiTheme="majorBidi" w:cstheme="majorBidi"/>
          <w:i/>
          <w:color w:val="000000" w:themeColor="text1"/>
          <w:sz w:val="24"/>
          <w:szCs w:val="24"/>
          <w:lang w:val="fr-FR"/>
        </w:rPr>
        <w:t>cinerea</w:t>
      </w:r>
      <w:proofErr w:type="spellEnd"/>
      <w:r w:rsidR="00EF34F7" w:rsidRPr="00A66D17">
        <w:rPr>
          <w:rFonts w:asciiTheme="majorBidi" w:hAnsiTheme="majorBidi" w:cstheme="majorBidi"/>
          <w:i/>
          <w:color w:val="000000" w:themeColor="text1"/>
          <w:sz w:val="24"/>
          <w:szCs w:val="24"/>
          <w:lang w:val="fr-FR"/>
        </w:rPr>
        <w:t xml:space="preserve"> </w:t>
      </w:r>
      <w:r w:rsidR="00EF34F7" w:rsidRPr="00A66D17">
        <w:rPr>
          <w:rFonts w:asciiTheme="majorBidi" w:hAnsiTheme="majorBidi" w:cstheme="majorBidi"/>
          <w:iCs/>
          <w:color w:val="000000" w:themeColor="text1"/>
          <w:sz w:val="24"/>
          <w:szCs w:val="24"/>
          <w:lang w:val="fr-FR"/>
        </w:rPr>
        <w:t>par la souche</w:t>
      </w:r>
      <w:r w:rsidR="00EF34F7" w:rsidRPr="00A66D17">
        <w:rPr>
          <w:rFonts w:asciiTheme="majorBidi" w:hAnsiTheme="majorBidi" w:cstheme="majorBidi"/>
          <w:i/>
          <w:color w:val="000000" w:themeColor="text1"/>
          <w:sz w:val="24"/>
          <w:szCs w:val="24"/>
          <w:lang w:val="fr-FR"/>
        </w:rPr>
        <w:t xml:space="preserve"> B. amyloliquefaciens </w:t>
      </w:r>
      <w:r w:rsidR="00EF34F7" w:rsidRPr="00A66D17">
        <w:rPr>
          <w:rFonts w:asciiTheme="majorBidi" w:hAnsiTheme="majorBidi" w:cstheme="majorBidi"/>
          <w:iCs/>
          <w:color w:val="000000" w:themeColor="text1"/>
          <w:sz w:val="24"/>
          <w:szCs w:val="24"/>
          <w:lang w:val="fr-FR"/>
        </w:rPr>
        <w:t>(GA1)</w:t>
      </w:r>
      <w:r w:rsidR="00EF34F7" w:rsidRPr="00A66D17">
        <w:rPr>
          <w:rFonts w:asciiTheme="majorBidi" w:hAnsiTheme="majorBidi" w:cstheme="majorBidi"/>
          <w:i/>
          <w:color w:val="000000" w:themeColor="text1"/>
          <w:sz w:val="24"/>
          <w:szCs w:val="24"/>
          <w:lang w:val="fr-FR"/>
        </w:rPr>
        <w:t xml:space="preserve"> </w:t>
      </w:r>
      <w:r w:rsidR="00EF34F7" w:rsidRPr="00A66D17">
        <w:rPr>
          <w:rFonts w:asciiTheme="majorBidi" w:hAnsiTheme="majorBidi" w:cstheme="majorBidi"/>
          <w:iCs/>
          <w:color w:val="000000" w:themeColor="text1"/>
          <w:sz w:val="24"/>
          <w:szCs w:val="24"/>
          <w:lang w:val="fr-FR"/>
        </w:rPr>
        <w:t>était 58% et 70%, respectivement</w:t>
      </w:r>
      <w:r w:rsidR="00B1240A" w:rsidRPr="00A66D17">
        <w:rPr>
          <w:rFonts w:asciiTheme="majorBidi" w:hAnsiTheme="majorBidi" w:cstheme="majorBidi"/>
          <w:iCs/>
          <w:color w:val="000000" w:themeColor="text1"/>
          <w:sz w:val="24"/>
          <w:szCs w:val="24"/>
          <w:lang w:val="fr-FR"/>
        </w:rPr>
        <w:t>,</w:t>
      </w:r>
      <w:r w:rsidRPr="00A66D17">
        <w:rPr>
          <w:rFonts w:asciiTheme="majorBidi" w:hAnsiTheme="majorBidi" w:cstheme="majorBidi"/>
          <w:iCs/>
          <w:color w:val="000000" w:themeColor="text1"/>
          <w:sz w:val="24"/>
          <w:szCs w:val="24"/>
          <w:lang w:val="fr-FR"/>
        </w:rPr>
        <w:t xml:space="preserve"> et ceci révèle </w:t>
      </w:r>
      <w:r w:rsidRPr="00A66D17">
        <w:rPr>
          <w:rFonts w:asciiTheme="majorBidi" w:hAnsiTheme="majorBidi" w:cstheme="majorBidi"/>
          <w:b/>
          <w:bCs/>
          <w:iCs/>
          <w:color w:val="000000" w:themeColor="text1"/>
          <w:sz w:val="24"/>
          <w:szCs w:val="24"/>
          <w:lang w:val="fr-FR"/>
        </w:rPr>
        <w:t>l’importance de certaines des souches sélectionnées dans ce travail</w:t>
      </w:r>
      <w:r w:rsidR="00B1240A" w:rsidRPr="00A66D17">
        <w:rPr>
          <w:rFonts w:asciiTheme="majorBidi" w:hAnsiTheme="majorBidi" w:cstheme="majorBidi"/>
          <w:b/>
          <w:bCs/>
          <w:iCs/>
          <w:color w:val="000000" w:themeColor="text1"/>
          <w:sz w:val="24"/>
          <w:szCs w:val="24"/>
          <w:lang w:val="fr-FR"/>
        </w:rPr>
        <w:t>.</w:t>
      </w:r>
    </w:p>
    <w:p w:rsidR="00F42CA2" w:rsidRPr="00A66D17" w:rsidRDefault="00DB0E27" w:rsidP="00F573C6">
      <w:pPr>
        <w:spacing w:line="360" w:lineRule="auto"/>
        <w:jc w:val="both"/>
        <w:rPr>
          <w:rFonts w:asciiTheme="majorBidi" w:hAnsiTheme="majorBidi" w:cstheme="majorBidi"/>
          <w:iCs/>
          <w:color w:val="000000"/>
          <w:sz w:val="24"/>
          <w:szCs w:val="24"/>
        </w:rPr>
      </w:pPr>
      <w:r w:rsidRPr="00A66D17">
        <w:rPr>
          <w:rFonts w:asciiTheme="majorBidi" w:hAnsiTheme="majorBidi" w:cstheme="majorBidi"/>
          <w:iCs/>
          <w:color w:val="000000"/>
          <w:sz w:val="24"/>
          <w:szCs w:val="24"/>
        </w:rPr>
        <w:t>Les tests d’identification préliminaires, morphologique et physiologique des isolats</w:t>
      </w:r>
      <w:r w:rsidR="00604F15" w:rsidRPr="00A66D17">
        <w:rPr>
          <w:rFonts w:asciiTheme="majorBidi" w:hAnsiTheme="majorBidi" w:cstheme="majorBidi"/>
          <w:iCs/>
          <w:color w:val="000000"/>
          <w:sz w:val="24"/>
          <w:szCs w:val="24"/>
        </w:rPr>
        <w:t xml:space="preserve"> sé</w:t>
      </w:r>
      <w:r w:rsidR="00123B78" w:rsidRPr="00A66D17">
        <w:rPr>
          <w:rFonts w:asciiTheme="majorBidi" w:hAnsiTheme="majorBidi" w:cstheme="majorBidi"/>
          <w:iCs/>
          <w:color w:val="000000"/>
          <w:sz w:val="24"/>
          <w:szCs w:val="24"/>
        </w:rPr>
        <w:t>lectionnés</w:t>
      </w:r>
      <w:r w:rsidRPr="00A66D17">
        <w:rPr>
          <w:rFonts w:asciiTheme="majorBidi" w:hAnsiTheme="majorBidi" w:cstheme="majorBidi"/>
          <w:iCs/>
          <w:color w:val="000000"/>
          <w:sz w:val="24"/>
          <w:szCs w:val="24"/>
        </w:rPr>
        <w:t xml:space="preserve">, ont </w:t>
      </w:r>
      <w:r w:rsidR="0002715A" w:rsidRPr="00A66D17">
        <w:rPr>
          <w:rFonts w:asciiTheme="majorBidi" w:hAnsiTheme="majorBidi" w:cstheme="majorBidi"/>
          <w:iCs/>
          <w:color w:val="000000"/>
          <w:sz w:val="24"/>
          <w:szCs w:val="24"/>
        </w:rPr>
        <w:t>confirmé</w:t>
      </w:r>
      <w:r w:rsidR="006250A5">
        <w:rPr>
          <w:rFonts w:asciiTheme="majorBidi" w:hAnsiTheme="majorBidi" w:cstheme="majorBidi"/>
          <w:iCs/>
          <w:color w:val="000000"/>
          <w:sz w:val="24"/>
          <w:szCs w:val="24"/>
        </w:rPr>
        <w:t xml:space="preserve"> que tous les isolats appartienn</w:t>
      </w:r>
      <w:r w:rsidRPr="00A66D17">
        <w:rPr>
          <w:rFonts w:asciiTheme="majorBidi" w:hAnsiTheme="majorBidi" w:cstheme="majorBidi"/>
          <w:iCs/>
          <w:color w:val="000000"/>
          <w:sz w:val="24"/>
          <w:szCs w:val="24"/>
        </w:rPr>
        <w:t xml:space="preserve">ent au genre </w:t>
      </w:r>
      <w:r w:rsidRPr="00A66D17">
        <w:rPr>
          <w:rFonts w:asciiTheme="majorBidi" w:hAnsiTheme="majorBidi" w:cstheme="majorBidi"/>
          <w:i/>
          <w:color w:val="000000"/>
          <w:sz w:val="24"/>
          <w:szCs w:val="24"/>
        </w:rPr>
        <w:t>Bacillus</w:t>
      </w:r>
      <w:r w:rsidRPr="00A66D17">
        <w:rPr>
          <w:rFonts w:asciiTheme="majorBidi" w:hAnsiTheme="majorBidi" w:cstheme="majorBidi"/>
          <w:iCs/>
          <w:color w:val="000000"/>
          <w:sz w:val="24"/>
          <w:szCs w:val="24"/>
        </w:rPr>
        <w:t xml:space="preserve">. </w:t>
      </w:r>
      <w:r w:rsidR="00864E7B" w:rsidRPr="00A66D17">
        <w:rPr>
          <w:rFonts w:asciiTheme="majorBidi" w:hAnsiTheme="majorBidi" w:cstheme="majorBidi"/>
          <w:iCs/>
          <w:color w:val="000000"/>
          <w:sz w:val="24"/>
          <w:szCs w:val="24"/>
        </w:rPr>
        <w:t>Néanmoins</w:t>
      </w:r>
      <w:r w:rsidR="00C97BEC" w:rsidRPr="00A66D17">
        <w:rPr>
          <w:rFonts w:asciiTheme="majorBidi" w:hAnsiTheme="majorBidi" w:cstheme="majorBidi"/>
          <w:iCs/>
          <w:color w:val="000000"/>
          <w:sz w:val="24"/>
          <w:szCs w:val="24"/>
        </w:rPr>
        <w:t xml:space="preserve">, l’identification </w:t>
      </w:r>
      <w:r w:rsidR="00C97BEC" w:rsidRPr="00A66D17">
        <w:rPr>
          <w:rFonts w:asciiTheme="majorBidi" w:hAnsiTheme="majorBidi" w:cstheme="majorBidi"/>
          <w:iCs/>
          <w:color w:val="000000" w:themeColor="text1"/>
          <w:sz w:val="24"/>
          <w:szCs w:val="24"/>
        </w:rPr>
        <w:t>moléculaire des isolats par l’analyse d’</w:t>
      </w:r>
      <w:r w:rsidR="00C97BEC" w:rsidRPr="00A66D17">
        <w:rPr>
          <w:rFonts w:asciiTheme="majorBidi" w:hAnsiTheme="majorBidi" w:cstheme="majorBidi"/>
          <w:i/>
          <w:color w:val="000000" w:themeColor="text1"/>
          <w:sz w:val="24"/>
          <w:szCs w:val="24"/>
        </w:rPr>
        <w:t xml:space="preserve">ADN 16S </w:t>
      </w:r>
      <w:r w:rsidR="00C97BEC" w:rsidRPr="00A66D17">
        <w:rPr>
          <w:rFonts w:asciiTheme="majorBidi" w:hAnsiTheme="majorBidi" w:cstheme="majorBidi"/>
          <w:iCs/>
          <w:color w:val="000000" w:themeColor="text1"/>
          <w:sz w:val="24"/>
          <w:szCs w:val="24"/>
        </w:rPr>
        <w:t xml:space="preserve">a montré qu’un </w:t>
      </w:r>
      <w:r w:rsidR="00864E7B" w:rsidRPr="00A66D17">
        <w:rPr>
          <w:rFonts w:asciiTheme="majorBidi" w:hAnsiTheme="majorBidi" w:cstheme="majorBidi"/>
          <w:iCs/>
          <w:color w:val="000000" w:themeColor="text1"/>
          <w:sz w:val="24"/>
          <w:szCs w:val="24"/>
        </w:rPr>
        <w:t xml:space="preserve">des </w:t>
      </w:r>
      <w:r w:rsidR="00C97BEC" w:rsidRPr="00A66D17">
        <w:rPr>
          <w:rFonts w:asciiTheme="majorBidi" w:hAnsiTheme="majorBidi" w:cstheme="majorBidi"/>
          <w:iCs/>
          <w:color w:val="000000" w:themeColor="text1"/>
          <w:sz w:val="24"/>
          <w:szCs w:val="24"/>
        </w:rPr>
        <w:t>isolat</w:t>
      </w:r>
      <w:r w:rsidR="00864E7B" w:rsidRPr="00A66D17">
        <w:rPr>
          <w:rFonts w:asciiTheme="majorBidi" w:hAnsiTheme="majorBidi" w:cstheme="majorBidi"/>
          <w:iCs/>
          <w:color w:val="000000" w:themeColor="text1"/>
          <w:sz w:val="24"/>
          <w:szCs w:val="24"/>
        </w:rPr>
        <w:t>s</w:t>
      </w:r>
      <w:r w:rsidR="00C97BEC" w:rsidRPr="00A66D17">
        <w:rPr>
          <w:rFonts w:asciiTheme="majorBidi" w:hAnsiTheme="majorBidi" w:cstheme="majorBidi"/>
          <w:iCs/>
          <w:color w:val="000000" w:themeColor="text1"/>
          <w:sz w:val="24"/>
          <w:szCs w:val="24"/>
        </w:rPr>
        <w:t xml:space="preserve"> n’appart</w:t>
      </w:r>
      <w:r w:rsidR="006250A5">
        <w:rPr>
          <w:rFonts w:asciiTheme="majorBidi" w:hAnsiTheme="majorBidi" w:cstheme="majorBidi"/>
          <w:iCs/>
          <w:color w:val="000000" w:themeColor="text1"/>
          <w:sz w:val="24"/>
          <w:szCs w:val="24"/>
        </w:rPr>
        <w:t>ient</w:t>
      </w:r>
      <w:r w:rsidR="00C97BEC" w:rsidRPr="00A66D17">
        <w:rPr>
          <w:rFonts w:asciiTheme="majorBidi" w:hAnsiTheme="majorBidi" w:cstheme="majorBidi"/>
          <w:iCs/>
          <w:color w:val="000000" w:themeColor="text1"/>
          <w:sz w:val="24"/>
          <w:szCs w:val="24"/>
        </w:rPr>
        <w:t xml:space="preserve"> pas au genre </w:t>
      </w:r>
      <w:r w:rsidR="00C97BEC" w:rsidRPr="00A66D17">
        <w:rPr>
          <w:rFonts w:asciiTheme="majorBidi" w:hAnsiTheme="majorBidi" w:cstheme="majorBidi"/>
          <w:i/>
          <w:color w:val="000000" w:themeColor="text1"/>
          <w:sz w:val="24"/>
          <w:szCs w:val="24"/>
        </w:rPr>
        <w:t>Bacillus</w:t>
      </w:r>
      <w:r w:rsidR="00C97BEC" w:rsidRPr="00A66D17">
        <w:rPr>
          <w:rFonts w:asciiTheme="majorBidi" w:hAnsiTheme="majorBidi" w:cstheme="majorBidi"/>
          <w:iCs/>
          <w:color w:val="000000" w:themeColor="text1"/>
          <w:sz w:val="24"/>
          <w:szCs w:val="24"/>
        </w:rPr>
        <w:t xml:space="preserve"> comme préconisé mais</w:t>
      </w:r>
      <w:r w:rsidR="00864E7B" w:rsidRPr="00A66D17">
        <w:rPr>
          <w:rFonts w:asciiTheme="majorBidi" w:hAnsiTheme="majorBidi" w:cstheme="majorBidi"/>
          <w:iCs/>
          <w:color w:val="000000" w:themeColor="text1"/>
          <w:sz w:val="24"/>
          <w:szCs w:val="24"/>
        </w:rPr>
        <w:t>,</w:t>
      </w:r>
      <w:r w:rsidR="00C97BEC" w:rsidRPr="00A66D17">
        <w:rPr>
          <w:rFonts w:asciiTheme="majorBidi" w:hAnsiTheme="majorBidi" w:cstheme="majorBidi"/>
          <w:iCs/>
          <w:color w:val="000000" w:themeColor="text1"/>
          <w:sz w:val="24"/>
          <w:szCs w:val="24"/>
        </w:rPr>
        <w:t xml:space="preserve"> il représent</w:t>
      </w:r>
      <w:r w:rsidR="006250A5">
        <w:rPr>
          <w:rFonts w:asciiTheme="majorBidi" w:hAnsiTheme="majorBidi" w:cstheme="majorBidi"/>
          <w:iCs/>
          <w:color w:val="000000" w:themeColor="text1"/>
          <w:sz w:val="24"/>
          <w:szCs w:val="24"/>
        </w:rPr>
        <w:t>e</w:t>
      </w:r>
      <w:r w:rsidR="00C97BEC" w:rsidRPr="00A66D17">
        <w:rPr>
          <w:rFonts w:asciiTheme="majorBidi" w:hAnsiTheme="majorBidi" w:cstheme="majorBidi"/>
          <w:iCs/>
          <w:color w:val="000000" w:themeColor="text1"/>
          <w:sz w:val="24"/>
          <w:szCs w:val="24"/>
        </w:rPr>
        <w:t xml:space="preserve"> </w:t>
      </w:r>
      <w:r w:rsidR="00C97BEC" w:rsidRPr="00A66D17">
        <w:rPr>
          <w:rFonts w:asciiTheme="majorBidi" w:hAnsiTheme="majorBidi" w:cstheme="majorBidi"/>
          <w:i/>
          <w:iCs/>
          <w:color w:val="000000" w:themeColor="text1"/>
          <w:sz w:val="24"/>
          <w:szCs w:val="24"/>
        </w:rPr>
        <w:t xml:space="preserve">Paenibacillus polymyxa. </w:t>
      </w:r>
      <w:r w:rsidR="00864E7B" w:rsidRPr="00A66D17">
        <w:rPr>
          <w:rFonts w:asciiTheme="majorBidi" w:hAnsiTheme="majorBidi" w:cstheme="majorBidi"/>
          <w:color w:val="000000" w:themeColor="text1"/>
          <w:sz w:val="24"/>
          <w:szCs w:val="24"/>
        </w:rPr>
        <w:t>Les</w:t>
      </w:r>
      <w:r w:rsidR="003503B1" w:rsidRPr="00A66D17">
        <w:rPr>
          <w:rFonts w:asciiTheme="majorBidi" w:hAnsiTheme="majorBidi" w:cstheme="majorBidi"/>
          <w:color w:val="000000" w:themeColor="text1"/>
          <w:sz w:val="24"/>
          <w:szCs w:val="24"/>
        </w:rPr>
        <w:t xml:space="preserve"> </w:t>
      </w:r>
      <w:r w:rsidR="003503B1" w:rsidRPr="00A66D17">
        <w:rPr>
          <w:rFonts w:asciiTheme="majorBidi" w:hAnsiTheme="majorBidi" w:cstheme="majorBidi"/>
          <w:iCs/>
          <w:color w:val="000000" w:themeColor="text1"/>
          <w:sz w:val="24"/>
          <w:szCs w:val="24"/>
        </w:rPr>
        <w:t xml:space="preserve">autres </w:t>
      </w:r>
      <w:r w:rsidR="00864E7B" w:rsidRPr="00A66D17">
        <w:rPr>
          <w:rFonts w:asciiTheme="majorBidi" w:hAnsiTheme="majorBidi" w:cstheme="majorBidi"/>
          <w:iCs/>
          <w:color w:val="000000" w:themeColor="text1"/>
          <w:sz w:val="24"/>
          <w:szCs w:val="24"/>
        </w:rPr>
        <w:t xml:space="preserve">isolats représentant le genre </w:t>
      </w:r>
      <w:r w:rsidR="00864E7B" w:rsidRPr="00A66D17">
        <w:rPr>
          <w:rFonts w:asciiTheme="majorBidi" w:hAnsiTheme="majorBidi" w:cstheme="majorBidi"/>
          <w:i/>
          <w:color w:val="000000" w:themeColor="text1"/>
          <w:sz w:val="24"/>
          <w:szCs w:val="24"/>
        </w:rPr>
        <w:t>Bacillus</w:t>
      </w:r>
      <w:r w:rsidR="00864E7B" w:rsidRPr="00A66D17">
        <w:rPr>
          <w:rFonts w:asciiTheme="majorBidi" w:hAnsiTheme="majorBidi" w:cstheme="majorBidi"/>
          <w:iCs/>
          <w:color w:val="000000" w:themeColor="text1"/>
          <w:sz w:val="24"/>
          <w:szCs w:val="24"/>
        </w:rPr>
        <w:t xml:space="preserve"> </w:t>
      </w:r>
      <w:r w:rsidR="00F573C6">
        <w:rPr>
          <w:rFonts w:asciiTheme="majorBidi" w:hAnsiTheme="majorBidi" w:cstheme="majorBidi"/>
          <w:iCs/>
          <w:color w:val="000000" w:themeColor="text1"/>
          <w:sz w:val="24"/>
          <w:szCs w:val="24"/>
        </w:rPr>
        <w:t>appartienn</w:t>
      </w:r>
      <w:r w:rsidR="003503B1" w:rsidRPr="00A66D17">
        <w:rPr>
          <w:rFonts w:asciiTheme="majorBidi" w:hAnsiTheme="majorBidi" w:cstheme="majorBidi"/>
          <w:iCs/>
          <w:color w:val="000000" w:themeColor="text1"/>
          <w:sz w:val="24"/>
          <w:szCs w:val="24"/>
        </w:rPr>
        <w:t>ent</w:t>
      </w:r>
      <w:r w:rsidR="00864E7B" w:rsidRPr="00A66D17">
        <w:rPr>
          <w:rFonts w:asciiTheme="majorBidi" w:hAnsiTheme="majorBidi" w:cstheme="majorBidi"/>
          <w:iCs/>
          <w:color w:val="000000" w:themeColor="text1"/>
          <w:sz w:val="24"/>
          <w:szCs w:val="24"/>
        </w:rPr>
        <w:t xml:space="preserve"> en réalité </w:t>
      </w:r>
      <w:r w:rsidR="003503B1" w:rsidRPr="00A66D17">
        <w:rPr>
          <w:rFonts w:asciiTheme="majorBidi" w:hAnsiTheme="majorBidi" w:cstheme="majorBidi"/>
          <w:iCs/>
          <w:color w:val="000000" w:themeColor="text1"/>
          <w:sz w:val="24"/>
          <w:szCs w:val="24"/>
        </w:rPr>
        <w:t xml:space="preserve">au groupe </w:t>
      </w:r>
      <w:r w:rsidR="003503B1" w:rsidRPr="00A66D17">
        <w:rPr>
          <w:rFonts w:asciiTheme="majorBidi" w:hAnsiTheme="majorBidi" w:cstheme="majorBidi"/>
          <w:i/>
          <w:color w:val="000000" w:themeColor="text1"/>
          <w:sz w:val="24"/>
          <w:szCs w:val="24"/>
        </w:rPr>
        <w:t xml:space="preserve">Bacillus subtilis </w:t>
      </w:r>
      <w:r w:rsidR="003503B1" w:rsidRPr="00A66D17">
        <w:rPr>
          <w:rFonts w:asciiTheme="majorBidi" w:hAnsiTheme="majorBidi" w:cstheme="majorBidi"/>
          <w:iCs/>
          <w:color w:val="000000" w:themeColor="text1"/>
          <w:sz w:val="24"/>
          <w:szCs w:val="24"/>
        </w:rPr>
        <w:t>qui englobe plusieurs espèces</w:t>
      </w:r>
      <w:r w:rsidR="00CE5E6F" w:rsidRPr="00A66D17">
        <w:rPr>
          <w:rFonts w:asciiTheme="majorBidi" w:hAnsiTheme="majorBidi" w:cstheme="majorBidi"/>
          <w:iCs/>
          <w:color w:val="000000" w:themeColor="text1"/>
          <w:sz w:val="24"/>
          <w:szCs w:val="24"/>
        </w:rPr>
        <w:t xml:space="preserve">. En </w:t>
      </w:r>
      <w:r w:rsidR="00864E7B" w:rsidRPr="00A66D17">
        <w:rPr>
          <w:rFonts w:asciiTheme="majorBidi" w:hAnsiTheme="majorBidi" w:cstheme="majorBidi"/>
          <w:iCs/>
          <w:color w:val="000000" w:themeColor="text1"/>
          <w:sz w:val="24"/>
          <w:szCs w:val="24"/>
        </w:rPr>
        <w:t>complément</w:t>
      </w:r>
      <w:r w:rsidR="00CE5E6F" w:rsidRPr="00A66D17">
        <w:rPr>
          <w:rFonts w:asciiTheme="majorBidi" w:hAnsiTheme="majorBidi" w:cstheme="majorBidi"/>
          <w:iCs/>
          <w:color w:val="000000" w:themeColor="text1"/>
          <w:sz w:val="24"/>
          <w:szCs w:val="24"/>
        </w:rPr>
        <w:t xml:space="preserve">, l’analyse des séquences de </w:t>
      </w:r>
      <w:r w:rsidR="00CE5E6F" w:rsidRPr="00A66D17">
        <w:rPr>
          <w:rFonts w:asciiTheme="majorBidi" w:hAnsiTheme="majorBidi" w:cstheme="majorBidi"/>
          <w:i/>
          <w:color w:val="000000" w:themeColor="text1"/>
          <w:sz w:val="24"/>
          <w:szCs w:val="24"/>
        </w:rPr>
        <w:t>gyrase A</w:t>
      </w:r>
      <w:r w:rsidR="00CE5E6F" w:rsidRPr="00A66D17">
        <w:rPr>
          <w:rFonts w:asciiTheme="majorBidi" w:hAnsiTheme="majorBidi" w:cstheme="majorBidi"/>
          <w:iCs/>
          <w:color w:val="000000" w:themeColor="text1"/>
          <w:sz w:val="24"/>
          <w:szCs w:val="24"/>
        </w:rPr>
        <w:t xml:space="preserve"> distingu</w:t>
      </w:r>
      <w:r w:rsidR="00F573C6">
        <w:rPr>
          <w:rFonts w:asciiTheme="majorBidi" w:hAnsiTheme="majorBidi" w:cstheme="majorBidi"/>
          <w:iCs/>
          <w:color w:val="000000" w:themeColor="text1"/>
          <w:sz w:val="24"/>
          <w:szCs w:val="24"/>
        </w:rPr>
        <w:t>e</w:t>
      </w:r>
      <w:r w:rsidR="00CE5E6F" w:rsidRPr="00A66D17">
        <w:rPr>
          <w:rFonts w:asciiTheme="majorBidi" w:hAnsiTheme="majorBidi" w:cstheme="majorBidi"/>
          <w:iCs/>
          <w:color w:val="000000" w:themeColor="text1"/>
          <w:sz w:val="24"/>
          <w:szCs w:val="24"/>
        </w:rPr>
        <w:t xml:space="preserve"> ces espèces les unes des autres. De ce fait, les bacilles isolés </w:t>
      </w:r>
      <w:r w:rsidR="00CE5E6F" w:rsidRPr="00A66D17">
        <w:rPr>
          <w:rFonts w:asciiTheme="majorBidi" w:hAnsiTheme="majorBidi" w:cstheme="majorBidi"/>
          <w:color w:val="000000" w:themeColor="text1"/>
          <w:sz w:val="24"/>
          <w:szCs w:val="24"/>
        </w:rPr>
        <w:t>d’</w:t>
      </w:r>
      <w:r w:rsidR="00CE5E6F" w:rsidRPr="00A66D17">
        <w:rPr>
          <w:rFonts w:asciiTheme="majorBidi" w:hAnsiTheme="majorBidi" w:cstheme="majorBidi"/>
          <w:bCs/>
          <w:color w:val="000000" w:themeColor="text1"/>
          <w:sz w:val="24"/>
          <w:szCs w:val="24"/>
        </w:rPr>
        <w:t xml:space="preserve">Ain M’lila </w:t>
      </w:r>
      <w:r w:rsidR="00F573C6">
        <w:rPr>
          <w:rFonts w:asciiTheme="majorBidi" w:hAnsiTheme="majorBidi" w:cstheme="majorBidi"/>
          <w:bCs/>
          <w:color w:val="000000" w:themeColor="text1"/>
          <w:sz w:val="24"/>
          <w:szCs w:val="24"/>
        </w:rPr>
        <w:t>sont</w:t>
      </w:r>
      <w:r w:rsidR="00CE5E6F" w:rsidRPr="00A66D17">
        <w:rPr>
          <w:rFonts w:asciiTheme="majorBidi" w:hAnsiTheme="majorBidi" w:cstheme="majorBidi"/>
          <w:bCs/>
          <w:color w:val="000000" w:themeColor="text1"/>
          <w:sz w:val="24"/>
          <w:szCs w:val="24"/>
        </w:rPr>
        <w:t xml:space="preserve"> identifiés comme étant </w:t>
      </w:r>
      <w:r w:rsidR="00CE5E6F" w:rsidRPr="00A66D17">
        <w:rPr>
          <w:rFonts w:asciiTheme="majorBidi" w:hAnsiTheme="majorBidi" w:cstheme="majorBidi"/>
          <w:i/>
          <w:iCs/>
          <w:color w:val="000000" w:themeColor="text1"/>
          <w:sz w:val="24"/>
          <w:szCs w:val="24"/>
        </w:rPr>
        <w:t>B. amyloliquefaciens</w:t>
      </w:r>
      <w:r w:rsidR="00CE5E6F" w:rsidRPr="00A66D17">
        <w:rPr>
          <w:rFonts w:asciiTheme="majorBidi" w:hAnsiTheme="majorBidi" w:cstheme="majorBidi"/>
          <w:bCs/>
          <w:color w:val="000000" w:themeColor="text1"/>
          <w:sz w:val="24"/>
          <w:szCs w:val="24"/>
        </w:rPr>
        <w:t xml:space="preserve">, ceux isolés d’Oued El </w:t>
      </w:r>
      <w:proofErr w:type="spellStart"/>
      <w:r w:rsidR="00CE5E6F" w:rsidRPr="00A66D17">
        <w:rPr>
          <w:rFonts w:asciiTheme="majorBidi" w:hAnsiTheme="majorBidi" w:cstheme="majorBidi"/>
          <w:bCs/>
          <w:color w:val="000000" w:themeColor="text1"/>
          <w:sz w:val="24"/>
          <w:szCs w:val="24"/>
        </w:rPr>
        <w:t>Athmanya</w:t>
      </w:r>
      <w:proofErr w:type="spellEnd"/>
      <w:r w:rsidR="00CE5E6F" w:rsidRPr="00A66D17">
        <w:rPr>
          <w:rFonts w:asciiTheme="majorBidi" w:hAnsiTheme="majorBidi" w:cstheme="majorBidi"/>
          <w:bCs/>
          <w:color w:val="000000" w:themeColor="text1"/>
          <w:sz w:val="24"/>
          <w:szCs w:val="24"/>
        </w:rPr>
        <w:t xml:space="preserve"> appart</w:t>
      </w:r>
      <w:r w:rsidR="00F573C6">
        <w:rPr>
          <w:rFonts w:asciiTheme="majorBidi" w:hAnsiTheme="majorBidi" w:cstheme="majorBidi"/>
          <w:bCs/>
          <w:color w:val="000000" w:themeColor="text1"/>
          <w:sz w:val="24"/>
          <w:szCs w:val="24"/>
        </w:rPr>
        <w:t>ienn</w:t>
      </w:r>
      <w:r w:rsidR="00CE5E6F" w:rsidRPr="00A66D17">
        <w:rPr>
          <w:rFonts w:asciiTheme="majorBidi" w:hAnsiTheme="majorBidi" w:cstheme="majorBidi"/>
          <w:bCs/>
          <w:color w:val="000000" w:themeColor="text1"/>
          <w:sz w:val="24"/>
          <w:szCs w:val="24"/>
        </w:rPr>
        <w:t xml:space="preserve">ent aux espèces, </w:t>
      </w:r>
      <w:r w:rsidR="00CE5E6F" w:rsidRPr="00A66D17">
        <w:rPr>
          <w:rFonts w:asciiTheme="majorBidi" w:hAnsiTheme="majorBidi" w:cstheme="majorBidi"/>
          <w:i/>
          <w:iCs/>
          <w:color w:val="000000" w:themeColor="text1"/>
          <w:sz w:val="24"/>
          <w:szCs w:val="24"/>
        </w:rPr>
        <w:t>B. amyloliquefaciens</w:t>
      </w:r>
      <w:r w:rsidR="00CE5E6F" w:rsidRPr="00A66D17">
        <w:rPr>
          <w:rFonts w:asciiTheme="majorBidi" w:hAnsiTheme="majorBidi" w:cstheme="majorBidi"/>
          <w:color w:val="000000" w:themeColor="text1"/>
          <w:sz w:val="24"/>
          <w:szCs w:val="24"/>
        </w:rPr>
        <w:t xml:space="preserve">, </w:t>
      </w:r>
      <w:r w:rsidR="00CE5E6F" w:rsidRPr="00A66D17">
        <w:rPr>
          <w:rFonts w:asciiTheme="majorBidi" w:hAnsiTheme="majorBidi" w:cstheme="majorBidi"/>
          <w:i/>
          <w:iCs/>
          <w:color w:val="000000" w:themeColor="text1"/>
          <w:sz w:val="24"/>
          <w:szCs w:val="24"/>
        </w:rPr>
        <w:t>B. atrophaeus</w:t>
      </w:r>
      <w:r w:rsidR="00CE5E6F" w:rsidRPr="00A66D17">
        <w:rPr>
          <w:rFonts w:asciiTheme="majorBidi" w:hAnsiTheme="majorBidi" w:cstheme="majorBidi"/>
          <w:color w:val="000000" w:themeColor="text1"/>
          <w:sz w:val="24"/>
          <w:szCs w:val="24"/>
        </w:rPr>
        <w:t xml:space="preserve"> et </w:t>
      </w:r>
      <w:r w:rsidR="00CE5E6F" w:rsidRPr="00A66D17">
        <w:rPr>
          <w:rFonts w:asciiTheme="majorBidi" w:hAnsiTheme="majorBidi" w:cstheme="majorBidi"/>
          <w:i/>
          <w:iCs/>
          <w:color w:val="000000" w:themeColor="text1"/>
          <w:sz w:val="24"/>
          <w:szCs w:val="24"/>
        </w:rPr>
        <w:t xml:space="preserve">B. mojavensis. </w:t>
      </w:r>
      <w:r w:rsidR="00CE5E6F" w:rsidRPr="00A66D17">
        <w:rPr>
          <w:rFonts w:asciiTheme="majorBidi" w:hAnsiTheme="majorBidi" w:cstheme="majorBidi"/>
          <w:color w:val="000000" w:themeColor="text1"/>
          <w:sz w:val="24"/>
          <w:szCs w:val="24"/>
        </w:rPr>
        <w:t xml:space="preserve">Enfin, les bactéries isolées de </w:t>
      </w:r>
      <w:r w:rsidR="00CE5E6F" w:rsidRPr="00A66D17">
        <w:rPr>
          <w:rFonts w:asciiTheme="majorBidi" w:hAnsiTheme="majorBidi" w:cstheme="majorBidi"/>
          <w:bCs/>
          <w:color w:val="000000" w:themeColor="text1"/>
          <w:sz w:val="24"/>
          <w:szCs w:val="24"/>
        </w:rPr>
        <w:t xml:space="preserve">la rhizosphère de </w:t>
      </w:r>
      <w:r w:rsidR="00CE5E6F" w:rsidRPr="00A66D17">
        <w:rPr>
          <w:rFonts w:asciiTheme="majorBidi" w:hAnsiTheme="majorBidi" w:cstheme="majorBidi"/>
          <w:bCs/>
          <w:i/>
          <w:iCs/>
          <w:color w:val="000000" w:themeColor="text1"/>
          <w:sz w:val="24"/>
          <w:szCs w:val="24"/>
        </w:rPr>
        <w:t>C. officinalis</w:t>
      </w:r>
      <w:r w:rsidR="00CE5E6F" w:rsidRPr="00A66D17">
        <w:rPr>
          <w:rFonts w:asciiTheme="majorBidi" w:hAnsiTheme="majorBidi" w:cstheme="majorBidi"/>
          <w:bCs/>
          <w:color w:val="000000" w:themeColor="text1"/>
          <w:sz w:val="24"/>
          <w:szCs w:val="24"/>
        </w:rPr>
        <w:t>,</w:t>
      </w:r>
      <w:r w:rsidR="00CE5E6F" w:rsidRPr="00A66D17">
        <w:rPr>
          <w:rFonts w:asciiTheme="majorBidi" w:hAnsiTheme="majorBidi" w:cstheme="majorBidi"/>
          <w:color w:val="000000" w:themeColor="text1"/>
          <w:sz w:val="24"/>
          <w:szCs w:val="24"/>
        </w:rPr>
        <w:t xml:space="preserve"> </w:t>
      </w:r>
      <w:r w:rsidR="00F573C6">
        <w:rPr>
          <w:rFonts w:asciiTheme="majorBidi" w:hAnsiTheme="majorBidi" w:cstheme="majorBidi"/>
          <w:color w:val="000000" w:themeColor="text1"/>
          <w:sz w:val="24"/>
          <w:szCs w:val="24"/>
        </w:rPr>
        <w:t>sont</w:t>
      </w:r>
      <w:r w:rsidR="00CE5E6F" w:rsidRPr="00A66D17">
        <w:rPr>
          <w:rFonts w:asciiTheme="majorBidi" w:hAnsiTheme="majorBidi" w:cstheme="majorBidi"/>
          <w:color w:val="000000" w:themeColor="text1"/>
          <w:sz w:val="24"/>
          <w:szCs w:val="24"/>
        </w:rPr>
        <w:t xml:space="preserve"> des </w:t>
      </w:r>
      <w:r w:rsidR="00CE5E6F" w:rsidRPr="00A66D17">
        <w:rPr>
          <w:rFonts w:asciiTheme="majorBidi" w:hAnsiTheme="majorBidi" w:cstheme="majorBidi"/>
          <w:i/>
          <w:iCs/>
          <w:color w:val="000000" w:themeColor="text1"/>
          <w:sz w:val="24"/>
          <w:szCs w:val="24"/>
        </w:rPr>
        <w:t>B. velezensis</w:t>
      </w:r>
      <w:r w:rsidR="00CE5E6F" w:rsidRPr="00A66D17">
        <w:rPr>
          <w:rFonts w:asciiTheme="majorBidi" w:hAnsiTheme="majorBidi" w:cstheme="majorBidi"/>
          <w:color w:val="000000" w:themeColor="text1"/>
          <w:sz w:val="24"/>
          <w:szCs w:val="24"/>
        </w:rPr>
        <w:t>,</w:t>
      </w:r>
      <w:r w:rsidR="0064786E" w:rsidRPr="00A66D17">
        <w:rPr>
          <w:rFonts w:asciiTheme="majorBidi" w:hAnsiTheme="majorBidi" w:cstheme="majorBidi"/>
          <w:color w:val="000000" w:themeColor="text1"/>
          <w:sz w:val="24"/>
          <w:szCs w:val="24"/>
        </w:rPr>
        <w:t xml:space="preserve"> </w:t>
      </w:r>
      <w:r w:rsidR="00CE5E6F" w:rsidRPr="00A66D17">
        <w:rPr>
          <w:rFonts w:asciiTheme="majorBidi" w:hAnsiTheme="majorBidi" w:cstheme="majorBidi"/>
          <w:i/>
          <w:color w:val="000000" w:themeColor="text1"/>
          <w:sz w:val="24"/>
          <w:szCs w:val="24"/>
        </w:rPr>
        <w:t>B. amyloliquefaciens</w:t>
      </w:r>
      <w:r w:rsidR="00CE5E6F" w:rsidRPr="00A66D17">
        <w:rPr>
          <w:rFonts w:asciiTheme="majorBidi" w:hAnsiTheme="majorBidi" w:cstheme="majorBidi"/>
          <w:color w:val="000000" w:themeColor="text1"/>
          <w:sz w:val="24"/>
          <w:szCs w:val="24"/>
        </w:rPr>
        <w:t xml:space="preserve"> et </w:t>
      </w:r>
      <w:r w:rsidR="00CE5E6F" w:rsidRPr="00A66D17">
        <w:rPr>
          <w:rFonts w:asciiTheme="majorBidi" w:hAnsiTheme="majorBidi" w:cstheme="majorBidi"/>
          <w:i/>
          <w:iCs/>
          <w:color w:val="000000" w:themeColor="text1"/>
          <w:sz w:val="24"/>
          <w:szCs w:val="24"/>
        </w:rPr>
        <w:t xml:space="preserve">B. subtilis </w:t>
      </w:r>
      <w:proofErr w:type="spellStart"/>
      <w:r w:rsidR="00CE5E6F" w:rsidRPr="00A66D17">
        <w:rPr>
          <w:rFonts w:asciiTheme="majorBidi" w:hAnsiTheme="majorBidi" w:cstheme="majorBidi"/>
          <w:i/>
          <w:iCs/>
          <w:color w:val="000000" w:themeColor="text1"/>
          <w:sz w:val="24"/>
          <w:szCs w:val="24"/>
        </w:rPr>
        <w:t>subsp</w:t>
      </w:r>
      <w:proofErr w:type="spellEnd"/>
      <w:r w:rsidR="00CE5E6F" w:rsidRPr="00A66D17">
        <w:rPr>
          <w:rFonts w:asciiTheme="majorBidi" w:hAnsiTheme="majorBidi" w:cstheme="majorBidi"/>
          <w:i/>
          <w:iCs/>
          <w:color w:val="000000" w:themeColor="text1"/>
          <w:sz w:val="24"/>
          <w:szCs w:val="24"/>
        </w:rPr>
        <w:t xml:space="preserve">. </w:t>
      </w:r>
      <w:proofErr w:type="gramStart"/>
      <w:r w:rsidR="00CE5E6F" w:rsidRPr="00A66D17">
        <w:rPr>
          <w:rFonts w:asciiTheme="majorBidi" w:hAnsiTheme="majorBidi" w:cstheme="majorBidi"/>
          <w:i/>
          <w:iCs/>
          <w:color w:val="000000" w:themeColor="text1"/>
          <w:sz w:val="24"/>
          <w:szCs w:val="24"/>
        </w:rPr>
        <w:t>spizezenii</w:t>
      </w:r>
      <w:proofErr w:type="gramEnd"/>
      <w:r w:rsidR="00CE5E6F" w:rsidRPr="00A66D17">
        <w:rPr>
          <w:rFonts w:asciiTheme="majorBidi" w:hAnsiTheme="majorBidi" w:cstheme="majorBidi"/>
          <w:color w:val="000000" w:themeColor="text1"/>
          <w:sz w:val="24"/>
          <w:szCs w:val="24"/>
        </w:rPr>
        <w:t xml:space="preserve">, en outre de l’espèce précédemment citée. </w:t>
      </w:r>
    </w:p>
    <w:p w:rsidR="003A6D65" w:rsidRPr="00A66D17" w:rsidRDefault="003A6D65" w:rsidP="008858A6">
      <w:pPr>
        <w:spacing w:line="360" w:lineRule="auto"/>
        <w:jc w:val="both"/>
        <w:rPr>
          <w:rFonts w:asciiTheme="majorBidi" w:hAnsiTheme="majorBidi" w:cstheme="majorBidi"/>
          <w:iCs/>
          <w:color w:val="000000" w:themeColor="text1"/>
          <w:sz w:val="24"/>
          <w:szCs w:val="24"/>
        </w:rPr>
      </w:pPr>
      <w:r w:rsidRPr="00A66D17">
        <w:rPr>
          <w:rFonts w:asciiTheme="majorBidi" w:hAnsiTheme="majorBidi" w:cstheme="majorBidi"/>
          <w:sz w:val="24"/>
          <w:szCs w:val="24"/>
        </w:rPr>
        <w:t>Sous des conditions de limitation de nutriments, le groupe “</w:t>
      </w:r>
      <w:r w:rsidRPr="00A66D17">
        <w:rPr>
          <w:rFonts w:asciiTheme="majorBidi" w:hAnsiTheme="majorBidi" w:cstheme="majorBidi"/>
          <w:i/>
          <w:iCs/>
          <w:sz w:val="24"/>
          <w:szCs w:val="24"/>
        </w:rPr>
        <w:t>Bacillus subtilis</w:t>
      </w:r>
      <w:r w:rsidR="00123B78" w:rsidRPr="00A66D17">
        <w:rPr>
          <w:rFonts w:asciiTheme="majorBidi" w:hAnsiTheme="majorBidi" w:cstheme="majorBidi"/>
          <w:sz w:val="24"/>
          <w:szCs w:val="24"/>
        </w:rPr>
        <w:t>” entame un processus</w:t>
      </w:r>
      <w:r w:rsidRPr="00A66D17">
        <w:rPr>
          <w:rFonts w:asciiTheme="majorBidi" w:hAnsiTheme="majorBidi" w:cstheme="majorBidi"/>
          <w:sz w:val="24"/>
          <w:szCs w:val="24"/>
        </w:rPr>
        <w:t xml:space="preserve"> de différentiation qui convertit la forme végétative des cellules en spores. Cette forme résiste aux différents types de stress physicochimique, ce qui facilite leur production et </w:t>
      </w:r>
      <w:r w:rsidR="003F351B" w:rsidRPr="00A66D17">
        <w:rPr>
          <w:rFonts w:asciiTheme="majorBidi" w:hAnsiTheme="majorBidi" w:cstheme="majorBidi"/>
          <w:sz w:val="24"/>
          <w:szCs w:val="24"/>
        </w:rPr>
        <w:t xml:space="preserve">leur </w:t>
      </w:r>
      <w:r w:rsidRPr="00A66D17">
        <w:rPr>
          <w:rFonts w:asciiTheme="majorBidi" w:hAnsiTheme="majorBidi" w:cstheme="majorBidi"/>
          <w:sz w:val="24"/>
          <w:szCs w:val="24"/>
        </w:rPr>
        <w:t>formulation industrielle</w:t>
      </w:r>
      <w:r w:rsidR="00123B78" w:rsidRPr="00A66D17">
        <w:rPr>
          <w:rFonts w:asciiTheme="majorBidi" w:hAnsiTheme="majorBidi" w:cstheme="majorBidi"/>
          <w:sz w:val="24"/>
          <w:szCs w:val="24"/>
        </w:rPr>
        <w:t xml:space="preserve"> en un produit stable</w:t>
      </w:r>
      <w:r w:rsidRPr="00A66D17">
        <w:rPr>
          <w:rFonts w:asciiTheme="majorBidi" w:hAnsiTheme="majorBidi" w:cstheme="majorBidi"/>
          <w:sz w:val="24"/>
          <w:szCs w:val="24"/>
        </w:rPr>
        <w:t xml:space="preserve"> (</w:t>
      </w:r>
      <w:proofErr w:type="spellStart"/>
      <w:r w:rsidRPr="00A66D17">
        <w:rPr>
          <w:rFonts w:asciiTheme="majorBidi" w:hAnsiTheme="majorBidi" w:cstheme="majorBidi"/>
          <w:sz w:val="24"/>
          <w:szCs w:val="24"/>
        </w:rPr>
        <w:t>Errington</w:t>
      </w:r>
      <w:proofErr w:type="spellEnd"/>
      <w:r w:rsidRPr="00A66D17">
        <w:rPr>
          <w:rFonts w:asciiTheme="majorBidi" w:hAnsiTheme="majorBidi" w:cstheme="majorBidi"/>
          <w:sz w:val="24"/>
          <w:szCs w:val="24"/>
        </w:rPr>
        <w:t xml:space="preserve">, 2003). Le genre </w:t>
      </w:r>
      <w:r w:rsidRPr="00A66D17">
        <w:rPr>
          <w:rFonts w:asciiTheme="majorBidi" w:hAnsiTheme="majorBidi" w:cstheme="majorBidi"/>
          <w:i/>
          <w:iCs/>
          <w:sz w:val="24"/>
          <w:szCs w:val="24"/>
        </w:rPr>
        <w:t xml:space="preserve">Bacillus </w:t>
      </w:r>
      <w:r w:rsidRPr="00A66D17">
        <w:rPr>
          <w:rFonts w:asciiTheme="majorBidi" w:hAnsiTheme="majorBidi" w:cstheme="majorBidi"/>
          <w:sz w:val="24"/>
          <w:szCs w:val="24"/>
        </w:rPr>
        <w:t>et</w:t>
      </w:r>
      <w:r w:rsidRPr="00A66D17">
        <w:rPr>
          <w:rFonts w:asciiTheme="majorBidi" w:hAnsiTheme="majorBidi" w:cstheme="majorBidi"/>
          <w:i/>
          <w:iCs/>
          <w:sz w:val="24"/>
          <w:szCs w:val="24"/>
        </w:rPr>
        <w:t xml:space="preserve"> </w:t>
      </w:r>
      <w:r w:rsidRPr="00A66D17">
        <w:rPr>
          <w:rFonts w:asciiTheme="majorBidi" w:hAnsiTheme="majorBidi" w:cstheme="majorBidi"/>
          <w:sz w:val="24"/>
          <w:szCs w:val="24"/>
        </w:rPr>
        <w:t>les membres du</w:t>
      </w:r>
      <w:r w:rsidRPr="00A66D17">
        <w:rPr>
          <w:rFonts w:asciiTheme="majorBidi" w:hAnsiTheme="majorBidi" w:cstheme="majorBidi"/>
          <w:i/>
          <w:iCs/>
          <w:sz w:val="24"/>
          <w:szCs w:val="24"/>
        </w:rPr>
        <w:t xml:space="preserve"> </w:t>
      </w:r>
      <w:r w:rsidRPr="00A66D17">
        <w:rPr>
          <w:rFonts w:asciiTheme="majorBidi" w:hAnsiTheme="majorBidi" w:cstheme="majorBidi"/>
          <w:sz w:val="24"/>
          <w:szCs w:val="24"/>
        </w:rPr>
        <w:t>groupe</w:t>
      </w:r>
      <w:r w:rsidRPr="00A66D17">
        <w:rPr>
          <w:rFonts w:asciiTheme="majorBidi" w:hAnsiTheme="majorBidi" w:cstheme="majorBidi"/>
          <w:i/>
          <w:iCs/>
          <w:sz w:val="24"/>
          <w:szCs w:val="24"/>
        </w:rPr>
        <w:t xml:space="preserve"> B. subtilis </w:t>
      </w:r>
      <w:r w:rsidRPr="00A66D17">
        <w:rPr>
          <w:rFonts w:asciiTheme="majorBidi" w:hAnsiTheme="majorBidi" w:cstheme="majorBidi"/>
          <w:sz w:val="24"/>
          <w:szCs w:val="24"/>
        </w:rPr>
        <w:t>en particulier</w:t>
      </w:r>
      <w:r w:rsidR="003F351B" w:rsidRPr="00A66D17">
        <w:rPr>
          <w:rFonts w:asciiTheme="majorBidi" w:hAnsiTheme="majorBidi" w:cstheme="majorBidi"/>
          <w:sz w:val="24"/>
          <w:szCs w:val="24"/>
        </w:rPr>
        <w:t>,</w:t>
      </w:r>
      <w:r w:rsidRPr="00A66D17">
        <w:rPr>
          <w:rFonts w:asciiTheme="majorBidi" w:hAnsiTheme="majorBidi" w:cstheme="majorBidi"/>
          <w:sz w:val="24"/>
          <w:szCs w:val="24"/>
        </w:rPr>
        <w:t xml:space="preserve"> constituent de bons candidats pour diverses applications biotechnologiques, pharmaceutiques, agricoles et agroalimentaires (</w:t>
      </w:r>
      <w:proofErr w:type="spellStart"/>
      <w:r w:rsidRPr="00A66D17">
        <w:rPr>
          <w:rFonts w:asciiTheme="majorBidi" w:hAnsiTheme="majorBidi" w:cstheme="majorBidi"/>
          <w:sz w:val="24"/>
          <w:szCs w:val="24"/>
        </w:rPr>
        <w:t>Senesi</w:t>
      </w:r>
      <w:proofErr w:type="spellEnd"/>
      <w:r w:rsidR="008858A6" w:rsidRPr="00A66D17">
        <w:rPr>
          <w:rFonts w:asciiTheme="majorBidi" w:hAnsiTheme="majorBidi" w:cstheme="majorBidi"/>
          <w:sz w:val="24"/>
          <w:szCs w:val="24"/>
        </w:rPr>
        <w:t xml:space="preserve"> </w:t>
      </w:r>
      <w:r w:rsidR="008858A6" w:rsidRPr="00A66D17">
        <w:rPr>
          <w:rFonts w:asciiTheme="majorBidi" w:hAnsiTheme="majorBidi" w:cstheme="majorBidi"/>
          <w:i/>
          <w:iCs/>
          <w:sz w:val="24"/>
          <w:szCs w:val="24"/>
        </w:rPr>
        <w:t xml:space="preserve">et </w:t>
      </w:r>
      <w:proofErr w:type="gramStart"/>
      <w:r w:rsidR="008858A6" w:rsidRPr="00A66D17">
        <w:rPr>
          <w:rFonts w:asciiTheme="majorBidi" w:hAnsiTheme="majorBidi" w:cstheme="majorBidi"/>
          <w:i/>
          <w:iCs/>
          <w:sz w:val="24"/>
          <w:szCs w:val="24"/>
        </w:rPr>
        <w:t>al.,</w:t>
      </w:r>
      <w:proofErr w:type="gramEnd"/>
      <w:r w:rsidRPr="00A66D17">
        <w:rPr>
          <w:rFonts w:asciiTheme="majorBidi" w:hAnsiTheme="majorBidi" w:cstheme="majorBidi"/>
          <w:sz w:val="24"/>
          <w:szCs w:val="24"/>
        </w:rPr>
        <w:t xml:space="preserve"> 2004). </w:t>
      </w:r>
      <w:r w:rsidR="00DF67CC" w:rsidRPr="00A66D17">
        <w:rPr>
          <w:rFonts w:asciiTheme="majorBidi" w:hAnsiTheme="majorBidi" w:cstheme="majorBidi"/>
          <w:iCs/>
          <w:color w:val="000000" w:themeColor="text1"/>
          <w:sz w:val="24"/>
          <w:szCs w:val="24"/>
        </w:rPr>
        <w:t xml:space="preserve">Dans cette étude, la production des spores de </w:t>
      </w:r>
      <w:r w:rsidR="00D75082" w:rsidRPr="00A66D17">
        <w:rPr>
          <w:rFonts w:asciiTheme="majorBidi" w:hAnsiTheme="majorBidi" w:cstheme="majorBidi"/>
          <w:iCs/>
          <w:color w:val="000000" w:themeColor="text1"/>
          <w:sz w:val="24"/>
          <w:szCs w:val="24"/>
        </w:rPr>
        <w:t>souches</w:t>
      </w:r>
      <w:r w:rsidRPr="00A66D17">
        <w:rPr>
          <w:rFonts w:asciiTheme="majorBidi" w:hAnsiTheme="majorBidi" w:cstheme="majorBidi"/>
          <w:iCs/>
          <w:color w:val="000000" w:themeColor="text1"/>
          <w:sz w:val="24"/>
          <w:szCs w:val="24"/>
        </w:rPr>
        <w:t xml:space="preserve"> de </w:t>
      </w:r>
      <w:r w:rsidRPr="00A66D17">
        <w:rPr>
          <w:rFonts w:asciiTheme="majorBidi" w:hAnsiTheme="majorBidi" w:cstheme="majorBidi"/>
          <w:i/>
          <w:color w:val="000000" w:themeColor="text1"/>
          <w:sz w:val="24"/>
          <w:szCs w:val="24"/>
        </w:rPr>
        <w:t>Bacillus</w:t>
      </w:r>
      <w:r w:rsidR="00DF67CC" w:rsidRPr="00A66D17">
        <w:rPr>
          <w:rFonts w:asciiTheme="majorBidi" w:hAnsiTheme="majorBidi" w:cstheme="majorBidi"/>
          <w:i/>
          <w:color w:val="000000" w:themeColor="text1"/>
          <w:sz w:val="24"/>
          <w:szCs w:val="24"/>
        </w:rPr>
        <w:t xml:space="preserve"> </w:t>
      </w:r>
      <w:r w:rsidR="00DF67CC" w:rsidRPr="00A66D17">
        <w:rPr>
          <w:rFonts w:asciiTheme="majorBidi" w:hAnsiTheme="majorBidi" w:cstheme="majorBidi"/>
          <w:iCs/>
          <w:color w:val="000000" w:themeColor="text1"/>
          <w:sz w:val="24"/>
          <w:szCs w:val="24"/>
        </w:rPr>
        <w:t>en fiole dans des conditions non optimalisées de sporulation</w:t>
      </w:r>
      <w:r w:rsidR="0014139C" w:rsidRPr="00A66D17">
        <w:rPr>
          <w:rFonts w:asciiTheme="majorBidi" w:hAnsiTheme="majorBidi" w:cstheme="majorBidi"/>
          <w:iCs/>
          <w:color w:val="000000" w:themeColor="text1"/>
          <w:sz w:val="24"/>
          <w:szCs w:val="24"/>
        </w:rPr>
        <w:t>,</w:t>
      </w:r>
      <w:r w:rsidRPr="00A66D17">
        <w:rPr>
          <w:rFonts w:asciiTheme="majorBidi" w:hAnsiTheme="majorBidi" w:cstheme="majorBidi"/>
          <w:iCs/>
          <w:color w:val="000000" w:themeColor="text1"/>
          <w:sz w:val="24"/>
          <w:szCs w:val="24"/>
        </w:rPr>
        <w:t xml:space="preserve"> </w:t>
      </w:r>
      <w:r w:rsidR="00B80A45" w:rsidRPr="00A66D17">
        <w:rPr>
          <w:rFonts w:asciiTheme="majorBidi" w:hAnsiTheme="majorBidi" w:cstheme="majorBidi"/>
          <w:iCs/>
          <w:color w:val="000000" w:themeColor="text1"/>
          <w:sz w:val="24"/>
          <w:szCs w:val="24"/>
        </w:rPr>
        <w:t xml:space="preserve">ont permis de constater que les taux de </w:t>
      </w:r>
      <w:r w:rsidRPr="00A66D17">
        <w:rPr>
          <w:rFonts w:asciiTheme="majorBidi" w:hAnsiTheme="majorBidi" w:cstheme="majorBidi"/>
          <w:iCs/>
          <w:color w:val="000000" w:themeColor="text1"/>
          <w:sz w:val="24"/>
          <w:szCs w:val="24"/>
        </w:rPr>
        <w:t xml:space="preserve">sporulation </w:t>
      </w:r>
      <w:r w:rsidR="00F573C6">
        <w:rPr>
          <w:rFonts w:asciiTheme="majorBidi" w:hAnsiTheme="majorBidi" w:cstheme="majorBidi"/>
          <w:iCs/>
          <w:color w:val="000000" w:themeColor="text1"/>
          <w:sz w:val="24"/>
          <w:szCs w:val="24"/>
        </w:rPr>
        <w:t>vari</w:t>
      </w:r>
      <w:r w:rsidR="00B80A45" w:rsidRPr="00A66D17">
        <w:rPr>
          <w:rFonts w:asciiTheme="majorBidi" w:hAnsiTheme="majorBidi" w:cstheme="majorBidi"/>
          <w:iCs/>
          <w:color w:val="000000" w:themeColor="text1"/>
          <w:sz w:val="24"/>
          <w:szCs w:val="24"/>
        </w:rPr>
        <w:t>ent entre</w:t>
      </w:r>
      <w:r w:rsidR="00462E9C"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themeColor="text1"/>
          <w:sz w:val="24"/>
          <w:szCs w:val="24"/>
        </w:rPr>
        <w:t>2.2x10</w:t>
      </w:r>
      <w:r w:rsidRPr="00A66D17">
        <w:rPr>
          <w:rFonts w:asciiTheme="majorBidi" w:hAnsiTheme="majorBidi" w:cstheme="majorBidi"/>
          <w:color w:val="000000" w:themeColor="text1"/>
          <w:sz w:val="24"/>
          <w:szCs w:val="24"/>
          <w:vertAlign w:val="superscript"/>
        </w:rPr>
        <w:t>9</w:t>
      </w:r>
      <w:r w:rsidRPr="00A66D17">
        <w:rPr>
          <w:rFonts w:asciiTheme="majorBidi" w:hAnsiTheme="majorBidi" w:cstheme="majorBidi"/>
          <w:color w:val="000000" w:themeColor="text1"/>
          <w:sz w:val="24"/>
          <w:szCs w:val="24"/>
        </w:rPr>
        <w:t xml:space="preserve"> </w:t>
      </w:r>
      <w:r w:rsidR="00B80A45" w:rsidRPr="00A66D17">
        <w:rPr>
          <w:rFonts w:asciiTheme="majorBidi" w:hAnsiTheme="majorBidi" w:cstheme="majorBidi"/>
          <w:color w:val="000000" w:themeColor="text1"/>
          <w:sz w:val="24"/>
          <w:szCs w:val="24"/>
        </w:rPr>
        <w:t>et</w:t>
      </w:r>
      <w:r w:rsidRPr="00A66D17">
        <w:rPr>
          <w:rFonts w:asciiTheme="majorBidi" w:hAnsiTheme="majorBidi" w:cstheme="majorBidi"/>
          <w:color w:val="000000" w:themeColor="text1"/>
          <w:sz w:val="24"/>
          <w:szCs w:val="24"/>
        </w:rPr>
        <w:t xml:space="preserve"> 2.7x10</w:t>
      </w:r>
      <w:r w:rsidRPr="00A66D17">
        <w:rPr>
          <w:rFonts w:asciiTheme="majorBidi" w:hAnsiTheme="majorBidi" w:cstheme="majorBidi"/>
          <w:color w:val="000000" w:themeColor="text1"/>
          <w:sz w:val="24"/>
          <w:szCs w:val="24"/>
          <w:vertAlign w:val="superscript"/>
        </w:rPr>
        <w:t xml:space="preserve">9 </w:t>
      </w:r>
      <w:r w:rsidRPr="00A66D17">
        <w:rPr>
          <w:rFonts w:asciiTheme="majorBidi" w:hAnsiTheme="majorBidi" w:cstheme="majorBidi"/>
          <w:color w:val="000000" w:themeColor="text1"/>
          <w:sz w:val="24"/>
          <w:szCs w:val="24"/>
        </w:rPr>
        <w:t>spores/ ml</w:t>
      </w:r>
      <w:r w:rsidR="00B80A45" w:rsidRPr="00A66D17">
        <w:rPr>
          <w:rFonts w:asciiTheme="majorBidi" w:hAnsiTheme="majorBidi" w:cstheme="majorBidi"/>
          <w:color w:val="000000" w:themeColor="text1"/>
          <w:sz w:val="24"/>
          <w:szCs w:val="24"/>
        </w:rPr>
        <w:t>.</w:t>
      </w:r>
      <w:r w:rsidR="007C7F16" w:rsidRPr="00A66D17">
        <w:rPr>
          <w:rFonts w:asciiTheme="majorBidi" w:hAnsiTheme="majorBidi" w:cstheme="majorBidi"/>
          <w:iCs/>
          <w:color w:val="000000" w:themeColor="text1"/>
          <w:sz w:val="24"/>
          <w:szCs w:val="24"/>
        </w:rPr>
        <w:t xml:space="preserve"> </w:t>
      </w:r>
      <w:r w:rsidR="00CF5E9A" w:rsidRPr="00A66D17">
        <w:rPr>
          <w:rFonts w:asciiTheme="majorBidi" w:hAnsiTheme="majorBidi" w:cstheme="majorBidi"/>
          <w:color w:val="000000" w:themeColor="text1"/>
          <w:sz w:val="24"/>
          <w:szCs w:val="24"/>
        </w:rPr>
        <w:t>Dans des conditions optimales de production de spores</w:t>
      </w:r>
      <w:r w:rsidR="008858FD" w:rsidRPr="00A66D17">
        <w:rPr>
          <w:rFonts w:asciiTheme="majorBidi" w:hAnsiTheme="majorBidi" w:cstheme="majorBidi"/>
          <w:i/>
          <w:iCs/>
          <w:color w:val="000000" w:themeColor="text1"/>
          <w:sz w:val="24"/>
          <w:szCs w:val="24"/>
        </w:rPr>
        <w:t xml:space="preserve">, </w:t>
      </w:r>
      <w:r w:rsidR="008858FD" w:rsidRPr="00A66D17">
        <w:rPr>
          <w:rFonts w:asciiTheme="majorBidi" w:hAnsiTheme="majorBidi" w:cstheme="majorBidi"/>
          <w:color w:val="000000" w:themeColor="text1"/>
          <w:sz w:val="24"/>
          <w:szCs w:val="24"/>
        </w:rPr>
        <w:t>en fiole</w:t>
      </w:r>
      <w:r w:rsidR="00CF5E9A" w:rsidRPr="00A66D17">
        <w:rPr>
          <w:rFonts w:asciiTheme="majorBidi" w:hAnsiTheme="majorBidi" w:cstheme="majorBidi"/>
          <w:color w:val="000000" w:themeColor="text1"/>
          <w:sz w:val="24"/>
          <w:szCs w:val="24"/>
        </w:rPr>
        <w:t>,</w:t>
      </w:r>
      <w:r w:rsidR="008858FD"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themeColor="text1"/>
          <w:sz w:val="24"/>
          <w:szCs w:val="24"/>
        </w:rPr>
        <w:t xml:space="preserve">Bing-Lan </w:t>
      </w:r>
      <w:r w:rsidR="00462E9C" w:rsidRPr="00A66D17">
        <w:rPr>
          <w:rFonts w:asciiTheme="majorBidi" w:hAnsiTheme="majorBidi" w:cstheme="majorBidi"/>
          <w:color w:val="000000" w:themeColor="text1"/>
          <w:sz w:val="24"/>
          <w:szCs w:val="24"/>
        </w:rPr>
        <w:t>et</w:t>
      </w:r>
      <w:r w:rsidRPr="00A66D17">
        <w:rPr>
          <w:rFonts w:asciiTheme="majorBidi" w:hAnsiTheme="majorBidi" w:cstheme="majorBidi"/>
          <w:color w:val="000000" w:themeColor="text1"/>
          <w:sz w:val="24"/>
          <w:szCs w:val="24"/>
        </w:rPr>
        <w:t xml:space="preserve"> </w:t>
      </w:r>
      <w:proofErr w:type="spellStart"/>
      <w:r w:rsidRPr="00A66D17">
        <w:rPr>
          <w:rFonts w:asciiTheme="majorBidi" w:hAnsiTheme="majorBidi" w:cstheme="majorBidi"/>
          <w:color w:val="000000" w:themeColor="text1"/>
          <w:sz w:val="24"/>
          <w:szCs w:val="24"/>
        </w:rPr>
        <w:t>Yew</w:t>
      </w:r>
      <w:proofErr w:type="spellEnd"/>
      <w:r w:rsidRPr="00A66D17">
        <w:rPr>
          <w:rFonts w:asciiTheme="majorBidi" w:hAnsiTheme="majorBidi" w:cstheme="majorBidi"/>
          <w:color w:val="000000" w:themeColor="text1"/>
          <w:sz w:val="24"/>
          <w:szCs w:val="24"/>
        </w:rPr>
        <w:t xml:space="preserve">-Min. (1998), </w:t>
      </w:r>
      <w:r w:rsidR="00B5046D" w:rsidRPr="00A66D17">
        <w:rPr>
          <w:rFonts w:asciiTheme="majorBidi" w:hAnsiTheme="majorBidi" w:cstheme="majorBidi"/>
          <w:color w:val="000000" w:themeColor="text1"/>
          <w:sz w:val="24"/>
          <w:szCs w:val="24"/>
        </w:rPr>
        <w:t>ont enr</w:t>
      </w:r>
      <w:r w:rsidR="0064786E" w:rsidRPr="00A66D17">
        <w:rPr>
          <w:rFonts w:asciiTheme="majorBidi" w:hAnsiTheme="majorBidi" w:cstheme="majorBidi"/>
          <w:color w:val="000000" w:themeColor="text1"/>
          <w:sz w:val="24"/>
          <w:szCs w:val="24"/>
        </w:rPr>
        <w:t xml:space="preserve">egistré un taux de sporulation </w:t>
      </w:r>
      <w:r w:rsidR="00B5046D" w:rsidRPr="00A66D17">
        <w:rPr>
          <w:rFonts w:asciiTheme="majorBidi" w:hAnsiTheme="majorBidi" w:cstheme="majorBidi"/>
          <w:color w:val="000000" w:themeColor="text1"/>
          <w:sz w:val="24"/>
          <w:szCs w:val="24"/>
        </w:rPr>
        <w:t xml:space="preserve">atteignant </w:t>
      </w:r>
      <w:r w:rsidRPr="00A66D17">
        <w:rPr>
          <w:rFonts w:asciiTheme="majorBidi" w:hAnsiTheme="majorBidi" w:cstheme="majorBidi"/>
          <w:color w:val="000000" w:themeColor="text1"/>
          <w:sz w:val="24"/>
          <w:szCs w:val="24"/>
        </w:rPr>
        <w:t>8.35 x10</w:t>
      </w:r>
      <w:r w:rsidRPr="00A66D17">
        <w:rPr>
          <w:rFonts w:asciiTheme="majorBidi" w:hAnsiTheme="majorBidi" w:cstheme="majorBidi"/>
          <w:color w:val="000000" w:themeColor="text1"/>
          <w:sz w:val="24"/>
          <w:szCs w:val="24"/>
          <w:vertAlign w:val="superscript"/>
        </w:rPr>
        <w:t>8</w:t>
      </w:r>
      <w:r w:rsidR="00B5046D" w:rsidRPr="00A66D17">
        <w:rPr>
          <w:rFonts w:asciiTheme="majorBidi" w:hAnsiTheme="majorBidi" w:cstheme="majorBidi"/>
          <w:color w:val="000000" w:themeColor="text1"/>
          <w:sz w:val="24"/>
          <w:szCs w:val="24"/>
        </w:rPr>
        <w:t xml:space="preserve"> spores /ml</w:t>
      </w:r>
      <w:r w:rsidR="008507D6" w:rsidRPr="00A66D17">
        <w:rPr>
          <w:rFonts w:asciiTheme="majorBidi" w:hAnsiTheme="majorBidi" w:cstheme="majorBidi"/>
          <w:color w:val="000000" w:themeColor="text1"/>
          <w:sz w:val="24"/>
          <w:szCs w:val="24"/>
        </w:rPr>
        <w:t xml:space="preserve"> </w:t>
      </w:r>
      <w:r w:rsidR="00B80A45" w:rsidRPr="00A66D17">
        <w:rPr>
          <w:rFonts w:asciiTheme="majorBidi" w:hAnsiTheme="majorBidi" w:cstheme="majorBidi"/>
          <w:color w:val="000000" w:themeColor="text1"/>
          <w:sz w:val="24"/>
          <w:szCs w:val="24"/>
        </w:rPr>
        <w:t>chez</w:t>
      </w:r>
      <w:r w:rsidR="008507D6" w:rsidRPr="00A66D17">
        <w:rPr>
          <w:rFonts w:asciiTheme="majorBidi" w:hAnsiTheme="majorBidi" w:cstheme="majorBidi"/>
          <w:color w:val="000000" w:themeColor="text1"/>
          <w:sz w:val="24"/>
          <w:szCs w:val="24"/>
        </w:rPr>
        <w:t xml:space="preserve"> </w:t>
      </w:r>
      <w:r w:rsidR="008507D6" w:rsidRPr="00A66D17">
        <w:rPr>
          <w:rFonts w:asciiTheme="majorBidi" w:hAnsiTheme="majorBidi" w:cstheme="majorBidi"/>
          <w:i/>
          <w:iCs/>
          <w:color w:val="000000" w:themeColor="text1"/>
          <w:sz w:val="24"/>
          <w:szCs w:val="24"/>
        </w:rPr>
        <w:t xml:space="preserve">B. </w:t>
      </w:r>
      <w:proofErr w:type="spellStart"/>
      <w:r w:rsidR="008507D6" w:rsidRPr="00A66D17">
        <w:rPr>
          <w:rFonts w:asciiTheme="majorBidi" w:eastAsiaTheme="minorHAnsi" w:hAnsiTheme="majorBidi" w:cstheme="majorBidi"/>
          <w:i/>
          <w:iCs/>
          <w:sz w:val="24"/>
          <w:szCs w:val="24"/>
          <w:lang w:val="fr-FR" w:eastAsia="en-US"/>
        </w:rPr>
        <w:t>thuringiensis</w:t>
      </w:r>
      <w:proofErr w:type="spellEnd"/>
      <w:r w:rsidR="008507D6" w:rsidRPr="00A66D17">
        <w:rPr>
          <w:rFonts w:asciiTheme="majorBidi" w:eastAsiaTheme="minorHAnsi" w:hAnsiTheme="majorBidi" w:cstheme="majorBidi"/>
          <w:sz w:val="24"/>
          <w:szCs w:val="24"/>
          <w:lang w:val="fr-FR" w:eastAsia="en-US"/>
        </w:rPr>
        <w:t xml:space="preserve"> (YMB 96-1988)</w:t>
      </w:r>
      <w:r w:rsidR="00B5046D" w:rsidRPr="00A66D17">
        <w:rPr>
          <w:rFonts w:asciiTheme="majorBidi" w:hAnsiTheme="majorBidi" w:cstheme="majorBidi"/>
          <w:color w:val="000000" w:themeColor="text1"/>
          <w:sz w:val="24"/>
          <w:szCs w:val="24"/>
        </w:rPr>
        <w:t>. Par ailleurs,</w:t>
      </w:r>
      <w:r w:rsidR="003F351B" w:rsidRPr="00A66D17">
        <w:rPr>
          <w:rFonts w:asciiTheme="majorBidi" w:hAnsiTheme="majorBidi" w:cstheme="majorBidi"/>
          <w:color w:val="000000" w:themeColor="text1"/>
          <w:sz w:val="24"/>
          <w:szCs w:val="24"/>
        </w:rPr>
        <w:t xml:space="preserve"> et dans un autre travail </w:t>
      </w:r>
      <w:r w:rsidR="00CF5E9A" w:rsidRPr="00A66D17">
        <w:rPr>
          <w:rFonts w:asciiTheme="majorBidi" w:hAnsiTheme="majorBidi" w:cstheme="majorBidi"/>
          <w:i/>
          <w:iCs/>
          <w:color w:val="000000" w:themeColor="text1"/>
          <w:sz w:val="24"/>
          <w:szCs w:val="24"/>
        </w:rPr>
        <w:t>B. subtilis</w:t>
      </w:r>
      <w:r w:rsidR="00CF5E9A" w:rsidRPr="00A66D17">
        <w:rPr>
          <w:rFonts w:asciiTheme="majorBidi" w:hAnsiTheme="majorBidi" w:cstheme="majorBidi"/>
          <w:color w:val="000000" w:themeColor="text1"/>
          <w:sz w:val="24"/>
          <w:szCs w:val="24"/>
        </w:rPr>
        <w:t xml:space="preserve"> </w:t>
      </w:r>
      <w:r w:rsidR="00CF5E9A" w:rsidRPr="00A66D17">
        <w:rPr>
          <w:rFonts w:asciiTheme="majorBidi" w:eastAsiaTheme="minorHAnsi" w:hAnsiTheme="majorBidi" w:cstheme="majorBidi"/>
          <w:color w:val="131413"/>
          <w:sz w:val="24"/>
          <w:szCs w:val="24"/>
          <w:lang w:val="fr-FR" w:eastAsia="en-US"/>
        </w:rPr>
        <w:t>(WHK-Z12)</w:t>
      </w:r>
      <w:r w:rsidRPr="00A66D17">
        <w:rPr>
          <w:rFonts w:asciiTheme="majorBidi" w:hAnsiTheme="majorBidi" w:cstheme="majorBidi"/>
          <w:color w:val="000000" w:themeColor="text1"/>
          <w:sz w:val="24"/>
          <w:szCs w:val="24"/>
        </w:rPr>
        <w:t xml:space="preserve"> </w:t>
      </w:r>
      <w:r w:rsidR="00CF5E9A" w:rsidRPr="00A66D17">
        <w:rPr>
          <w:rFonts w:asciiTheme="majorBidi" w:hAnsiTheme="majorBidi" w:cstheme="majorBidi"/>
          <w:color w:val="000000" w:themeColor="text1"/>
          <w:sz w:val="24"/>
          <w:szCs w:val="24"/>
        </w:rPr>
        <w:t>produ</w:t>
      </w:r>
      <w:r w:rsidR="008858FD" w:rsidRPr="00A66D17">
        <w:rPr>
          <w:rFonts w:asciiTheme="majorBidi" w:hAnsiTheme="majorBidi" w:cstheme="majorBidi"/>
          <w:color w:val="000000" w:themeColor="text1"/>
          <w:sz w:val="24"/>
          <w:szCs w:val="24"/>
        </w:rPr>
        <w:t>i</w:t>
      </w:r>
      <w:r w:rsidR="00CF5E9A" w:rsidRPr="00A66D17">
        <w:rPr>
          <w:rFonts w:asciiTheme="majorBidi" w:hAnsiTheme="majorBidi" w:cstheme="majorBidi"/>
          <w:color w:val="000000" w:themeColor="text1"/>
          <w:sz w:val="24"/>
          <w:szCs w:val="24"/>
        </w:rPr>
        <w:t xml:space="preserve">t en fin de culture </w:t>
      </w:r>
      <w:r w:rsidR="008858FD" w:rsidRPr="00A66D17">
        <w:rPr>
          <w:rFonts w:asciiTheme="majorBidi" w:eastAsiaTheme="minorHAnsi" w:hAnsiTheme="majorBidi" w:cstheme="majorBidi"/>
          <w:color w:val="131413"/>
          <w:sz w:val="24"/>
          <w:szCs w:val="24"/>
          <w:lang w:eastAsia="en-US"/>
        </w:rPr>
        <w:t>1,52x 10</w:t>
      </w:r>
      <w:r w:rsidR="008858FD" w:rsidRPr="00A66D17">
        <w:rPr>
          <w:rFonts w:asciiTheme="majorBidi" w:eastAsiaTheme="minorHAnsi" w:hAnsiTheme="majorBidi" w:cstheme="majorBidi"/>
          <w:color w:val="131413"/>
          <w:sz w:val="24"/>
          <w:szCs w:val="24"/>
          <w:vertAlign w:val="superscript"/>
          <w:lang w:eastAsia="en-US"/>
        </w:rPr>
        <w:t>10</w:t>
      </w:r>
      <w:r w:rsidR="008858FD" w:rsidRPr="00A66D17">
        <w:rPr>
          <w:rFonts w:asciiTheme="majorBidi" w:eastAsiaTheme="minorHAnsi" w:hAnsiTheme="majorBidi" w:cstheme="majorBidi"/>
          <w:color w:val="131413"/>
          <w:sz w:val="24"/>
          <w:szCs w:val="24"/>
          <w:lang w:eastAsia="en-US"/>
        </w:rPr>
        <w:t xml:space="preserve"> spores/ml (</w:t>
      </w:r>
      <w:r w:rsidR="00B5046D" w:rsidRPr="00A66D17">
        <w:rPr>
          <w:rFonts w:asciiTheme="majorBidi" w:eastAsiaTheme="minorHAnsi" w:hAnsiTheme="majorBidi" w:cstheme="majorBidi"/>
          <w:color w:val="131413"/>
          <w:sz w:val="24"/>
          <w:szCs w:val="24"/>
          <w:lang w:eastAsia="en-US"/>
        </w:rPr>
        <w:t xml:space="preserve">Chen </w:t>
      </w:r>
      <w:r w:rsidR="00B5046D" w:rsidRPr="00A66D17">
        <w:rPr>
          <w:rFonts w:asciiTheme="majorBidi" w:eastAsiaTheme="minorHAnsi" w:hAnsiTheme="majorBidi" w:cstheme="majorBidi"/>
          <w:i/>
          <w:iCs/>
          <w:color w:val="131413"/>
          <w:sz w:val="24"/>
          <w:szCs w:val="24"/>
          <w:lang w:eastAsia="en-US"/>
        </w:rPr>
        <w:t xml:space="preserve">et </w:t>
      </w:r>
      <w:proofErr w:type="gramStart"/>
      <w:r w:rsidR="00B5046D" w:rsidRPr="00A66D17">
        <w:rPr>
          <w:rFonts w:asciiTheme="majorBidi" w:eastAsiaTheme="minorHAnsi" w:hAnsiTheme="majorBidi" w:cstheme="majorBidi"/>
          <w:i/>
          <w:iCs/>
          <w:color w:val="131413"/>
          <w:sz w:val="24"/>
          <w:szCs w:val="24"/>
          <w:lang w:eastAsia="en-US"/>
        </w:rPr>
        <w:t>al.</w:t>
      </w:r>
      <w:r w:rsidR="008858FD" w:rsidRPr="00A66D17">
        <w:rPr>
          <w:rFonts w:asciiTheme="majorBidi" w:eastAsiaTheme="minorHAnsi" w:hAnsiTheme="majorBidi" w:cstheme="majorBidi"/>
          <w:i/>
          <w:iCs/>
          <w:color w:val="131413"/>
          <w:sz w:val="24"/>
          <w:szCs w:val="24"/>
          <w:lang w:eastAsia="en-US"/>
        </w:rPr>
        <w:t>,</w:t>
      </w:r>
      <w:proofErr w:type="gramEnd"/>
      <w:r w:rsidR="00B5046D" w:rsidRPr="00A66D17">
        <w:rPr>
          <w:rFonts w:asciiTheme="majorBidi" w:eastAsiaTheme="minorHAnsi" w:hAnsiTheme="majorBidi" w:cstheme="majorBidi"/>
          <w:color w:val="131413"/>
          <w:sz w:val="24"/>
          <w:szCs w:val="24"/>
          <w:lang w:eastAsia="en-US"/>
        </w:rPr>
        <w:t xml:space="preserve"> 2010)</w:t>
      </w:r>
      <w:r w:rsidR="008858FD" w:rsidRPr="00A66D17">
        <w:rPr>
          <w:rFonts w:asciiTheme="majorBidi" w:eastAsiaTheme="minorHAnsi" w:hAnsiTheme="majorBidi" w:cstheme="majorBidi"/>
          <w:color w:val="131413"/>
          <w:sz w:val="24"/>
          <w:szCs w:val="24"/>
          <w:lang w:eastAsia="en-US"/>
        </w:rPr>
        <w:t>.</w:t>
      </w:r>
    </w:p>
    <w:p w:rsidR="008B253F" w:rsidRPr="00A66D17" w:rsidRDefault="002A70BF" w:rsidP="00D248F7">
      <w:pPr>
        <w:spacing w:line="360" w:lineRule="auto"/>
        <w:jc w:val="both"/>
        <w:rPr>
          <w:rFonts w:asciiTheme="majorBidi" w:hAnsiTheme="majorBidi" w:cstheme="majorBidi"/>
          <w:color w:val="000000" w:themeColor="text1"/>
          <w:sz w:val="24"/>
          <w:szCs w:val="24"/>
        </w:rPr>
      </w:pPr>
      <w:r w:rsidRPr="00A66D17">
        <w:rPr>
          <w:rFonts w:asciiTheme="majorBidi" w:hAnsiTheme="majorBidi" w:cstheme="majorBidi"/>
          <w:color w:val="000000" w:themeColor="text1"/>
          <w:sz w:val="24"/>
          <w:szCs w:val="24"/>
          <w:shd w:val="clear" w:color="auto" w:fill="FFFFFF"/>
        </w:rPr>
        <w:lastRenderedPageBreak/>
        <w:t xml:space="preserve">Le phénomène d’antibiose </w:t>
      </w:r>
      <w:r w:rsidR="002560CE" w:rsidRPr="00A66D17">
        <w:rPr>
          <w:rFonts w:asciiTheme="majorBidi" w:hAnsiTheme="majorBidi" w:cstheme="majorBidi"/>
          <w:color w:val="000000" w:themeColor="text1"/>
          <w:sz w:val="24"/>
          <w:szCs w:val="24"/>
          <w:shd w:val="clear" w:color="auto" w:fill="FFFFFF"/>
        </w:rPr>
        <w:t xml:space="preserve">a été </w:t>
      </w:r>
      <w:r w:rsidRPr="00A66D17">
        <w:rPr>
          <w:rFonts w:asciiTheme="majorBidi" w:hAnsiTheme="majorBidi" w:cstheme="majorBidi"/>
          <w:color w:val="000000" w:themeColor="text1"/>
          <w:sz w:val="24"/>
          <w:szCs w:val="24"/>
          <w:shd w:val="clear" w:color="auto" w:fill="FFFFFF"/>
        </w:rPr>
        <w:t xml:space="preserve">observé </w:t>
      </w:r>
      <w:r w:rsidRPr="00A66D17">
        <w:rPr>
          <w:rFonts w:asciiTheme="majorBidi" w:hAnsiTheme="majorBidi" w:cstheme="majorBidi"/>
          <w:i/>
          <w:iCs/>
          <w:color w:val="000000" w:themeColor="text1"/>
          <w:sz w:val="24"/>
          <w:szCs w:val="24"/>
          <w:shd w:val="clear" w:color="auto" w:fill="FFFFFF"/>
        </w:rPr>
        <w:t>in vitro,</w:t>
      </w:r>
      <w:r w:rsidRPr="00A66D17">
        <w:rPr>
          <w:rFonts w:asciiTheme="majorBidi" w:hAnsiTheme="majorBidi" w:cstheme="majorBidi"/>
          <w:color w:val="000000" w:themeColor="text1"/>
          <w:sz w:val="24"/>
          <w:szCs w:val="24"/>
          <w:shd w:val="clear" w:color="auto" w:fill="FFFFFF"/>
        </w:rPr>
        <w:t xml:space="preserve"> chez </w:t>
      </w:r>
      <w:r w:rsidR="002560CE" w:rsidRPr="00A66D17">
        <w:rPr>
          <w:rFonts w:asciiTheme="majorBidi" w:hAnsiTheme="majorBidi" w:cstheme="majorBidi"/>
          <w:color w:val="000000" w:themeColor="text1"/>
          <w:sz w:val="24"/>
          <w:szCs w:val="24"/>
          <w:shd w:val="clear" w:color="auto" w:fill="FFFFFF"/>
        </w:rPr>
        <w:t xml:space="preserve">toutes les </w:t>
      </w:r>
      <w:r w:rsidRPr="00A66D17">
        <w:rPr>
          <w:rFonts w:asciiTheme="majorBidi" w:hAnsiTheme="majorBidi" w:cstheme="majorBidi"/>
          <w:color w:val="000000" w:themeColor="text1"/>
          <w:sz w:val="24"/>
          <w:szCs w:val="24"/>
          <w:shd w:val="clear" w:color="auto" w:fill="FFFFFF"/>
        </w:rPr>
        <w:t xml:space="preserve">souches de </w:t>
      </w:r>
      <w:r w:rsidRPr="00A66D17">
        <w:rPr>
          <w:rFonts w:asciiTheme="majorBidi" w:hAnsiTheme="majorBidi" w:cstheme="majorBidi"/>
          <w:i/>
          <w:iCs/>
          <w:color w:val="000000" w:themeColor="text1"/>
          <w:sz w:val="24"/>
          <w:szCs w:val="24"/>
          <w:shd w:val="clear" w:color="auto" w:fill="FFFFFF"/>
        </w:rPr>
        <w:t>Bacillus</w:t>
      </w:r>
      <w:r w:rsidRPr="00A66D17">
        <w:rPr>
          <w:rFonts w:asciiTheme="majorBidi" w:hAnsiTheme="majorBidi" w:cstheme="majorBidi"/>
          <w:color w:val="000000" w:themeColor="text1"/>
          <w:sz w:val="24"/>
          <w:szCs w:val="24"/>
          <w:shd w:val="clear" w:color="auto" w:fill="FFFFFF"/>
        </w:rPr>
        <w:t xml:space="preserve"> </w:t>
      </w:r>
      <w:r w:rsidR="00604F15" w:rsidRPr="00A66D17">
        <w:rPr>
          <w:rFonts w:asciiTheme="majorBidi" w:hAnsiTheme="majorBidi" w:cstheme="majorBidi"/>
          <w:color w:val="000000" w:themeColor="text1"/>
          <w:sz w:val="24"/>
          <w:szCs w:val="24"/>
          <w:shd w:val="clear" w:color="auto" w:fill="FFFFFF"/>
        </w:rPr>
        <w:t>sélectionnées</w:t>
      </w:r>
      <w:r w:rsidRPr="00A66D17">
        <w:rPr>
          <w:rFonts w:asciiTheme="majorBidi" w:hAnsiTheme="majorBidi" w:cstheme="majorBidi"/>
          <w:color w:val="000000" w:themeColor="text1"/>
          <w:sz w:val="24"/>
          <w:szCs w:val="24"/>
          <w:shd w:val="clear" w:color="auto" w:fill="FFFFFF"/>
        </w:rPr>
        <w:t xml:space="preserve"> dans ce travail</w:t>
      </w:r>
      <w:r w:rsidR="002560CE" w:rsidRPr="00A66D17">
        <w:rPr>
          <w:rFonts w:asciiTheme="majorBidi" w:hAnsiTheme="majorBidi" w:cstheme="majorBidi"/>
          <w:color w:val="000000" w:themeColor="text1"/>
          <w:sz w:val="24"/>
          <w:szCs w:val="24"/>
          <w:shd w:val="clear" w:color="auto" w:fill="FFFFFF"/>
        </w:rPr>
        <w:t>.</w:t>
      </w:r>
      <w:r w:rsidR="002560CE" w:rsidRPr="00A66D17">
        <w:rPr>
          <w:rFonts w:asciiTheme="majorBidi" w:hAnsiTheme="majorBidi" w:cstheme="majorBidi"/>
          <w:bCs/>
          <w:color w:val="000000" w:themeColor="text1"/>
          <w:sz w:val="24"/>
          <w:szCs w:val="24"/>
        </w:rPr>
        <w:t xml:space="preserve"> </w:t>
      </w:r>
      <w:proofErr w:type="spellStart"/>
      <w:r w:rsidR="00D248F7" w:rsidRPr="00A66D17">
        <w:rPr>
          <w:rFonts w:asciiTheme="majorBidi" w:hAnsiTheme="majorBidi" w:cstheme="majorBidi"/>
          <w:color w:val="000000" w:themeColor="text1"/>
          <w:sz w:val="24"/>
          <w:szCs w:val="24"/>
          <w:lang w:val="fr-FR"/>
        </w:rPr>
        <w:t>Siddiqui</w:t>
      </w:r>
      <w:proofErr w:type="spellEnd"/>
      <w:r w:rsidR="00D248F7" w:rsidRPr="00A66D17">
        <w:rPr>
          <w:rFonts w:asciiTheme="majorBidi" w:hAnsiTheme="majorBidi" w:cstheme="majorBidi"/>
          <w:color w:val="000000" w:themeColor="text1"/>
          <w:sz w:val="24"/>
          <w:szCs w:val="24"/>
          <w:lang w:val="fr-FR"/>
        </w:rPr>
        <w:t>.</w:t>
      </w:r>
      <w:r w:rsidR="00D248F7" w:rsidRPr="00A66D17">
        <w:rPr>
          <w:rFonts w:asciiTheme="majorBidi" w:hAnsiTheme="majorBidi" w:cstheme="majorBidi"/>
          <w:bCs/>
          <w:color w:val="000000" w:themeColor="text1"/>
          <w:sz w:val="24"/>
          <w:szCs w:val="24"/>
        </w:rPr>
        <w:t xml:space="preserve"> </w:t>
      </w:r>
      <w:r w:rsidR="002560CE" w:rsidRPr="00A66D17">
        <w:rPr>
          <w:rFonts w:asciiTheme="majorBidi" w:hAnsiTheme="majorBidi" w:cstheme="majorBidi"/>
          <w:bCs/>
          <w:color w:val="000000" w:themeColor="text1"/>
          <w:sz w:val="24"/>
          <w:szCs w:val="24"/>
        </w:rPr>
        <w:t>(2005)</w:t>
      </w:r>
      <w:r w:rsidR="002560CE" w:rsidRPr="00A66D17">
        <w:rPr>
          <w:rFonts w:asciiTheme="majorBidi" w:hAnsiTheme="majorBidi" w:cstheme="majorBidi"/>
          <w:color w:val="000000" w:themeColor="text1"/>
          <w:sz w:val="24"/>
          <w:szCs w:val="24"/>
        </w:rPr>
        <w:t xml:space="preserve"> ont lié ce phénomène à plusieu</w:t>
      </w:r>
      <w:r w:rsidR="00D06C86" w:rsidRPr="00A66D17">
        <w:rPr>
          <w:rFonts w:asciiTheme="majorBidi" w:hAnsiTheme="majorBidi" w:cstheme="majorBidi"/>
          <w:color w:val="000000" w:themeColor="text1"/>
          <w:sz w:val="24"/>
          <w:szCs w:val="24"/>
        </w:rPr>
        <w:t>rs mécanismes, en l’occurrence,</w:t>
      </w:r>
      <w:r w:rsidR="002560CE" w:rsidRPr="00A66D17">
        <w:rPr>
          <w:rFonts w:asciiTheme="majorBidi" w:hAnsiTheme="majorBidi" w:cstheme="majorBidi"/>
          <w:color w:val="000000" w:themeColor="text1"/>
          <w:sz w:val="24"/>
          <w:szCs w:val="24"/>
        </w:rPr>
        <w:t xml:space="preserve"> </w:t>
      </w:r>
      <w:r w:rsidR="00423365" w:rsidRPr="00A66D17">
        <w:rPr>
          <w:rFonts w:asciiTheme="majorBidi" w:hAnsiTheme="majorBidi" w:cstheme="majorBidi"/>
          <w:color w:val="000000" w:themeColor="text1"/>
          <w:sz w:val="24"/>
          <w:szCs w:val="24"/>
          <w:shd w:val="clear" w:color="auto" w:fill="FFFFFF"/>
        </w:rPr>
        <w:t xml:space="preserve">la sécrétion </w:t>
      </w:r>
      <w:r w:rsidR="003A6D65" w:rsidRPr="00A66D17">
        <w:rPr>
          <w:rFonts w:asciiTheme="majorBidi" w:hAnsiTheme="majorBidi" w:cstheme="majorBidi"/>
          <w:color w:val="000000" w:themeColor="text1"/>
          <w:sz w:val="24"/>
          <w:szCs w:val="24"/>
          <w:shd w:val="clear" w:color="auto" w:fill="FFFFFF"/>
        </w:rPr>
        <w:t xml:space="preserve">des enzymes </w:t>
      </w:r>
      <w:r w:rsidR="004272B2" w:rsidRPr="00A66D17">
        <w:rPr>
          <w:rFonts w:asciiTheme="majorBidi" w:hAnsiTheme="majorBidi" w:cstheme="majorBidi"/>
          <w:color w:val="000000" w:themeColor="text1"/>
          <w:sz w:val="24"/>
          <w:szCs w:val="24"/>
          <w:shd w:val="clear" w:color="auto" w:fill="FFFFFF"/>
        </w:rPr>
        <w:t>dégradant la paroi des cellules microbiennes (</w:t>
      </w:r>
      <w:proofErr w:type="spellStart"/>
      <w:r w:rsidR="004272B2" w:rsidRPr="00A66D17">
        <w:rPr>
          <w:rFonts w:asciiTheme="majorBidi" w:hAnsiTheme="majorBidi" w:cstheme="majorBidi"/>
          <w:color w:val="000000" w:themeColor="text1"/>
          <w:sz w:val="24"/>
          <w:szCs w:val="24"/>
          <w:shd w:val="clear" w:color="auto" w:fill="FFFFFF"/>
        </w:rPr>
        <w:t>cell</w:t>
      </w:r>
      <w:proofErr w:type="spellEnd"/>
      <w:r w:rsidR="004272B2" w:rsidRPr="00A66D17">
        <w:rPr>
          <w:rFonts w:asciiTheme="majorBidi" w:hAnsiTheme="majorBidi" w:cstheme="majorBidi"/>
          <w:color w:val="000000" w:themeColor="text1"/>
          <w:sz w:val="24"/>
          <w:szCs w:val="24"/>
          <w:shd w:val="clear" w:color="auto" w:fill="FFFFFF"/>
        </w:rPr>
        <w:t>-</w:t>
      </w:r>
      <w:proofErr w:type="spellStart"/>
      <w:r w:rsidR="004272B2" w:rsidRPr="00A66D17">
        <w:rPr>
          <w:rFonts w:asciiTheme="majorBidi" w:hAnsiTheme="majorBidi" w:cstheme="majorBidi"/>
          <w:color w:val="000000" w:themeColor="text1"/>
          <w:sz w:val="24"/>
          <w:szCs w:val="24"/>
          <w:shd w:val="clear" w:color="auto" w:fill="FFFFFF"/>
        </w:rPr>
        <w:t>wall</w:t>
      </w:r>
      <w:proofErr w:type="spellEnd"/>
      <w:r w:rsidR="004272B2" w:rsidRPr="00A66D17">
        <w:rPr>
          <w:rFonts w:asciiTheme="majorBidi" w:hAnsiTheme="majorBidi" w:cstheme="majorBidi"/>
          <w:color w:val="000000" w:themeColor="text1"/>
          <w:sz w:val="24"/>
          <w:szCs w:val="24"/>
          <w:shd w:val="clear" w:color="auto" w:fill="FFFFFF"/>
        </w:rPr>
        <w:t xml:space="preserve"> </w:t>
      </w:r>
      <w:proofErr w:type="spellStart"/>
      <w:r w:rsidR="004272B2" w:rsidRPr="00A66D17">
        <w:rPr>
          <w:rFonts w:asciiTheme="majorBidi" w:hAnsiTheme="majorBidi" w:cstheme="majorBidi"/>
          <w:color w:val="000000" w:themeColor="text1"/>
          <w:sz w:val="24"/>
          <w:szCs w:val="24"/>
          <w:shd w:val="clear" w:color="auto" w:fill="FFFFFF"/>
        </w:rPr>
        <w:t>degrading</w:t>
      </w:r>
      <w:proofErr w:type="spellEnd"/>
      <w:r w:rsidR="004272B2" w:rsidRPr="00A66D17">
        <w:rPr>
          <w:rFonts w:asciiTheme="majorBidi" w:hAnsiTheme="majorBidi" w:cstheme="majorBidi"/>
          <w:color w:val="000000" w:themeColor="text1"/>
          <w:sz w:val="24"/>
          <w:szCs w:val="24"/>
          <w:shd w:val="clear" w:color="auto" w:fill="FFFFFF"/>
        </w:rPr>
        <w:t xml:space="preserve"> enzymes)</w:t>
      </w:r>
      <w:r w:rsidR="00120F30" w:rsidRPr="00A66D17">
        <w:rPr>
          <w:rFonts w:asciiTheme="majorBidi" w:hAnsiTheme="majorBidi" w:cstheme="majorBidi"/>
          <w:color w:val="000000" w:themeColor="text1"/>
          <w:sz w:val="24"/>
          <w:szCs w:val="24"/>
          <w:shd w:val="clear" w:color="auto" w:fill="FFFFFF"/>
        </w:rPr>
        <w:t xml:space="preserve"> et des substances antimicrobiennes</w:t>
      </w:r>
      <w:r w:rsidR="004272B2" w:rsidRPr="00A66D17">
        <w:rPr>
          <w:rFonts w:asciiTheme="majorBidi" w:hAnsiTheme="majorBidi" w:cstheme="majorBidi"/>
          <w:color w:val="000000" w:themeColor="text1"/>
          <w:sz w:val="24"/>
          <w:szCs w:val="24"/>
          <w:shd w:val="clear" w:color="auto" w:fill="FFFFFF"/>
        </w:rPr>
        <w:t>;</w:t>
      </w:r>
      <w:r w:rsidR="003A6D65" w:rsidRPr="00A66D17">
        <w:rPr>
          <w:rFonts w:asciiTheme="majorBidi" w:hAnsiTheme="majorBidi" w:cstheme="majorBidi"/>
          <w:color w:val="000000" w:themeColor="text1"/>
          <w:sz w:val="24"/>
          <w:szCs w:val="24"/>
          <w:shd w:val="clear" w:color="auto" w:fill="FFFFFF"/>
        </w:rPr>
        <w:t xml:space="preserve"> la compétition pour les nutriments et la combinaison de tous ces mécanismes</w:t>
      </w:r>
      <w:r w:rsidR="004272B2" w:rsidRPr="00A66D17">
        <w:rPr>
          <w:rFonts w:asciiTheme="majorBidi" w:hAnsiTheme="majorBidi" w:cstheme="majorBidi"/>
          <w:color w:val="000000" w:themeColor="text1"/>
          <w:sz w:val="24"/>
          <w:szCs w:val="24"/>
          <w:shd w:val="clear" w:color="auto" w:fill="FFFFFF"/>
        </w:rPr>
        <w:t>.</w:t>
      </w:r>
      <w:r w:rsidR="00423365" w:rsidRPr="00A66D17">
        <w:rPr>
          <w:rFonts w:asciiTheme="majorBidi" w:hAnsiTheme="majorBidi" w:cstheme="majorBidi"/>
          <w:color w:val="000000" w:themeColor="text1"/>
          <w:sz w:val="24"/>
          <w:szCs w:val="24"/>
        </w:rPr>
        <w:t xml:space="preserve"> </w:t>
      </w:r>
    </w:p>
    <w:p w:rsidR="00E00030" w:rsidRPr="00A66D17" w:rsidRDefault="00423365" w:rsidP="001D105C">
      <w:pPr>
        <w:spacing w:line="360" w:lineRule="auto"/>
        <w:jc w:val="both"/>
        <w:rPr>
          <w:rFonts w:asciiTheme="majorBidi" w:hAnsiTheme="majorBidi" w:cstheme="majorBidi"/>
          <w:color w:val="000000" w:themeColor="text1"/>
          <w:sz w:val="24"/>
          <w:szCs w:val="24"/>
          <w:shd w:val="clear" w:color="auto" w:fill="FFFFFF"/>
        </w:rPr>
      </w:pPr>
      <w:r w:rsidRPr="00A66D17">
        <w:rPr>
          <w:rFonts w:asciiTheme="majorBidi" w:hAnsiTheme="majorBidi" w:cstheme="majorBidi"/>
          <w:color w:val="000000" w:themeColor="text1"/>
          <w:sz w:val="24"/>
          <w:szCs w:val="24"/>
        </w:rPr>
        <w:t xml:space="preserve">Dans le présent travail, seules les souches de </w:t>
      </w:r>
      <w:r w:rsidRPr="00A66D17">
        <w:rPr>
          <w:rFonts w:asciiTheme="majorBidi" w:hAnsiTheme="majorBidi" w:cstheme="majorBidi"/>
          <w:i/>
          <w:iCs/>
          <w:color w:val="000000" w:themeColor="text1"/>
          <w:sz w:val="24"/>
          <w:szCs w:val="24"/>
        </w:rPr>
        <w:t>B. amyloliquefaciens</w:t>
      </w:r>
      <w:r w:rsidRPr="00A66D17">
        <w:rPr>
          <w:rFonts w:asciiTheme="majorBidi" w:hAnsiTheme="majorBidi" w:cstheme="majorBidi"/>
          <w:color w:val="000000" w:themeColor="text1"/>
          <w:sz w:val="24"/>
          <w:szCs w:val="24"/>
        </w:rPr>
        <w:t xml:space="preserve"> étudié</w:t>
      </w:r>
      <w:r w:rsidR="00D06C86" w:rsidRPr="00A66D17">
        <w:rPr>
          <w:rFonts w:asciiTheme="majorBidi" w:hAnsiTheme="majorBidi" w:cstheme="majorBidi"/>
          <w:color w:val="000000" w:themeColor="text1"/>
          <w:sz w:val="24"/>
          <w:szCs w:val="24"/>
        </w:rPr>
        <w:t xml:space="preserve">es </w:t>
      </w:r>
      <w:r w:rsidR="001D105C">
        <w:rPr>
          <w:rFonts w:asciiTheme="majorBidi" w:hAnsiTheme="majorBidi" w:cstheme="majorBidi"/>
          <w:color w:val="000000" w:themeColor="text1"/>
          <w:sz w:val="24"/>
          <w:szCs w:val="24"/>
        </w:rPr>
        <w:t>sont</w:t>
      </w:r>
      <w:r w:rsidR="00D06C86" w:rsidRPr="00A66D17">
        <w:rPr>
          <w:rFonts w:asciiTheme="majorBidi" w:hAnsiTheme="majorBidi" w:cstheme="majorBidi"/>
          <w:color w:val="000000" w:themeColor="text1"/>
          <w:sz w:val="24"/>
          <w:szCs w:val="24"/>
        </w:rPr>
        <w:t xml:space="preserve"> capables de produire</w:t>
      </w:r>
      <w:r w:rsidRPr="00A66D17">
        <w:rPr>
          <w:rFonts w:asciiTheme="majorBidi" w:hAnsiTheme="majorBidi" w:cstheme="majorBidi"/>
          <w:color w:val="000000" w:themeColor="text1"/>
          <w:sz w:val="24"/>
          <w:szCs w:val="24"/>
        </w:rPr>
        <w:t xml:space="preserve"> de la protéase. Cependant, l’activité cellulasique </w:t>
      </w:r>
      <w:r w:rsidR="001D105C">
        <w:rPr>
          <w:rFonts w:asciiTheme="majorBidi" w:hAnsiTheme="majorBidi" w:cstheme="majorBidi"/>
          <w:color w:val="000000" w:themeColor="text1"/>
          <w:sz w:val="24"/>
          <w:szCs w:val="24"/>
        </w:rPr>
        <w:t>est</w:t>
      </w:r>
      <w:r w:rsidRPr="00A66D17">
        <w:rPr>
          <w:rFonts w:asciiTheme="majorBidi" w:hAnsiTheme="majorBidi" w:cstheme="majorBidi"/>
          <w:color w:val="000000" w:themeColor="text1"/>
          <w:sz w:val="24"/>
          <w:szCs w:val="24"/>
        </w:rPr>
        <w:t xml:space="preserve"> observée chez toutes les espèces de </w:t>
      </w:r>
      <w:r w:rsidRPr="00A66D17">
        <w:rPr>
          <w:rFonts w:asciiTheme="majorBidi" w:hAnsiTheme="majorBidi" w:cstheme="majorBidi"/>
          <w:i/>
          <w:iCs/>
          <w:color w:val="000000" w:themeColor="text1"/>
          <w:sz w:val="24"/>
          <w:szCs w:val="24"/>
        </w:rPr>
        <w:t>Bacillus</w:t>
      </w:r>
      <w:r w:rsidR="00D06C86" w:rsidRPr="00A66D17">
        <w:rPr>
          <w:rFonts w:asciiTheme="majorBidi" w:hAnsiTheme="majorBidi" w:cstheme="majorBidi"/>
          <w:color w:val="000000" w:themeColor="text1"/>
          <w:sz w:val="24"/>
          <w:szCs w:val="24"/>
        </w:rPr>
        <w:t xml:space="preserve"> étudiées exceptant </w:t>
      </w:r>
      <w:r w:rsidRPr="00A66D17">
        <w:rPr>
          <w:rFonts w:asciiTheme="majorBidi" w:hAnsiTheme="majorBidi" w:cstheme="majorBidi"/>
          <w:color w:val="000000" w:themeColor="text1"/>
          <w:sz w:val="24"/>
          <w:szCs w:val="24"/>
        </w:rPr>
        <w:t xml:space="preserve">le </w:t>
      </w:r>
      <w:r w:rsidRPr="00A66D17">
        <w:rPr>
          <w:rFonts w:asciiTheme="majorBidi" w:hAnsiTheme="majorBidi" w:cstheme="majorBidi"/>
          <w:i/>
          <w:iCs/>
          <w:color w:val="000000" w:themeColor="text1"/>
          <w:sz w:val="24"/>
          <w:szCs w:val="24"/>
        </w:rPr>
        <w:t>B. atrophaeus</w:t>
      </w:r>
      <w:r w:rsidRPr="00A66D17">
        <w:rPr>
          <w:rFonts w:asciiTheme="majorBidi" w:hAnsiTheme="majorBidi" w:cstheme="majorBidi"/>
          <w:color w:val="000000" w:themeColor="text1"/>
          <w:sz w:val="24"/>
          <w:szCs w:val="24"/>
        </w:rPr>
        <w:t xml:space="preserve"> qui </w:t>
      </w:r>
      <w:r w:rsidR="001D105C">
        <w:rPr>
          <w:rFonts w:asciiTheme="majorBidi" w:hAnsiTheme="majorBidi" w:cstheme="majorBidi"/>
          <w:color w:val="000000" w:themeColor="text1"/>
          <w:sz w:val="24"/>
          <w:szCs w:val="24"/>
        </w:rPr>
        <w:t>est</w:t>
      </w:r>
      <w:r w:rsidRPr="00A66D17">
        <w:rPr>
          <w:rFonts w:asciiTheme="majorBidi" w:hAnsiTheme="majorBidi" w:cstheme="majorBidi"/>
          <w:color w:val="000000" w:themeColor="text1"/>
          <w:sz w:val="24"/>
          <w:szCs w:val="24"/>
        </w:rPr>
        <w:t xml:space="preserve"> le seul à produire de la chitinase.</w:t>
      </w:r>
      <w:r w:rsidRPr="00A66D17">
        <w:rPr>
          <w:rFonts w:asciiTheme="majorBidi" w:hAnsiTheme="majorBidi" w:cstheme="majorBidi"/>
          <w:color w:val="000000" w:themeColor="text1"/>
          <w:sz w:val="24"/>
          <w:szCs w:val="24"/>
          <w:shd w:val="clear" w:color="auto" w:fill="FFFFFF"/>
        </w:rPr>
        <w:t xml:space="preserve"> </w:t>
      </w:r>
      <w:r w:rsidR="003A6D65" w:rsidRPr="00A66D17">
        <w:rPr>
          <w:rFonts w:asciiTheme="majorBidi" w:hAnsiTheme="majorBidi" w:cstheme="majorBidi"/>
          <w:sz w:val="24"/>
          <w:szCs w:val="24"/>
        </w:rPr>
        <w:t>Ces enzymes agissent par le mécanisme de mycoparasiti</w:t>
      </w:r>
      <w:r w:rsidR="00111356" w:rsidRPr="00A66D17">
        <w:rPr>
          <w:rFonts w:asciiTheme="majorBidi" w:hAnsiTheme="majorBidi" w:cstheme="majorBidi"/>
          <w:sz w:val="24"/>
          <w:szCs w:val="24"/>
        </w:rPr>
        <w:t>sme, grâce à leur rôle intégral</w:t>
      </w:r>
      <w:r w:rsidR="003A6D65" w:rsidRPr="00A66D17">
        <w:rPr>
          <w:rFonts w:asciiTheme="majorBidi" w:hAnsiTheme="majorBidi" w:cstheme="majorBidi"/>
          <w:sz w:val="24"/>
          <w:szCs w:val="24"/>
        </w:rPr>
        <w:t xml:space="preserve"> dans l’altération physique directe des parois cellulaires (</w:t>
      </w:r>
      <w:proofErr w:type="spellStart"/>
      <w:r w:rsidR="003A6D65" w:rsidRPr="00A66D17">
        <w:rPr>
          <w:rFonts w:asciiTheme="majorBidi" w:hAnsiTheme="majorBidi" w:cstheme="majorBidi"/>
          <w:sz w:val="24"/>
          <w:szCs w:val="24"/>
        </w:rPr>
        <w:t>Praveen</w:t>
      </w:r>
      <w:proofErr w:type="spellEnd"/>
      <w:r w:rsidR="003A6D65" w:rsidRPr="00A66D17">
        <w:rPr>
          <w:rFonts w:asciiTheme="majorBidi" w:hAnsiTheme="majorBidi" w:cstheme="majorBidi"/>
          <w:sz w:val="24"/>
          <w:szCs w:val="24"/>
        </w:rPr>
        <w:t xml:space="preserve"> </w:t>
      </w:r>
      <w:proofErr w:type="spellStart"/>
      <w:r w:rsidR="003A6D65" w:rsidRPr="00A66D17">
        <w:rPr>
          <w:rFonts w:asciiTheme="majorBidi" w:hAnsiTheme="majorBidi" w:cstheme="majorBidi"/>
          <w:sz w:val="24"/>
          <w:szCs w:val="24"/>
        </w:rPr>
        <w:t>Kumar</w:t>
      </w:r>
      <w:proofErr w:type="spellEnd"/>
      <w:r w:rsidR="003A6D65"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 xml:space="preserve">et </w:t>
      </w:r>
      <w:proofErr w:type="gramStart"/>
      <w:r w:rsidR="0015496C" w:rsidRPr="00A66D17">
        <w:rPr>
          <w:rFonts w:asciiTheme="majorBidi" w:hAnsiTheme="majorBidi" w:cstheme="majorBidi"/>
          <w:i/>
          <w:iCs/>
          <w:sz w:val="24"/>
          <w:szCs w:val="24"/>
        </w:rPr>
        <w:t>al.</w:t>
      </w:r>
      <w:r w:rsidR="003A6D65" w:rsidRPr="00A66D17">
        <w:rPr>
          <w:rFonts w:asciiTheme="majorBidi" w:hAnsiTheme="majorBidi" w:cstheme="majorBidi"/>
          <w:i/>
          <w:iCs/>
          <w:sz w:val="24"/>
          <w:szCs w:val="24"/>
        </w:rPr>
        <w:t>,</w:t>
      </w:r>
      <w:proofErr w:type="gramEnd"/>
      <w:r w:rsidR="00D13D9A" w:rsidRPr="00A66D17">
        <w:rPr>
          <w:rFonts w:asciiTheme="majorBidi" w:hAnsiTheme="majorBidi" w:cstheme="majorBidi"/>
          <w:sz w:val="24"/>
          <w:szCs w:val="24"/>
        </w:rPr>
        <w:t xml:space="preserve"> 2012</w:t>
      </w:r>
      <w:r w:rsidR="003A6D65" w:rsidRPr="00A66D17">
        <w:rPr>
          <w:rFonts w:asciiTheme="majorBidi" w:hAnsiTheme="majorBidi" w:cstheme="majorBidi"/>
          <w:sz w:val="24"/>
          <w:szCs w:val="24"/>
        </w:rPr>
        <w:t>;</w:t>
      </w:r>
      <w:r w:rsidR="00D13D9A" w:rsidRPr="00A66D17">
        <w:rPr>
          <w:rFonts w:asciiTheme="majorBidi" w:hAnsiTheme="majorBidi" w:cstheme="majorBidi"/>
          <w:b/>
          <w:bCs/>
          <w:sz w:val="24"/>
          <w:szCs w:val="24"/>
        </w:rPr>
        <w:t xml:space="preserve"> </w:t>
      </w:r>
      <w:r w:rsidR="003A6D65" w:rsidRPr="00A66D17">
        <w:rPr>
          <w:rFonts w:asciiTheme="majorBidi" w:hAnsiTheme="majorBidi" w:cstheme="majorBidi"/>
          <w:color w:val="000000" w:themeColor="text1"/>
          <w:sz w:val="24"/>
          <w:szCs w:val="24"/>
          <w:shd w:val="clear" w:color="auto" w:fill="FFFFFF"/>
        </w:rPr>
        <w:t xml:space="preserve">Cho </w:t>
      </w:r>
      <w:r w:rsidRPr="00A66D17">
        <w:rPr>
          <w:rFonts w:asciiTheme="majorBidi" w:hAnsiTheme="majorBidi" w:cstheme="majorBidi"/>
          <w:i/>
          <w:iCs/>
          <w:color w:val="000000" w:themeColor="text1"/>
          <w:sz w:val="24"/>
          <w:szCs w:val="24"/>
          <w:shd w:val="clear" w:color="auto" w:fill="FFFFFF"/>
        </w:rPr>
        <w:t>et</w:t>
      </w:r>
      <w:r w:rsidR="003A6D65" w:rsidRPr="00A66D17">
        <w:rPr>
          <w:rFonts w:asciiTheme="majorBidi" w:hAnsiTheme="majorBidi" w:cstheme="majorBidi"/>
          <w:i/>
          <w:iCs/>
          <w:color w:val="000000" w:themeColor="text1"/>
          <w:sz w:val="24"/>
          <w:szCs w:val="24"/>
          <w:shd w:val="clear" w:color="auto" w:fill="FFFFFF"/>
        </w:rPr>
        <w:t xml:space="preserve"> </w:t>
      </w:r>
      <w:r w:rsidR="00D248F7" w:rsidRPr="00A66D17">
        <w:rPr>
          <w:rFonts w:asciiTheme="majorBidi" w:hAnsiTheme="majorBidi" w:cstheme="majorBidi"/>
          <w:i/>
          <w:iCs/>
          <w:color w:val="000000" w:themeColor="text1"/>
          <w:sz w:val="24"/>
          <w:szCs w:val="24"/>
          <w:shd w:val="clear" w:color="auto" w:fill="FFFFFF"/>
        </w:rPr>
        <w:t>al.</w:t>
      </w:r>
      <w:r w:rsidR="003A6D65" w:rsidRPr="00A66D17">
        <w:rPr>
          <w:rFonts w:asciiTheme="majorBidi" w:hAnsiTheme="majorBidi" w:cstheme="majorBidi"/>
          <w:i/>
          <w:iCs/>
          <w:color w:val="000000" w:themeColor="text1"/>
          <w:sz w:val="24"/>
          <w:szCs w:val="24"/>
          <w:shd w:val="clear" w:color="auto" w:fill="FFFFFF"/>
        </w:rPr>
        <w:t>,</w:t>
      </w:r>
      <w:r w:rsidR="003A6D65" w:rsidRPr="00A66D17">
        <w:rPr>
          <w:rFonts w:asciiTheme="majorBidi" w:hAnsiTheme="majorBidi" w:cstheme="majorBidi"/>
          <w:color w:val="000000" w:themeColor="text1"/>
          <w:sz w:val="24"/>
          <w:szCs w:val="24"/>
          <w:shd w:val="clear" w:color="auto" w:fill="FFFFFF"/>
        </w:rPr>
        <w:t xml:space="preserve"> 2011</w:t>
      </w:r>
      <w:r w:rsidR="003A6D65" w:rsidRPr="00A66D17">
        <w:rPr>
          <w:rFonts w:asciiTheme="majorBidi" w:hAnsiTheme="majorBidi" w:cstheme="majorBidi"/>
          <w:sz w:val="24"/>
          <w:szCs w:val="24"/>
        </w:rPr>
        <w:t>)</w:t>
      </w:r>
      <w:r w:rsidR="003A6D65" w:rsidRPr="00A66D17">
        <w:rPr>
          <w:rFonts w:asciiTheme="majorBidi" w:hAnsiTheme="majorBidi" w:cstheme="majorBidi"/>
          <w:i/>
          <w:iCs/>
          <w:sz w:val="24"/>
          <w:szCs w:val="24"/>
        </w:rPr>
        <w:t xml:space="preserve">. </w:t>
      </w:r>
    </w:p>
    <w:p w:rsidR="009D7E6F" w:rsidRPr="00A66D17" w:rsidRDefault="003A6D65" w:rsidP="001D105C">
      <w:pPr>
        <w:autoSpaceDE w:val="0"/>
        <w:autoSpaceDN w:val="0"/>
        <w:adjustRightInd w:val="0"/>
        <w:spacing w:after="0" w:line="360" w:lineRule="auto"/>
        <w:jc w:val="both"/>
        <w:rPr>
          <w:rFonts w:asciiTheme="majorBidi" w:hAnsiTheme="majorBidi" w:cstheme="majorBidi"/>
          <w:sz w:val="24"/>
          <w:szCs w:val="24"/>
          <w:lang w:val="fr-FR"/>
        </w:rPr>
      </w:pPr>
      <w:r w:rsidRPr="00A66D17">
        <w:rPr>
          <w:rFonts w:asciiTheme="majorBidi" w:hAnsiTheme="majorBidi" w:cstheme="majorBidi"/>
          <w:color w:val="000000" w:themeColor="text1"/>
          <w:sz w:val="24"/>
          <w:szCs w:val="24"/>
        </w:rPr>
        <w:t>Les trois familles de lipopeptides (</w:t>
      </w:r>
      <w:proofErr w:type="spellStart"/>
      <w:r w:rsidRPr="00A66D17">
        <w:rPr>
          <w:rFonts w:asciiTheme="majorBidi" w:hAnsiTheme="majorBidi" w:cstheme="majorBidi"/>
          <w:color w:val="000000" w:themeColor="text1"/>
          <w:sz w:val="24"/>
          <w:szCs w:val="24"/>
        </w:rPr>
        <w:t>LPs</w:t>
      </w:r>
      <w:proofErr w:type="spellEnd"/>
      <w:r w:rsidRPr="00A66D17">
        <w:rPr>
          <w:rFonts w:asciiTheme="majorBidi" w:hAnsiTheme="majorBidi" w:cstheme="majorBidi"/>
          <w:color w:val="000000" w:themeColor="text1"/>
          <w:sz w:val="24"/>
          <w:szCs w:val="24"/>
        </w:rPr>
        <w:t xml:space="preserve">), y compris </w:t>
      </w:r>
      <w:r w:rsidR="0006488C" w:rsidRPr="00A66D17">
        <w:rPr>
          <w:rFonts w:asciiTheme="majorBidi" w:hAnsiTheme="majorBidi" w:cstheme="majorBidi"/>
          <w:color w:val="000000" w:themeColor="text1"/>
          <w:sz w:val="24"/>
          <w:szCs w:val="24"/>
        </w:rPr>
        <w:t xml:space="preserve">les </w:t>
      </w:r>
      <w:r w:rsidRPr="00A66D17">
        <w:rPr>
          <w:rFonts w:asciiTheme="majorBidi" w:hAnsiTheme="majorBidi" w:cstheme="majorBidi"/>
          <w:color w:val="000000" w:themeColor="text1"/>
          <w:sz w:val="24"/>
          <w:szCs w:val="24"/>
        </w:rPr>
        <w:t xml:space="preserve">iturines, </w:t>
      </w:r>
      <w:r w:rsidR="0006488C" w:rsidRPr="00A66D17">
        <w:rPr>
          <w:rFonts w:asciiTheme="majorBidi" w:hAnsiTheme="majorBidi" w:cstheme="majorBidi"/>
          <w:color w:val="000000" w:themeColor="text1"/>
          <w:sz w:val="24"/>
          <w:szCs w:val="24"/>
        </w:rPr>
        <w:t xml:space="preserve">les </w:t>
      </w:r>
      <w:r w:rsidRPr="00A66D17">
        <w:rPr>
          <w:rFonts w:asciiTheme="majorBidi" w:hAnsiTheme="majorBidi" w:cstheme="majorBidi"/>
          <w:color w:val="000000" w:themeColor="text1"/>
          <w:sz w:val="24"/>
          <w:szCs w:val="24"/>
        </w:rPr>
        <w:t xml:space="preserve">fengycines et </w:t>
      </w:r>
      <w:r w:rsidR="0006488C" w:rsidRPr="00A66D17">
        <w:rPr>
          <w:rFonts w:asciiTheme="majorBidi" w:hAnsiTheme="majorBidi" w:cstheme="majorBidi"/>
          <w:color w:val="000000" w:themeColor="text1"/>
          <w:sz w:val="24"/>
          <w:szCs w:val="24"/>
        </w:rPr>
        <w:t xml:space="preserve">les </w:t>
      </w:r>
      <w:r w:rsidRPr="00A66D17">
        <w:rPr>
          <w:rFonts w:asciiTheme="majorBidi" w:hAnsiTheme="majorBidi" w:cstheme="majorBidi"/>
          <w:color w:val="000000" w:themeColor="text1"/>
          <w:sz w:val="24"/>
          <w:szCs w:val="24"/>
        </w:rPr>
        <w:t xml:space="preserve">surfactines sont </w:t>
      </w:r>
      <w:r w:rsidR="0006488C" w:rsidRPr="00A66D17">
        <w:rPr>
          <w:rFonts w:asciiTheme="majorBidi" w:hAnsiTheme="majorBidi" w:cstheme="majorBidi"/>
          <w:color w:val="000000" w:themeColor="text1"/>
          <w:sz w:val="24"/>
          <w:szCs w:val="24"/>
        </w:rPr>
        <w:t>des substances antimicrobiennes</w:t>
      </w:r>
      <w:r w:rsidRPr="00A66D17">
        <w:rPr>
          <w:rFonts w:asciiTheme="majorBidi" w:hAnsiTheme="majorBidi" w:cstheme="majorBidi"/>
          <w:color w:val="000000" w:themeColor="text1"/>
          <w:sz w:val="24"/>
          <w:szCs w:val="24"/>
        </w:rPr>
        <w:t xml:space="preserve"> connu</w:t>
      </w:r>
      <w:r w:rsidR="0006488C" w:rsidRPr="00A66D17">
        <w:rPr>
          <w:rFonts w:asciiTheme="majorBidi" w:hAnsiTheme="majorBidi" w:cstheme="majorBidi"/>
          <w:color w:val="000000" w:themeColor="text1"/>
          <w:sz w:val="24"/>
          <w:szCs w:val="24"/>
        </w:rPr>
        <w:t>e</w:t>
      </w:r>
      <w:r w:rsidRPr="00A66D17">
        <w:rPr>
          <w:rFonts w:asciiTheme="majorBidi" w:hAnsiTheme="majorBidi" w:cstheme="majorBidi"/>
          <w:color w:val="000000" w:themeColor="text1"/>
          <w:sz w:val="24"/>
          <w:szCs w:val="24"/>
        </w:rPr>
        <w:t xml:space="preserve">s pour leurs propriétés </w:t>
      </w:r>
      <w:r w:rsidR="00111356" w:rsidRPr="00A66D17">
        <w:rPr>
          <w:rFonts w:asciiTheme="majorBidi" w:hAnsiTheme="majorBidi" w:cstheme="majorBidi"/>
          <w:color w:val="000000" w:themeColor="text1"/>
          <w:sz w:val="24"/>
          <w:szCs w:val="24"/>
        </w:rPr>
        <w:t>surfactants</w:t>
      </w:r>
      <w:r w:rsidRPr="00A66D17">
        <w:rPr>
          <w:rFonts w:asciiTheme="majorBidi" w:hAnsiTheme="majorBidi" w:cstheme="majorBidi"/>
          <w:color w:val="000000" w:themeColor="text1"/>
          <w:sz w:val="24"/>
          <w:szCs w:val="24"/>
        </w:rPr>
        <w:t xml:space="preserve"> et antifongiques (</w:t>
      </w:r>
      <w:proofErr w:type="spellStart"/>
      <w:r w:rsidRPr="00A66D17">
        <w:rPr>
          <w:rFonts w:asciiTheme="majorBidi" w:hAnsiTheme="majorBidi" w:cstheme="majorBidi"/>
          <w:color w:val="000000" w:themeColor="text1"/>
          <w:sz w:val="24"/>
          <w:szCs w:val="24"/>
        </w:rPr>
        <w:t>Sandrin</w:t>
      </w:r>
      <w:proofErr w:type="spellEnd"/>
      <w:r w:rsidRPr="00A66D17">
        <w:rPr>
          <w:rFonts w:asciiTheme="majorBidi" w:hAnsiTheme="majorBidi" w:cstheme="majorBidi"/>
          <w:color w:val="000000" w:themeColor="text1"/>
          <w:sz w:val="24"/>
          <w:szCs w:val="24"/>
        </w:rPr>
        <w:t xml:space="preserve"> </w:t>
      </w:r>
      <w:r w:rsidR="0015496C" w:rsidRPr="00A66D17">
        <w:rPr>
          <w:rFonts w:asciiTheme="majorBidi" w:hAnsiTheme="majorBidi" w:cstheme="majorBidi"/>
          <w:i/>
          <w:iCs/>
          <w:color w:val="000000" w:themeColor="text1"/>
          <w:sz w:val="24"/>
          <w:szCs w:val="24"/>
        </w:rPr>
        <w:t xml:space="preserve">et </w:t>
      </w:r>
      <w:proofErr w:type="gramStart"/>
      <w:r w:rsidR="0015496C" w:rsidRPr="00A66D17">
        <w:rPr>
          <w:rFonts w:asciiTheme="majorBidi" w:hAnsiTheme="majorBidi" w:cstheme="majorBidi"/>
          <w:i/>
          <w:iCs/>
          <w:color w:val="000000" w:themeColor="text1"/>
          <w:sz w:val="24"/>
          <w:szCs w:val="24"/>
        </w:rPr>
        <w:t>al.</w:t>
      </w:r>
      <w:r w:rsidRPr="00A66D17">
        <w:rPr>
          <w:rFonts w:asciiTheme="majorBidi" w:hAnsiTheme="majorBidi" w:cstheme="majorBidi"/>
          <w:color w:val="000000" w:themeColor="text1"/>
          <w:sz w:val="24"/>
          <w:szCs w:val="24"/>
        </w:rPr>
        <w:t>,</w:t>
      </w:r>
      <w:proofErr w:type="gramEnd"/>
      <w:r w:rsidRPr="00A66D17">
        <w:rPr>
          <w:rFonts w:asciiTheme="majorBidi" w:hAnsiTheme="majorBidi" w:cstheme="majorBidi"/>
          <w:color w:val="000000" w:themeColor="text1"/>
          <w:sz w:val="24"/>
          <w:szCs w:val="24"/>
        </w:rPr>
        <w:t xml:space="preserve"> 1990; </w:t>
      </w:r>
      <w:proofErr w:type="spellStart"/>
      <w:r w:rsidRPr="00A66D17">
        <w:rPr>
          <w:rFonts w:asciiTheme="majorBidi" w:hAnsiTheme="majorBidi" w:cstheme="majorBidi"/>
          <w:color w:val="000000" w:themeColor="text1"/>
          <w:sz w:val="24"/>
          <w:szCs w:val="24"/>
        </w:rPr>
        <w:t>Ongena</w:t>
      </w:r>
      <w:proofErr w:type="spellEnd"/>
      <w:r w:rsidRPr="00A66D17">
        <w:rPr>
          <w:rFonts w:asciiTheme="majorBidi" w:hAnsiTheme="majorBidi" w:cstheme="majorBidi"/>
          <w:color w:val="000000" w:themeColor="text1"/>
          <w:sz w:val="24"/>
          <w:szCs w:val="24"/>
        </w:rPr>
        <w:t xml:space="preserve"> </w:t>
      </w:r>
      <w:r w:rsidR="0015496C" w:rsidRPr="00A66D17">
        <w:rPr>
          <w:rFonts w:asciiTheme="majorBidi" w:hAnsiTheme="majorBidi" w:cstheme="majorBidi"/>
          <w:i/>
          <w:iCs/>
          <w:color w:val="000000" w:themeColor="text1"/>
          <w:sz w:val="24"/>
          <w:szCs w:val="24"/>
        </w:rPr>
        <w:t>et al.</w:t>
      </w:r>
      <w:r w:rsidR="00D13D9A" w:rsidRPr="00A66D17">
        <w:rPr>
          <w:rFonts w:asciiTheme="majorBidi" w:hAnsiTheme="majorBidi" w:cstheme="majorBidi"/>
          <w:color w:val="000000" w:themeColor="text1"/>
          <w:sz w:val="24"/>
          <w:szCs w:val="24"/>
        </w:rPr>
        <w:t>, 2007</w:t>
      </w:r>
      <w:r w:rsidRPr="00A66D17">
        <w:rPr>
          <w:rFonts w:asciiTheme="majorBidi" w:hAnsiTheme="majorBidi" w:cstheme="majorBidi"/>
          <w:color w:val="000000" w:themeColor="text1"/>
          <w:sz w:val="24"/>
          <w:szCs w:val="24"/>
        </w:rPr>
        <w:t xml:space="preserve">; </w:t>
      </w:r>
      <w:proofErr w:type="spellStart"/>
      <w:r w:rsidRPr="00A66D17">
        <w:rPr>
          <w:rFonts w:asciiTheme="majorBidi" w:hAnsiTheme="majorBidi" w:cstheme="majorBidi"/>
          <w:color w:val="000000" w:themeColor="text1"/>
          <w:sz w:val="24"/>
          <w:szCs w:val="24"/>
        </w:rPr>
        <w:t>Malfanova</w:t>
      </w:r>
      <w:proofErr w:type="spellEnd"/>
      <w:r w:rsidRPr="00A66D17">
        <w:rPr>
          <w:rFonts w:asciiTheme="majorBidi" w:hAnsiTheme="majorBidi" w:cstheme="majorBidi"/>
          <w:color w:val="000000" w:themeColor="text1"/>
          <w:sz w:val="24"/>
          <w:szCs w:val="24"/>
        </w:rPr>
        <w:t xml:space="preserve"> </w:t>
      </w:r>
      <w:r w:rsidR="0015496C" w:rsidRPr="00A66D17">
        <w:rPr>
          <w:rFonts w:asciiTheme="majorBidi" w:hAnsiTheme="majorBidi" w:cstheme="majorBidi"/>
          <w:i/>
          <w:iCs/>
          <w:color w:val="000000" w:themeColor="text1"/>
          <w:sz w:val="24"/>
          <w:szCs w:val="24"/>
        </w:rPr>
        <w:t>et al.</w:t>
      </w:r>
      <w:r w:rsidR="00D13D9A"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themeColor="text1"/>
          <w:sz w:val="24"/>
          <w:szCs w:val="24"/>
        </w:rPr>
        <w:t xml:space="preserve">2012). </w:t>
      </w:r>
      <w:r w:rsidR="00B838F5" w:rsidRPr="00A66D17">
        <w:rPr>
          <w:rFonts w:asciiTheme="majorBidi" w:hAnsiTheme="majorBidi" w:cstheme="majorBidi"/>
          <w:color w:val="000000" w:themeColor="text1"/>
          <w:sz w:val="24"/>
          <w:szCs w:val="24"/>
        </w:rPr>
        <w:t xml:space="preserve">Par ailleurs, </w:t>
      </w:r>
      <w:r w:rsidRPr="00A66D17">
        <w:rPr>
          <w:rFonts w:asciiTheme="majorBidi" w:hAnsiTheme="majorBidi" w:cstheme="majorBidi"/>
          <w:color w:val="000000" w:themeColor="text1"/>
          <w:sz w:val="24"/>
          <w:szCs w:val="24"/>
        </w:rPr>
        <w:t xml:space="preserve">les </w:t>
      </w:r>
      <w:proofErr w:type="spellStart"/>
      <w:r w:rsidRPr="00A66D17">
        <w:rPr>
          <w:rFonts w:asciiTheme="majorBidi" w:hAnsiTheme="majorBidi" w:cstheme="majorBidi"/>
          <w:color w:val="000000" w:themeColor="text1"/>
          <w:sz w:val="24"/>
          <w:szCs w:val="24"/>
        </w:rPr>
        <w:t>LPs</w:t>
      </w:r>
      <w:proofErr w:type="spellEnd"/>
      <w:r w:rsidRPr="00A66D17">
        <w:rPr>
          <w:rFonts w:asciiTheme="majorBidi" w:hAnsiTheme="majorBidi" w:cstheme="majorBidi"/>
          <w:color w:val="000000" w:themeColor="text1"/>
          <w:sz w:val="24"/>
          <w:szCs w:val="24"/>
        </w:rPr>
        <w:t xml:space="preserve"> </w:t>
      </w:r>
      <w:r w:rsidR="00AF241C" w:rsidRPr="00A66D17">
        <w:rPr>
          <w:rFonts w:asciiTheme="majorBidi" w:hAnsiTheme="majorBidi" w:cstheme="majorBidi"/>
          <w:color w:val="000000" w:themeColor="text1"/>
          <w:sz w:val="24"/>
          <w:szCs w:val="24"/>
        </w:rPr>
        <w:t xml:space="preserve">incitent les souches de </w:t>
      </w:r>
      <w:r w:rsidR="00AF241C" w:rsidRPr="00A66D17">
        <w:rPr>
          <w:rFonts w:asciiTheme="majorBidi" w:hAnsiTheme="majorBidi" w:cstheme="majorBidi"/>
          <w:i/>
          <w:iCs/>
          <w:color w:val="000000" w:themeColor="text1"/>
          <w:sz w:val="24"/>
          <w:szCs w:val="24"/>
        </w:rPr>
        <w:t>Bacillus</w:t>
      </w:r>
      <w:r w:rsidR="00AF241C" w:rsidRPr="00A66D17">
        <w:rPr>
          <w:rFonts w:asciiTheme="majorBidi" w:hAnsiTheme="majorBidi" w:cstheme="majorBidi"/>
          <w:color w:val="000000" w:themeColor="text1"/>
          <w:sz w:val="24"/>
          <w:szCs w:val="24"/>
        </w:rPr>
        <w:t xml:space="preserve"> à</w:t>
      </w:r>
      <w:r w:rsidRPr="00A66D17">
        <w:rPr>
          <w:rFonts w:asciiTheme="majorBidi" w:hAnsiTheme="majorBidi" w:cstheme="majorBidi"/>
          <w:color w:val="000000" w:themeColor="text1"/>
          <w:sz w:val="24"/>
          <w:szCs w:val="24"/>
        </w:rPr>
        <w:t xml:space="preserve"> colonis</w:t>
      </w:r>
      <w:r w:rsidR="00AF241C" w:rsidRPr="00A66D17">
        <w:rPr>
          <w:rFonts w:asciiTheme="majorBidi" w:hAnsiTheme="majorBidi" w:cstheme="majorBidi"/>
          <w:color w:val="000000" w:themeColor="text1"/>
          <w:sz w:val="24"/>
          <w:szCs w:val="24"/>
        </w:rPr>
        <w:t>er</w:t>
      </w:r>
      <w:r w:rsidRPr="00A66D17">
        <w:rPr>
          <w:rFonts w:asciiTheme="majorBidi" w:hAnsiTheme="majorBidi" w:cstheme="majorBidi"/>
          <w:color w:val="000000" w:themeColor="text1"/>
          <w:sz w:val="24"/>
          <w:szCs w:val="24"/>
        </w:rPr>
        <w:t xml:space="preserve"> </w:t>
      </w:r>
      <w:r w:rsidR="00AF241C" w:rsidRPr="00A66D17">
        <w:rPr>
          <w:rFonts w:asciiTheme="majorBidi" w:hAnsiTheme="majorBidi" w:cstheme="majorBidi"/>
          <w:color w:val="000000" w:themeColor="text1"/>
          <w:sz w:val="24"/>
          <w:szCs w:val="24"/>
        </w:rPr>
        <w:t>l</w:t>
      </w:r>
      <w:r w:rsidRPr="00A66D17">
        <w:rPr>
          <w:rFonts w:asciiTheme="majorBidi" w:hAnsiTheme="majorBidi" w:cstheme="majorBidi"/>
          <w:color w:val="000000" w:themeColor="text1"/>
          <w:sz w:val="24"/>
          <w:szCs w:val="24"/>
        </w:rPr>
        <w:t>es racines des plantes</w:t>
      </w:r>
      <w:r w:rsidR="009123C2" w:rsidRPr="00A66D17">
        <w:rPr>
          <w:rFonts w:asciiTheme="majorBidi" w:hAnsiTheme="majorBidi" w:cstheme="majorBidi"/>
          <w:color w:val="000000" w:themeColor="text1"/>
          <w:sz w:val="24"/>
          <w:szCs w:val="24"/>
        </w:rPr>
        <w:t xml:space="preserve">, </w:t>
      </w:r>
      <w:r w:rsidR="00AF241C" w:rsidRPr="00A66D17">
        <w:rPr>
          <w:rFonts w:asciiTheme="majorBidi" w:hAnsiTheme="majorBidi" w:cstheme="majorBidi"/>
          <w:color w:val="000000" w:themeColor="text1"/>
          <w:sz w:val="24"/>
          <w:szCs w:val="24"/>
        </w:rPr>
        <w:t>à</w:t>
      </w:r>
      <w:r w:rsidRPr="00A66D17">
        <w:rPr>
          <w:rFonts w:asciiTheme="majorBidi" w:hAnsiTheme="majorBidi" w:cstheme="majorBidi"/>
          <w:color w:val="000000" w:themeColor="text1"/>
          <w:sz w:val="24"/>
          <w:szCs w:val="24"/>
        </w:rPr>
        <w:t xml:space="preserve"> form</w:t>
      </w:r>
      <w:r w:rsidR="00AF241C" w:rsidRPr="00A66D17">
        <w:rPr>
          <w:rFonts w:asciiTheme="majorBidi" w:hAnsiTheme="majorBidi" w:cstheme="majorBidi"/>
          <w:color w:val="000000" w:themeColor="text1"/>
          <w:sz w:val="24"/>
          <w:szCs w:val="24"/>
        </w:rPr>
        <w:t>er</w:t>
      </w:r>
      <w:r w:rsidRPr="00A66D17">
        <w:rPr>
          <w:rFonts w:asciiTheme="majorBidi" w:hAnsiTheme="majorBidi" w:cstheme="majorBidi"/>
          <w:color w:val="000000" w:themeColor="text1"/>
          <w:sz w:val="24"/>
          <w:szCs w:val="24"/>
        </w:rPr>
        <w:t xml:space="preserve"> </w:t>
      </w:r>
      <w:r w:rsidR="00F543AF" w:rsidRPr="00A66D17">
        <w:rPr>
          <w:rFonts w:asciiTheme="majorBidi" w:hAnsiTheme="majorBidi" w:cstheme="majorBidi"/>
          <w:color w:val="000000" w:themeColor="text1"/>
          <w:sz w:val="24"/>
          <w:szCs w:val="24"/>
        </w:rPr>
        <w:t>d</w:t>
      </w:r>
      <w:r w:rsidR="00AF241C" w:rsidRPr="00A66D17">
        <w:rPr>
          <w:rFonts w:asciiTheme="majorBidi" w:hAnsiTheme="majorBidi" w:cstheme="majorBidi"/>
          <w:color w:val="000000" w:themeColor="text1"/>
          <w:sz w:val="24"/>
          <w:szCs w:val="24"/>
        </w:rPr>
        <w:t>es</w:t>
      </w:r>
      <w:r w:rsidRPr="00A66D17">
        <w:rPr>
          <w:rFonts w:asciiTheme="majorBidi" w:hAnsiTheme="majorBidi" w:cstheme="majorBidi"/>
          <w:color w:val="000000" w:themeColor="text1"/>
          <w:sz w:val="24"/>
          <w:szCs w:val="24"/>
        </w:rPr>
        <w:t xml:space="preserve"> </w:t>
      </w:r>
      <w:proofErr w:type="spellStart"/>
      <w:r w:rsidR="00D13D9A" w:rsidRPr="00A66D17">
        <w:rPr>
          <w:rFonts w:asciiTheme="majorBidi" w:hAnsiTheme="majorBidi" w:cstheme="majorBidi"/>
          <w:color w:val="000000" w:themeColor="text1"/>
          <w:sz w:val="24"/>
          <w:szCs w:val="24"/>
        </w:rPr>
        <w:t>biofilm</w:t>
      </w:r>
      <w:r w:rsidR="00AF241C" w:rsidRPr="00A66D17">
        <w:rPr>
          <w:rFonts w:asciiTheme="majorBidi" w:hAnsiTheme="majorBidi" w:cstheme="majorBidi"/>
          <w:color w:val="000000" w:themeColor="text1"/>
          <w:sz w:val="24"/>
          <w:szCs w:val="24"/>
        </w:rPr>
        <w:t>s</w:t>
      </w:r>
      <w:proofErr w:type="spellEnd"/>
      <w:r w:rsidRPr="00A66D17">
        <w:rPr>
          <w:rFonts w:asciiTheme="majorBidi" w:hAnsiTheme="majorBidi" w:cstheme="majorBidi"/>
          <w:color w:val="000000" w:themeColor="text1"/>
          <w:sz w:val="24"/>
          <w:szCs w:val="24"/>
        </w:rPr>
        <w:t xml:space="preserve"> </w:t>
      </w:r>
      <w:r w:rsidR="008B1411" w:rsidRPr="00A66D17">
        <w:rPr>
          <w:rFonts w:asciiTheme="majorBidi" w:hAnsiTheme="majorBidi" w:cstheme="majorBidi"/>
          <w:color w:val="000000" w:themeColor="text1"/>
          <w:sz w:val="24"/>
          <w:szCs w:val="24"/>
        </w:rPr>
        <w:t>(</w:t>
      </w:r>
      <w:proofErr w:type="spellStart"/>
      <w:r w:rsidRPr="00A66D17">
        <w:rPr>
          <w:rFonts w:asciiTheme="majorBidi" w:hAnsiTheme="majorBidi" w:cstheme="majorBidi"/>
          <w:sz w:val="24"/>
          <w:szCs w:val="24"/>
        </w:rPr>
        <w:t>Bonmatin</w:t>
      </w:r>
      <w:proofErr w:type="spellEnd"/>
      <w:r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 xml:space="preserve">et </w:t>
      </w:r>
      <w:proofErr w:type="gramStart"/>
      <w:r w:rsidR="0015496C" w:rsidRPr="00A66D17">
        <w:rPr>
          <w:rFonts w:asciiTheme="majorBidi" w:hAnsiTheme="majorBidi" w:cstheme="majorBidi"/>
          <w:i/>
          <w:iCs/>
          <w:sz w:val="24"/>
          <w:szCs w:val="24"/>
        </w:rPr>
        <w:t>al.</w:t>
      </w:r>
      <w:r w:rsidRPr="00A66D17">
        <w:rPr>
          <w:rFonts w:asciiTheme="majorBidi" w:hAnsiTheme="majorBidi" w:cstheme="majorBidi"/>
          <w:i/>
          <w:iCs/>
          <w:sz w:val="24"/>
          <w:szCs w:val="24"/>
        </w:rPr>
        <w:t>,</w:t>
      </w:r>
      <w:proofErr w:type="gramEnd"/>
      <w:r w:rsidR="00D13D9A" w:rsidRPr="00A66D17">
        <w:rPr>
          <w:rFonts w:asciiTheme="majorBidi" w:hAnsiTheme="majorBidi" w:cstheme="majorBidi"/>
          <w:sz w:val="24"/>
          <w:szCs w:val="24"/>
        </w:rPr>
        <w:t xml:space="preserve"> 2003</w:t>
      </w:r>
      <w:r w:rsidRPr="00A66D17">
        <w:rPr>
          <w:rFonts w:asciiTheme="majorBidi" w:hAnsiTheme="majorBidi" w:cstheme="majorBidi"/>
          <w:sz w:val="24"/>
          <w:szCs w:val="24"/>
        </w:rPr>
        <w:t xml:space="preserve">; </w:t>
      </w:r>
      <w:proofErr w:type="spellStart"/>
      <w:r w:rsidRPr="00A66D17">
        <w:rPr>
          <w:rFonts w:asciiTheme="majorBidi" w:hAnsiTheme="majorBidi" w:cstheme="majorBidi"/>
          <w:sz w:val="24"/>
          <w:szCs w:val="24"/>
        </w:rPr>
        <w:t>Raaijmakers</w:t>
      </w:r>
      <w:proofErr w:type="spellEnd"/>
      <w:r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et al.</w:t>
      </w:r>
      <w:r w:rsidRPr="00A66D17">
        <w:rPr>
          <w:rFonts w:asciiTheme="majorBidi" w:hAnsiTheme="majorBidi" w:cstheme="majorBidi"/>
          <w:i/>
          <w:iCs/>
          <w:sz w:val="24"/>
          <w:szCs w:val="24"/>
        </w:rPr>
        <w:t>,</w:t>
      </w:r>
      <w:r w:rsidR="00D13D9A" w:rsidRPr="00A66D17">
        <w:rPr>
          <w:rFonts w:asciiTheme="majorBidi" w:hAnsiTheme="majorBidi" w:cstheme="majorBidi"/>
          <w:sz w:val="24"/>
          <w:szCs w:val="24"/>
        </w:rPr>
        <w:t xml:space="preserve"> 2006</w:t>
      </w:r>
      <w:r w:rsidRPr="00A66D17">
        <w:rPr>
          <w:rFonts w:asciiTheme="majorBidi" w:hAnsiTheme="majorBidi" w:cstheme="majorBidi"/>
          <w:sz w:val="24"/>
          <w:szCs w:val="24"/>
        </w:rPr>
        <w:t xml:space="preserve">; </w:t>
      </w:r>
      <w:proofErr w:type="spellStart"/>
      <w:r w:rsidRPr="00A66D17">
        <w:rPr>
          <w:rFonts w:asciiTheme="majorBidi" w:hAnsiTheme="majorBidi" w:cstheme="majorBidi"/>
          <w:sz w:val="24"/>
          <w:szCs w:val="24"/>
        </w:rPr>
        <w:t>Leclere</w:t>
      </w:r>
      <w:proofErr w:type="spellEnd"/>
      <w:r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et al.</w:t>
      </w:r>
      <w:r w:rsidRPr="00A66D17">
        <w:rPr>
          <w:rFonts w:asciiTheme="majorBidi" w:hAnsiTheme="majorBidi" w:cstheme="majorBidi"/>
          <w:i/>
          <w:iCs/>
          <w:sz w:val="24"/>
          <w:szCs w:val="24"/>
        </w:rPr>
        <w:t>,</w:t>
      </w:r>
      <w:r w:rsidRPr="00A66D17">
        <w:rPr>
          <w:rFonts w:asciiTheme="majorBidi" w:hAnsiTheme="majorBidi" w:cstheme="majorBidi"/>
          <w:sz w:val="24"/>
          <w:szCs w:val="24"/>
        </w:rPr>
        <w:t xml:space="preserve"> 2006) et</w:t>
      </w:r>
      <w:r w:rsidR="00AF241C" w:rsidRPr="00A66D17">
        <w:rPr>
          <w:rFonts w:asciiTheme="majorBidi" w:hAnsiTheme="majorBidi" w:cstheme="majorBidi"/>
          <w:sz w:val="24"/>
          <w:szCs w:val="24"/>
        </w:rPr>
        <w:t xml:space="preserve"> </w:t>
      </w:r>
      <w:r w:rsidR="009123C2" w:rsidRPr="00A66D17">
        <w:rPr>
          <w:rFonts w:asciiTheme="majorBidi" w:hAnsiTheme="majorBidi" w:cstheme="majorBidi"/>
          <w:sz w:val="24"/>
          <w:szCs w:val="24"/>
        </w:rPr>
        <w:t xml:space="preserve">ils </w:t>
      </w:r>
      <w:r w:rsidRPr="00A66D17">
        <w:rPr>
          <w:rFonts w:asciiTheme="majorBidi" w:hAnsiTheme="majorBidi" w:cstheme="majorBidi"/>
          <w:sz w:val="24"/>
          <w:szCs w:val="24"/>
        </w:rPr>
        <w:t>stimul</w:t>
      </w:r>
      <w:r w:rsidR="00AF241C" w:rsidRPr="00A66D17">
        <w:rPr>
          <w:rFonts w:asciiTheme="majorBidi" w:hAnsiTheme="majorBidi" w:cstheme="majorBidi"/>
          <w:sz w:val="24"/>
          <w:szCs w:val="24"/>
        </w:rPr>
        <w:t>e</w:t>
      </w:r>
      <w:r w:rsidR="009123C2" w:rsidRPr="00A66D17">
        <w:rPr>
          <w:rFonts w:asciiTheme="majorBidi" w:hAnsiTheme="majorBidi" w:cstheme="majorBidi"/>
          <w:sz w:val="24"/>
          <w:szCs w:val="24"/>
        </w:rPr>
        <w:t>nt</w:t>
      </w:r>
      <w:r w:rsidRPr="00A66D17">
        <w:rPr>
          <w:rFonts w:asciiTheme="majorBidi" w:hAnsiTheme="majorBidi" w:cstheme="majorBidi"/>
          <w:sz w:val="24"/>
          <w:szCs w:val="24"/>
        </w:rPr>
        <w:t xml:space="preserve"> </w:t>
      </w:r>
      <w:r w:rsidR="00AF241C" w:rsidRPr="00A66D17">
        <w:rPr>
          <w:rFonts w:asciiTheme="majorBidi" w:hAnsiTheme="majorBidi" w:cstheme="majorBidi"/>
          <w:sz w:val="24"/>
          <w:szCs w:val="24"/>
        </w:rPr>
        <w:t>le</w:t>
      </w:r>
      <w:r w:rsidRPr="00A66D17">
        <w:rPr>
          <w:rFonts w:asciiTheme="majorBidi" w:hAnsiTheme="majorBidi" w:cstheme="majorBidi"/>
          <w:sz w:val="24"/>
          <w:szCs w:val="24"/>
        </w:rPr>
        <w:t xml:space="preserve"> système immunitaire des plant</w:t>
      </w:r>
      <w:r w:rsidR="00D13D9A" w:rsidRPr="00A66D17">
        <w:rPr>
          <w:rFonts w:asciiTheme="majorBidi" w:hAnsiTheme="majorBidi" w:cstheme="majorBidi"/>
          <w:sz w:val="24"/>
          <w:szCs w:val="24"/>
        </w:rPr>
        <w:t>es (</w:t>
      </w:r>
      <w:proofErr w:type="spellStart"/>
      <w:r w:rsidR="00D13D9A" w:rsidRPr="00A66D17">
        <w:rPr>
          <w:rFonts w:asciiTheme="majorBidi" w:hAnsiTheme="majorBidi" w:cstheme="majorBidi"/>
          <w:sz w:val="24"/>
          <w:szCs w:val="24"/>
        </w:rPr>
        <w:t>Induced</w:t>
      </w:r>
      <w:proofErr w:type="spellEnd"/>
      <w:r w:rsidR="00D13D9A" w:rsidRPr="00A66D17">
        <w:rPr>
          <w:rFonts w:asciiTheme="majorBidi" w:hAnsiTheme="majorBidi" w:cstheme="majorBidi"/>
          <w:sz w:val="24"/>
          <w:szCs w:val="24"/>
        </w:rPr>
        <w:t xml:space="preserve"> </w:t>
      </w:r>
      <w:proofErr w:type="spellStart"/>
      <w:r w:rsidR="00D13D9A" w:rsidRPr="00A66D17">
        <w:rPr>
          <w:rFonts w:asciiTheme="majorBidi" w:hAnsiTheme="majorBidi" w:cstheme="majorBidi"/>
          <w:sz w:val="24"/>
          <w:szCs w:val="24"/>
        </w:rPr>
        <w:t>systemic</w:t>
      </w:r>
      <w:proofErr w:type="spellEnd"/>
      <w:r w:rsidR="00D13D9A" w:rsidRPr="00A66D17">
        <w:rPr>
          <w:rFonts w:asciiTheme="majorBidi" w:hAnsiTheme="majorBidi" w:cstheme="majorBidi"/>
          <w:sz w:val="24"/>
          <w:szCs w:val="24"/>
        </w:rPr>
        <w:t xml:space="preserve"> </w:t>
      </w:r>
      <w:proofErr w:type="spellStart"/>
      <w:r w:rsidR="00D13D9A" w:rsidRPr="00A66D17">
        <w:rPr>
          <w:rFonts w:asciiTheme="majorBidi" w:hAnsiTheme="majorBidi" w:cstheme="majorBidi"/>
          <w:sz w:val="24"/>
          <w:szCs w:val="24"/>
        </w:rPr>
        <w:t>resistance</w:t>
      </w:r>
      <w:r w:rsidRPr="00A66D17">
        <w:rPr>
          <w:rFonts w:asciiTheme="majorBidi" w:hAnsiTheme="majorBidi" w:cstheme="majorBidi"/>
          <w:sz w:val="24"/>
          <w:szCs w:val="24"/>
        </w:rPr>
        <w:t>:ISR</w:t>
      </w:r>
      <w:proofErr w:type="spellEnd"/>
      <w:r w:rsidRPr="00A66D17">
        <w:rPr>
          <w:rFonts w:asciiTheme="majorBidi" w:hAnsiTheme="majorBidi" w:cstheme="majorBidi"/>
          <w:sz w:val="24"/>
          <w:szCs w:val="24"/>
        </w:rPr>
        <w:t xml:space="preserve">), comme démontré par </w:t>
      </w:r>
      <w:proofErr w:type="spellStart"/>
      <w:r w:rsidRPr="00A66D17">
        <w:rPr>
          <w:rFonts w:asciiTheme="majorBidi" w:hAnsiTheme="majorBidi" w:cstheme="majorBidi"/>
          <w:sz w:val="24"/>
          <w:szCs w:val="24"/>
        </w:rPr>
        <w:t>Ongena</w:t>
      </w:r>
      <w:proofErr w:type="spellEnd"/>
      <w:r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et al.</w:t>
      </w:r>
      <w:r w:rsidR="00D13D9A" w:rsidRPr="00A66D17">
        <w:rPr>
          <w:rFonts w:asciiTheme="majorBidi" w:hAnsiTheme="majorBidi" w:cstheme="majorBidi"/>
          <w:sz w:val="24"/>
          <w:szCs w:val="24"/>
        </w:rPr>
        <w:t xml:space="preserve"> (2007) </w:t>
      </w:r>
      <w:r w:rsidRPr="00A66D17">
        <w:rPr>
          <w:rFonts w:asciiTheme="majorBidi" w:hAnsiTheme="majorBidi" w:cstheme="majorBidi"/>
          <w:sz w:val="24"/>
          <w:szCs w:val="24"/>
        </w:rPr>
        <w:t xml:space="preserve">et Jourdan </w:t>
      </w:r>
      <w:r w:rsidR="0015496C" w:rsidRPr="00A66D17">
        <w:rPr>
          <w:rFonts w:asciiTheme="majorBidi" w:hAnsiTheme="majorBidi" w:cstheme="majorBidi"/>
          <w:i/>
          <w:iCs/>
          <w:sz w:val="24"/>
          <w:szCs w:val="24"/>
        </w:rPr>
        <w:t>et al.</w:t>
      </w:r>
      <w:r w:rsidRPr="00A66D17">
        <w:rPr>
          <w:rFonts w:asciiTheme="majorBidi" w:hAnsiTheme="majorBidi" w:cstheme="majorBidi"/>
          <w:sz w:val="24"/>
          <w:szCs w:val="24"/>
        </w:rPr>
        <w:t xml:space="preserve"> (2009). </w:t>
      </w:r>
      <w:r w:rsidR="0028048F" w:rsidRPr="00A66D17">
        <w:rPr>
          <w:rFonts w:asciiTheme="majorBidi" w:hAnsiTheme="majorBidi" w:cstheme="majorBidi"/>
          <w:sz w:val="24"/>
          <w:szCs w:val="24"/>
        </w:rPr>
        <w:t>Dans cette étude, les souches de</w:t>
      </w:r>
      <w:r w:rsidR="000C74D3" w:rsidRPr="00A66D17">
        <w:rPr>
          <w:rFonts w:asciiTheme="majorBidi" w:hAnsiTheme="majorBidi" w:cstheme="majorBidi"/>
          <w:sz w:val="24"/>
          <w:szCs w:val="24"/>
        </w:rPr>
        <w:t xml:space="preserve"> </w:t>
      </w:r>
      <w:r w:rsidR="000C74D3" w:rsidRPr="00A66D17">
        <w:rPr>
          <w:rFonts w:asciiTheme="majorBidi" w:hAnsiTheme="majorBidi" w:cstheme="majorBidi"/>
          <w:i/>
          <w:iCs/>
          <w:sz w:val="24"/>
          <w:szCs w:val="24"/>
        </w:rPr>
        <w:t xml:space="preserve">B. amyloliquefaciens </w:t>
      </w:r>
      <w:r w:rsidR="000C74D3" w:rsidRPr="00A66D17">
        <w:rPr>
          <w:rFonts w:asciiTheme="majorBidi" w:hAnsiTheme="majorBidi" w:cstheme="majorBidi"/>
          <w:sz w:val="24"/>
          <w:szCs w:val="24"/>
        </w:rPr>
        <w:t xml:space="preserve">isolées d’Ain M’lila et </w:t>
      </w:r>
      <w:r w:rsidR="008B1411" w:rsidRPr="00A66D17">
        <w:rPr>
          <w:rFonts w:asciiTheme="majorBidi" w:hAnsiTheme="majorBidi" w:cstheme="majorBidi"/>
          <w:sz w:val="24"/>
          <w:szCs w:val="24"/>
        </w:rPr>
        <w:t xml:space="preserve">de </w:t>
      </w:r>
      <w:r w:rsidR="00D13D9A" w:rsidRPr="00A66D17">
        <w:rPr>
          <w:rFonts w:asciiTheme="majorBidi" w:hAnsiTheme="majorBidi" w:cstheme="majorBidi"/>
          <w:sz w:val="24"/>
          <w:szCs w:val="24"/>
        </w:rPr>
        <w:t xml:space="preserve">Oued El </w:t>
      </w:r>
      <w:proofErr w:type="spellStart"/>
      <w:r w:rsidR="00D13D9A" w:rsidRPr="00A66D17">
        <w:rPr>
          <w:rFonts w:asciiTheme="majorBidi" w:hAnsiTheme="majorBidi" w:cstheme="majorBidi"/>
          <w:sz w:val="24"/>
          <w:szCs w:val="24"/>
        </w:rPr>
        <w:t>Athmanya</w:t>
      </w:r>
      <w:proofErr w:type="spellEnd"/>
      <w:r w:rsidR="000C74D3" w:rsidRPr="00A66D17">
        <w:rPr>
          <w:rFonts w:asciiTheme="majorBidi" w:hAnsiTheme="majorBidi" w:cstheme="majorBidi"/>
          <w:sz w:val="24"/>
          <w:szCs w:val="24"/>
        </w:rPr>
        <w:t xml:space="preserve"> et la souche </w:t>
      </w:r>
      <w:r w:rsidR="000C74D3" w:rsidRPr="00A66D17">
        <w:rPr>
          <w:rFonts w:asciiTheme="majorBidi" w:hAnsiTheme="majorBidi" w:cstheme="majorBidi"/>
          <w:i/>
          <w:iCs/>
          <w:sz w:val="24"/>
          <w:szCs w:val="24"/>
        </w:rPr>
        <w:t xml:space="preserve">B. velezensis </w:t>
      </w:r>
      <w:r w:rsidR="000C74D3" w:rsidRPr="00A66D17">
        <w:rPr>
          <w:rFonts w:asciiTheme="majorBidi" w:hAnsiTheme="majorBidi" w:cstheme="majorBidi"/>
          <w:sz w:val="24"/>
          <w:szCs w:val="24"/>
        </w:rPr>
        <w:t xml:space="preserve">(26SRTS) isolée de la rhizosphere de </w:t>
      </w:r>
      <w:r w:rsidR="000C74D3" w:rsidRPr="00A66D17">
        <w:rPr>
          <w:rFonts w:asciiTheme="majorBidi" w:hAnsiTheme="majorBidi" w:cstheme="majorBidi"/>
          <w:i/>
          <w:iCs/>
          <w:sz w:val="24"/>
          <w:szCs w:val="24"/>
        </w:rPr>
        <w:t>C. officinalis</w:t>
      </w:r>
      <w:r w:rsidR="001D105C">
        <w:rPr>
          <w:rFonts w:asciiTheme="majorBidi" w:hAnsiTheme="majorBidi" w:cstheme="majorBidi"/>
          <w:sz w:val="24"/>
          <w:szCs w:val="24"/>
        </w:rPr>
        <w:t>, produis</w:t>
      </w:r>
      <w:r w:rsidR="000C74D3" w:rsidRPr="00A66D17">
        <w:rPr>
          <w:rFonts w:asciiTheme="majorBidi" w:hAnsiTheme="majorBidi" w:cstheme="majorBidi"/>
          <w:sz w:val="24"/>
          <w:szCs w:val="24"/>
        </w:rPr>
        <w:t xml:space="preserve">ent les trois familles de lipopeptides, en l’occurrence, iturine A et </w:t>
      </w:r>
      <w:proofErr w:type="spellStart"/>
      <w:r w:rsidR="000C74D3" w:rsidRPr="00A66D17">
        <w:rPr>
          <w:rFonts w:asciiTheme="majorBidi" w:hAnsiTheme="majorBidi" w:cstheme="majorBidi"/>
          <w:sz w:val="24"/>
          <w:szCs w:val="24"/>
        </w:rPr>
        <w:t>bacillomycine</w:t>
      </w:r>
      <w:proofErr w:type="spellEnd"/>
      <w:r w:rsidR="000C74D3" w:rsidRPr="00A66D17">
        <w:rPr>
          <w:rFonts w:asciiTheme="majorBidi" w:hAnsiTheme="majorBidi" w:cstheme="majorBidi"/>
          <w:sz w:val="24"/>
          <w:szCs w:val="24"/>
        </w:rPr>
        <w:t xml:space="preserve"> D C</w:t>
      </w:r>
      <w:r w:rsidR="000C74D3" w:rsidRPr="00A66D17">
        <w:rPr>
          <w:rFonts w:asciiTheme="majorBidi" w:hAnsiTheme="majorBidi" w:cstheme="majorBidi"/>
          <w:sz w:val="24"/>
          <w:szCs w:val="24"/>
          <w:vertAlign w:val="subscript"/>
        </w:rPr>
        <w:t>14</w:t>
      </w:r>
      <w:r w:rsidR="000C74D3" w:rsidRPr="00A66D17">
        <w:rPr>
          <w:rFonts w:asciiTheme="majorBidi" w:hAnsiTheme="majorBidi" w:cstheme="majorBidi"/>
          <w:sz w:val="24"/>
          <w:szCs w:val="24"/>
        </w:rPr>
        <w:t>-C</w:t>
      </w:r>
      <w:r w:rsidR="000C74D3" w:rsidRPr="00A66D17">
        <w:rPr>
          <w:rFonts w:asciiTheme="majorBidi" w:hAnsiTheme="majorBidi" w:cstheme="majorBidi"/>
          <w:sz w:val="24"/>
          <w:szCs w:val="24"/>
          <w:vertAlign w:val="subscript"/>
        </w:rPr>
        <w:t xml:space="preserve">16 </w:t>
      </w:r>
      <w:r w:rsidR="000C74D3" w:rsidRPr="00A66D17">
        <w:rPr>
          <w:rFonts w:asciiTheme="majorBidi" w:hAnsiTheme="majorBidi" w:cstheme="majorBidi"/>
          <w:sz w:val="24"/>
          <w:szCs w:val="24"/>
        </w:rPr>
        <w:t>(variantes de la famille des iturines); surfactines C</w:t>
      </w:r>
      <w:r w:rsidR="000C74D3" w:rsidRPr="00A66D17">
        <w:rPr>
          <w:rFonts w:asciiTheme="majorBidi" w:hAnsiTheme="majorBidi" w:cstheme="majorBidi"/>
          <w:sz w:val="24"/>
          <w:szCs w:val="24"/>
          <w:vertAlign w:val="subscript"/>
        </w:rPr>
        <w:t>12</w:t>
      </w:r>
      <w:r w:rsidR="000C74D3" w:rsidRPr="00A66D17">
        <w:rPr>
          <w:rFonts w:asciiTheme="majorBidi" w:hAnsiTheme="majorBidi" w:cstheme="majorBidi"/>
          <w:sz w:val="24"/>
          <w:szCs w:val="24"/>
        </w:rPr>
        <w:t>-C</w:t>
      </w:r>
      <w:r w:rsidR="000C74D3" w:rsidRPr="00A66D17">
        <w:rPr>
          <w:rFonts w:asciiTheme="majorBidi" w:hAnsiTheme="majorBidi" w:cstheme="majorBidi"/>
          <w:sz w:val="24"/>
          <w:szCs w:val="24"/>
          <w:vertAlign w:val="subscript"/>
        </w:rPr>
        <w:t>16</w:t>
      </w:r>
      <w:r w:rsidR="000C74D3" w:rsidRPr="00A66D17">
        <w:rPr>
          <w:rFonts w:asciiTheme="majorBidi" w:hAnsiTheme="majorBidi" w:cstheme="majorBidi"/>
          <w:sz w:val="24"/>
          <w:szCs w:val="24"/>
        </w:rPr>
        <w:t xml:space="preserve">, </w:t>
      </w:r>
      <w:r w:rsidR="0028048F" w:rsidRPr="00A66D17">
        <w:rPr>
          <w:rFonts w:asciiTheme="majorBidi" w:hAnsiTheme="majorBidi" w:cstheme="majorBidi"/>
          <w:sz w:val="24"/>
          <w:szCs w:val="24"/>
        </w:rPr>
        <w:t xml:space="preserve">et </w:t>
      </w:r>
      <w:r w:rsidR="000C74D3" w:rsidRPr="00A66D17">
        <w:rPr>
          <w:rFonts w:asciiTheme="majorBidi" w:hAnsiTheme="majorBidi" w:cstheme="majorBidi"/>
          <w:sz w:val="24"/>
          <w:szCs w:val="24"/>
        </w:rPr>
        <w:t>fengycines A et/ou B C</w:t>
      </w:r>
      <w:r w:rsidR="000C74D3" w:rsidRPr="00A66D17">
        <w:rPr>
          <w:rFonts w:asciiTheme="majorBidi" w:hAnsiTheme="majorBidi" w:cstheme="majorBidi"/>
          <w:sz w:val="24"/>
          <w:szCs w:val="24"/>
          <w:vertAlign w:val="subscript"/>
        </w:rPr>
        <w:t>14</w:t>
      </w:r>
      <w:r w:rsidR="000C74D3" w:rsidRPr="00A66D17">
        <w:rPr>
          <w:rFonts w:asciiTheme="majorBidi" w:hAnsiTheme="majorBidi" w:cstheme="majorBidi"/>
          <w:sz w:val="24"/>
          <w:szCs w:val="24"/>
        </w:rPr>
        <w:t>-C</w:t>
      </w:r>
      <w:r w:rsidR="000C74D3" w:rsidRPr="00A66D17">
        <w:rPr>
          <w:rFonts w:asciiTheme="majorBidi" w:hAnsiTheme="majorBidi" w:cstheme="majorBidi"/>
          <w:sz w:val="24"/>
          <w:szCs w:val="24"/>
          <w:vertAlign w:val="subscript"/>
        </w:rPr>
        <w:t>1</w:t>
      </w:r>
      <w:r w:rsidR="000C74D3" w:rsidRPr="00A66D17">
        <w:rPr>
          <w:rFonts w:asciiTheme="majorBidi" w:hAnsiTheme="majorBidi" w:cstheme="majorBidi"/>
          <w:color w:val="000000" w:themeColor="text1"/>
          <w:sz w:val="24"/>
          <w:szCs w:val="24"/>
          <w:vertAlign w:val="subscript"/>
        </w:rPr>
        <w:t xml:space="preserve">9 </w:t>
      </w:r>
      <w:r w:rsidR="000C74D3" w:rsidRPr="00A66D17">
        <w:rPr>
          <w:rFonts w:asciiTheme="majorBidi" w:hAnsiTheme="majorBidi" w:cstheme="majorBidi"/>
          <w:color w:val="000000" w:themeColor="text1"/>
          <w:sz w:val="24"/>
          <w:szCs w:val="24"/>
        </w:rPr>
        <w:t>(variantes de la famille des fengycines)</w:t>
      </w:r>
      <w:r w:rsidR="000C74D3" w:rsidRPr="00A66D17">
        <w:rPr>
          <w:rFonts w:asciiTheme="majorBidi" w:hAnsiTheme="majorBidi" w:cstheme="majorBidi"/>
          <w:sz w:val="24"/>
          <w:szCs w:val="24"/>
        </w:rPr>
        <w:t xml:space="preserve">. En revanche, la production des fengycines </w:t>
      </w:r>
      <w:r w:rsidR="001D105C">
        <w:rPr>
          <w:rFonts w:asciiTheme="majorBidi" w:hAnsiTheme="majorBidi" w:cstheme="majorBidi"/>
          <w:sz w:val="24"/>
          <w:szCs w:val="24"/>
        </w:rPr>
        <w:t>est</w:t>
      </w:r>
      <w:r w:rsidR="000C74D3" w:rsidRPr="00A66D17">
        <w:rPr>
          <w:rFonts w:asciiTheme="majorBidi" w:hAnsiTheme="majorBidi" w:cstheme="majorBidi"/>
          <w:sz w:val="24"/>
          <w:szCs w:val="24"/>
        </w:rPr>
        <w:t xml:space="preserve"> absente dans le cas des souches </w:t>
      </w:r>
      <w:proofErr w:type="spellStart"/>
      <w:r w:rsidR="00D13D9A" w:rsidRPr="00A66D17">
        <w:rPr>
          <w:rFonts w:asciiTheme="majorBidi" w:hAnsiTheme="majorBidi" w:cstheme="majorBidi"/>
          <w:i/>
          <w:iCs/>
          <w:color w:val="000000"/>
          <w:sz w:val="24"/>
          <w:szCs w:val="24"/>
          <w:lang w:val="fr-FR"/>
        </w:rPr>
        <w:t>B.</w:t>
      </w:r>
      <w:r w:rsidR="000C74D3" w:rsidRPr="00A66D17">
        <w:rPr>
          <w:rFonts w:asciiTheme="majorBidi" w:hAnsiTheme="majorBidi" w:cstheme="majorBidi"/>
          <w:i/>
          <w:iCs/>
          <w:color w:val="000000"/>
          <w:sz w:val="24"/>
          <w:szCs w:val="24"/>
          <w:lang w:val="fr-FR"/>
        </w:rPr>
        <w:t>subtilis</w:t>
      </w:r>
      <w:proofErr w:type="spellEnd"/>
      <w:r w:rsidR="000C74D3" w:rsidRPr="00A66D17">
        <w:rPr>
          <w:rFonts w:asciiTheme="majorBidi" w:hAnsiTheme="majorBidi" w:cstheme="majorBidi"/>
          <w:i/>
          <w:iCs/>
          <w:color w:val="000000"/>
          <w:sz w:val="24"/>
          <w:szCs w:val="24"/>
          <w:lang w:val="fr-FR"/>
        </w:rPr>
        <w:t xml:space="preserve"> </w:t>
      </w:r>
      <w:proofErr w:type="spellStart"/>
      <w:r w:rsidR="000C74D3" w:rsidRPr="00A66D17">
        <w:rPr>
          <w:rFonts w:asciiTheme="majorBidi" w:hAnsiTheme="majorBidi" w:cstheme="majorBidi"/>
          <w:i/>
          <w:iCs/>
          <w:color w:val="000000"/>
          <w:sz w:val="24"/>
          <w:szCs w:val="24"/>
          <w:lang w:val="fr-FR"/>
        </w:rPr>
        <w:t>subsp</w:t>
      </w:r>
      <w:proofErr w:type="spellEnd"/>
      <w:r w:rsidR="000C74D3" w:rsidRPr="00A66D17">
        <w:rPr>
          <w:rFonts w:asciiTheme="majorBidi" w:hAnsiTheme="majorBidi" w:cstheme="majorBidi"/>
          <w:i/>
          <w:iCs/>
          <w:color w:val="000000"/>
          <w:sz w:val="24"/>
          <w:szCs w:val="24"/>
          <w:lang w:val="fr-FR"/>
        </w:rPr>
        <w:t xml:space="preserve">. </w:t>
      </w:r>
      <w:proofErr w:type="gramStart"/>
      <w:r w:rsidR="000C74D3" w:rsidRPr="00A66D17">
        <w:rPr>
          <w:rFonts w:asciiTheme="majorBidi" w:hAnsiTheme="majorBidi" w:cstheme="majorBidi"/>
          <w:i/>
          <w:iCs/>
          <w:color w:val="000000"/>
          <w:sz w:val="24"/>
          <w:szCs w:val="24"/>
          <w:lang w:val="fr-FR"/>
        </w:rPr>
        <w:t>spizezenii</w:t>
      </w:r>
      <w:proofErr w:type="gramEnd"/>
      <w:r w:rsidR="000C74D3" w:rsidRPr="00A66D17">
        <w:rPr>
          <w:rFonts w:asciiTheme="majorBidi" w:hAnsiTheme="majorBidi" w:cstheme="majorBidi"/>
          <w:i/>
          <w:iCs/>
          <w:color w:val="000000"/>
          <w:sz w:val="24"/>
          <w:szCs w:val="24"/>
          <w:lang w:val="fr-FR"/>
        </w:rPr>
        <w:t xml:space="preserve"> </w:t>
      </w:r>
      <w:r w:rsidR="000C74D3" w:rsidRPr="00A66D17">
        <w:rPr>
          <w:rFonts w:asciiTheme="majorBidi" w:hAnsiTheme="majorBidi" w:cstheme="majorBidi"/>
          <w:color w:val="000000"/>
          <w:sz w:val="24"/>
          <w:szCs w:val="24"/>
          <w:lang w:val="fr-FR"/>
        </w:rPr>
        <w:t>(23SRTS)</w:t>
      </w:r>
      <w:r w:rsidR="000C74D3" w:rsidRPr="00A66D17">
        <w:rPr>
          <w:rFonts w:asciiTheme="majorBidi" w:hAnsiTheme="majorBidi" w:cstheme="majorBidi"/>
          <w:sz w:val="24"/>
          <w:szCs w:val="24"/>
        </w:rPr>
        <w:t xml:space="preserve">, </w:t>
      </w:r>
      <w:r w:rsidR="00F543AF" w:rsidRPr="00A66D17">
        <w:rPr>
          <w:rFonts w:asciiTheme="majorBidi" w:hAnsiTheme="majorBidi" w:cstheme="majorBidi"/>
          <w:i/>
          <w:iCs/>
          <w:color w:val="000000" w:themeColor="text1"/>
          <w:sz w:val="24"/>
          <w:szCs w:val="24"/>
        </w:rPr>
        <w:t>B.</w:t>
      </w:r>
      <w:r w:rsidR="000C74D3" w:rsidRPr="00A66D17">
        <w:rPr>
          <w:rFonts w:asciiTheme="majorBidi" w:hAnsiTheme="majorBidi" w:cstheme="majorBidi"/>
          <w:i/>
          <w:iCs/>
          <w:color w:val="000000" w:themeColor="text1"/>
          <w:sz w:val="24"/>
          <w:szCs w:val="24"/>
        </w:rPr>
        <w:t xml:space="preserve">amyloliquefaciens </w:t>
      </w:r>
      <w:r w:rsidR="000C74D3" w:rsidRPr="00A66D17">
        <w:rPr>
          <w:rFonts w:asciiTheme="majorBidi" w:hAnsiTheme="majorBidi" w:cstheme="majorBidi"/>
          <w:color w:val="000000" w:themeColor="text1"/>
          <w:sz w:val="24"/>
          <w:szCs w:val="24"/>
        </w:rPr>
        <w:t>(</w:t>
      </w:r>
      <w:r w:rsidR="000C74D3" w:rsidRPr="00A66D17">
        <w:rPr>
          <w:rFonts w:asciiTheme="majorBidi" w:hAnsiTheme="majorBidi" w:cstheme="majorBidi"/>
          <w:color w:val="000000"/>
          <w:sz w:val="24"/>
          <w:szCs w:val="24"/>
          <w:lang w:val="fr-FR"/>
        </w:rPr>
        <w:t>9SRTS</w:t>
      </w:r>
      <w:r w:rsidR="000C74D3" w:rsidRPr="00A66D17">
        <w:rPr>
          <w:rFonts w:asciiTheme="majorBidi" w:hAnsiTheme="majorBidi" w:cstheme="majorBidi"/>
          <w:color w:val="000000" w:themeColor="text1"/>
          <w:sz w:val="24"/>
          <w:szCs w:val="24"/>
        </w:rPr>
        <w:t>) et</w:t>
      </w:r>
      <w:r w:rsidR="000C74D3" w:rsidRPr="00A66D17">
        <w:rPr>
          <w:rFonts w:asciiTheme="majorBidi" w:hAnsiTheme="majorBidi" w:cstheme="majorBidi"/>
          <w:sz w:val="24"/>
          <w:szCs w:val="24"/>
        </w:rPr>
        <w:t xml:space="preserve"> </w:t>
      </w:r>
      <w:r w:rsidR="000C74D3" w:rsidRPr="00A66D17">
        <w:rPr>
          <w:rFonts w:asciiTheme="majorBidi" w:hAnsiTheme="majorBidi" w:cstheme="majorBidi"/>
          <w:i/>
          <w:iCs/>
          <w:color w:val="000000" w:themeColor="text1"/>
          <w:sz w:val="24"/>
          <w:szCs w:val="24"/>
          <w:lang w:val="fr-FR"/>
        </w:rPr>
        <w:t xml:space="preserve">B. atrophaeus </w:t>
      </w:r>
      <w:r w:rsidR="000C74D3" w:rsidRPr="00A66D17">
        <w:rPr>
          <w:rFonts w:asciiTheme="majorBidi" w:hAnsiTheme="majorBidi" w:cstheme="majorBidi"/>
          <w:color w:val="000000" w:themeColor="text1"/>
          <w:sz w:val="24"/>
          <w:szCs w:val="24"/>
          <w:lang w:val="fr-FR"/>
        </w:rPr>
        <w:t>(6SEL).</w:t>
      </w:r>
      <w:r w:rsidR="000C74D3" w:rsidRPr="00A66D17">
        <w:rPr>
          <w:rFonts w:asciiTheme="majorBidi" w:hAnsiTheme="majorBidi" w:cstheme="majorBidi"/>
          <w:sz w:val="24"/>
          <w:szCs w:val="24"/>
        </w:rPr>
        <w:t xml:space="preserve"> Enfin, la production des surfactines a été détectée chez la plupart des souches exceptant le </w:t>
      </w:r>
      <w:r w:rsidR="000C74D3" w:rsidRPr="00A66D17">
        <w:rPr>
          <w:rFonts w:asciiTheme="majorBidi" w:hAnsiTheme="majorBidi" w:cstheme="majorBidi"/>
          <w:i/>
          <w:iCs/>
          <w:sz w:val="24"/>
          <w:szCs w:val="24"/>
        </w:rPr>
        <w:t>B. mojavensis</w:t>
      </w:r>
      <w:r w:rsidR="000C74D3" w:rsidRPr="00A66D17">
        <w:rPr>
          <w:rFonts w:asciiTheme="majorBidi" w:hAnsiTheme="majorBidi" w:cstheme="majorBidi"/>
          <w:sz w:val="24"/>
          <w:szCs w:val="24"/>
        </w:rPr>
        <w:t xml:space="preserve"> (</w:t>
      </w:r>
      <w:r w:rsidR="000C74D3" w:rsidRPr="00A66D17">
        <w:rPr>
          <w:rFonts w:asciiTheme="majorBidi" w:hAnsiTheme="majorBidi" w:cstheme="majorBidi"/>
          <w:color w:val="000000" w:themeColor="text1"/>
          <w:sz w:val="24"/>
          <w:szCs w:val="24"/>
        </w:rPr>
        <w:t>9SEL) et</w:t>
      </w:r>
      <w:r w:rsidR="000C74D3" w:rsidRPr="00A66D17">
        <w:rPr>
          <w:rFonts w:asciiTheme="majorBidi" w:hAnsiTheme="majorBidi" w:cstheme="majorBidi"/>
          <w:i/>
          <w:iCs/>
          <w:color w:val="000000" w:themeColor="text1"/>
          <w:sz w:val="24"/>
          <w:szCs w:val="24"/>
        </w:rPr>
        <w:t xml:space="preserve"> </w:t>
      </w:r>
      <w:r w:rsidR="000C74D3" w:rsidRPr="00A66D17">
        <w:rPr>
          <w:rFonts w:asciiTheme="majorBidi" w:hAnsiTheme="majorBidi" w:cstheme="majorBidi"/>
          <w:color w:val="000000" w:themeColor="text1"/>
          <w:sz w:val="24"/>
          <w:szCs w:val="24"/>
        </w:rPr>
        <w:t>le</w:t>
      </w:r>
      <w:r w:rsidR="000C74D3" w:rsidRPr="00A66D17">
        <w:rPr>
          <w:rFonts w:asciiTheme="majorBidi" w:hAnsiTheme="majorBidi" w:cstheme="majorBidi"/>
          <w:i/>
          <w:iCs/>
          <w:color w:val="000000" w:themeColor="text1"/>
          <w:sz w:val="24"/>
          <w:szCs w:val="24"/>
        </w:rPr>
        <w:t xml:space="preserve"> P. polymyxa </w:t>
      </w:r>
      <w:r w:rsidR="001D105C">
        <w:rPr>
          <w:rFonts w:asciiTheme="majorBidi" w:hAnsiTheme="majorBidi" w:cstheme="majorBidi"/>
          <w:color w:val="000000" w:themeColor="text1"/>
          <w:sz w:val="24"/>
          <w:szCs w:val="24"/>
        </w:rPr>
        <w:t xml:space="preserve">(18SRTS) qui ne </w:t>
      </w:r>
      <w:r w:rsidR="001D105C" w:rsidRPr="005410C4">
        <w:rPr>
          <w:rFonts w:asciiTheme="majorBidi" w:hAnsiTheme="majorBidi" w:cstheme="majorBidi"/>
          <w:color w:val="000000" w:themeColor="text1"/>
          <w:sz w:val="24"/>
          <w:szCs w:val="24"/>
        </w:rPr>
        <w:t>produi</w:t>
      </w:r>
      <w:r w:rsidR="000C74D3" w:rsidRPr="005410C4">
        <w:rPr>
          <w:rFonts w:asciiTheme="majorBidi" w:hAnsiTheme="majorBidi" w:cstheme="majorBidi"/>
          <w:color w:val="000000" w:themeColor="text1"/>
          <w:sz w:val="24"/>
          <w:szCs w:val="24"/>
        </w:rPr>
        <w:t>t aucune</w:t>
      </w:r>
      <w:r w:rsidR="000C74D3" w:rsidRPr="00A66D17">
        <w:rPr>
          <w:rFonts w:asciiTheme="majorBidi" w:hAnsiTheme="majorBidi" w:cstheme="majorBidi"/>
          <w:color w:val="000000" w:themeColor="text1"/>
          <w:sz w:val="24"/>
          <w:szCs w:val="24"/>
        </w:rPr>
        <w:t xml:space="preserve"> famille des LPs</w:t>
      </w:r>
      <w:r w:rsidR="0028048F" w:rsidRPr="00A66D17">
        <w:rPr>
          <w:rFonts w:asciiTheme="majorBidi" w:hAnsiTheme="majorBidi" w:cstheme="majorBidi"/>
          <w:color w:val="000000" w:themeColor="text1"/>
          <w:sz w:val="24"/>
          <w:szCs w:val="24"/>
        </w:rPr>
        <w:t>.</w:t>
      </w:r>
      <w:r w:rsidR="00F07B35" w:rsidRPr="00A66D17">
        <w:rPr>
          <w:rFonts w:asciiTheme="majorBidi" w:hAnsiTheme="majorBidi" w:cstheme="majorBidi"/>
          <w:color w:val="000000" w:themeColor="text1"/>
          <w:sz w:val="24"/>
          <w:szCs w:val="24"/>
        </w:rPr>
        <w:t xml:space="preserve"> Dans la littérature fouillée, </w:t>
      </w:r>
      <w:r w:rsidR="00D935D9" w:rsidRPr="00A66D17">
        <w:rPr>
          <w:rFonts w:asciiTheme="majorBidi" w:hAnsiTheme="majorBidi" w:cstheme="majorBidi"/>
          <w:color w:val="000000" w:themeColor="text1"/>
          <w:sz w:val="24"/>
          <w:szCs w:val="24"/>
        </w:rPr>
        <w:t xml:space="preserve"> </w:t>
      </w:r>
      <w:r w:rsidR="00F07B35" w:rsidRPr="00A66D17">
        <w:rPr>
          <w:rFonts w:asciiTheme="majorBidi" w:hAnsiTheme="majorBidi" w:cstheme="majorBidi"/>
          <w:color w:val="000000" w:themeColor="text1"/>
          <w:sz w:val="24"/>
          <w:szCs w:val="24"/>
        </w:rPr>
        <w:t>l</w:t>
      </w:r>
      <w:r w:rsidR="008A3C46" w:rsidRPr="00A66D17">
        <w:rPr>
          <w:rFonts w:asciiTheme="majorBidi" w:hAnsiTheme="majorBidi" w:cstheme="majorBidi"/>
          <w:color w:val="000000" w:themeColor="text1"/>
          <w:sz w:val="24"/>
          <w:szCs w:val="24"/>
        </w:rPr>
        <w:t xml:space="preserve">a production des iturines semble </w:t>
      </w:r>
      <w:r w:rsidR="000D2058" w:rsidRPr="00A66D17">
        <w:rPr>
          <w:rFonts w:asciiTheme="majorBidi" w:hAnsiTheme="majorBidi" w:cstheme="majorBidi"/>
          <w:color w:val="000000" w:themeColor="text1"/>
          <w:sz w:val="24"/>
          <w:szCs w:val="24"/>
        </w:rPr>
        <w:t>être</w:t>
      </w:r>
      <w:r w:rsidR="008A3C46" w:rsidRPr="00A66D17">
        <w:rPr>
          <w:rFonts w:asciiTheme="majorBidi" w:hAnsiTheme="majorBidi" w:cstheme="majorBidi"/>
          <w:color w:val="000000" w:themeColor="text1"/>
          <w:sz w:val="24"/>
          <w:szCs w:val="24"/>
        </w:rPr>
        <w:t xml:space="preserve"> limitée</w:t>
      </w:r>
      <w:r w:rsidR="000D2058" w:rsidRPr="00A66D17">
        <w:rPr>
          <w:rFonts w:asciiTheme="majorBidi" w:hAnsiTheme="majorBidi" w:cstheme="majorBidi"/>
          <w:color w:val="000000" w:themeColor="text1"/>
          <w:sz w:val="24"/>
          <w:szCs w:val="24"/>
        </w:rPr>
        <w:t xml:space="preserve"> aux espèces </w:t>
      </w:r>
      <w:r w:rsidR="000D2058" w:rsidRPr="00A66D17">
        <w:rPr>
          <w:rFonts w:asciiTheme="majorBidi" w:eastAsiaTheme="minorHAnsi" w:hAnsiTheme="majorBidi" w:cstheme="majorBidi"/>
          <w:i/>
          <w:iCs/>
          <w:color w:val="000000" w:themeColor="text1"/>
          <w:sz w:val="24"/>
          <w:szCs w:val="24"/>
          <w:lang w:val="fr-FR" w:eastAsia="en-US"/>
        </w:rPr>
        <w:t>B. subtilis</w:t>
      </w:r>
      <w:r w:rsidR="000D2058" w:rsidRPr="00A66D17">
        <w:rPr>
          <w:rFonts w:asciiTheme="majorBidi" w:eastAsiaTheme="minorHAnsi" w:hAnsiTheme="majorBidi" w:cstheme="majorBidi"/>
          <w:color w:val="000000" w:themeColor="text1"/>
          <w:sz w:val="24"/>
          <w:szCs w:val="24"/>
          <w:lang w:val="fr-FR" w:eastAsia="en-US"/>
        </w:rPr>
        <w:t xml:space="preserve"> (</w:t>
      </w:r>
      <w:proofErr w:type="spellStart"/>
      <w:r w:rsidR="000D2058" w:rsidRPr="00A66D17">
        <w:rPr>
          <w:rFonts w:asciiTheme="majorBidi" w:hAnsiTheme="majorBidi" w:cstheme="majorBidi"/>
          <w:color w:val="000000" w:themeColor="text1"/>
          <w:sz w:val="24"/>
          <w:szCs w:val="24"/>
        </w:rPr>
        <w:t>Bonmatin</w:t>
      </w:r>
      <w:proofErr w:type="spellEnd"/>
      <w:r w:rsidR="000D2058" w:rsidRPr="00A66D17">
        <w:rPr>
          <w:rFonts w:asciiTheme="majorBidi" w:hAnsiTheme="majorBidi" w:cstheme="majorBidi"/>
          <w:color w:val="000000" w:themeColor="text1"/>
          <w:sz w:val="24"/>
          <w:szCs w:val="24"/>
        </w:rPr>
        <w:t xml:space="preserve"> </w:t>
      </w:r>
      <w:r w:rsidR="000D2058" w:rsidRPr="00A66D17">
        <w:rPr>
          <w:rFonts w:asciiTheme="majorBidi" w:hAnsiTheme="majorBidi" w:cstheme="majorBidi"/>
          <w:i/>
          <w:iCs/>
          <w:color w:val="000000" w:themeColor="text1"/>
          <w:sz w:val="24"/>
          <w:szCs w:val="24"/>
        </w:rPr>
        <w:t xml:space="preserve">et </w:t>
      </w:r>
      <w:proofErr w:type="gramStart"/>
      <w:r w:rsidR="000D2058" w:rsidRPr="00A66D17">
        <w:rPr>
          <w:rFonts w:asciiTheme="majorBidi" w:hAnsiTheme="majorBidi" w:cstheme="majorBidi"/>
          <w:i/>
          <w:iCs/>
          <w:color w:val="000000" w:themeColor="text1"/>
          <w:sz w:val="24"/>
          <w:szCs w:val="24"/>
        </w:rPr>
        <w:t>al.,</w:t>
      </w:r>
      <w:proofErr w:type="gramEnd"/>
      <w:r w:rsidR="000D2058" w:rsidRPr="00A66D17">
        <w:rPr>
          <w:rFonts w:asciiTheme="majorBidi" w:hAnsiTheme="majorBidi" w:cstheme="majorBidi"/>
          <w:color w:val="000000" w:themeColor="text1"/>
          <w:sz w:val="24"/>
          <w:szCs w:val="24"/>
        </w:rPr>
        <w:t xml:space="preserve"> 2003)</w:t>
      </w:r>
      <w:r w:rsidR="000D2058" w:rsidRPr="00A66D17">
        <w:rPr>
          <w:rFonts w:asciiTheme="majorBidi" w:eastAsiaTheme="minorHAnsi" w:hAnsiTheme="majorBidi" w:cstheme="majorBidi"/>
          <w:color w:val="000000" w:themeColor="text1"/>
          <w:sz w:val="24"/>
          <w:szCs w:val="24"/>
          <w:lang w:val="fr-FR" w:eastAsia="en-US"/>
        </w:rPr>
        <w:t xml:space="preserve"> </w:t>
      </w:r>
      <w:r w:rsidR="00F07B35" w:rsidRPr="00A66D17">
        <w:rPr>
          <w:rFonts w:asciiTheme="majorBidi" w:eastAsiaTheme="minorHAnsi" w:hAnsiTheme="majorBidi" w:cstheme="majorBidi"/>
          <w:color w:val="000000" w:themeColor="text1"/>
          <w:sz w:val="24"/>
          <w:szCs w:val="24"/>
          <w:lang w:val="fr-FR" w:eastAsia="en-US"/>
        </w:rPr>
        <w:t>et</w:t>
      </w:r>
      <w:r w:rsidR="000D2058" w:rsidRPr="00A66D17">
        <w:rPr>
          <w:rFonts w:asciiTheme="majorBidi" w:eastAsiaTheme="minorHAnsi" w:hAnsiTheme="majorBidi" w:cstheme="majorBidi"/>
          <w:color w:val="000000" w:themeColor="text1"/>
          <w:sz w:val="24"/>
          <w:szCs w:val="24"/>
          <w:lang w:val="fr-FR" w:eastAsia="en-US"/>
        </w:rPr>
        <w:t xml:space="preserve"> </w:t>
      </w:r>
      <w:r w:rsidR="000D2058" w:rsidRPr="00A66D17">
        <w:rPr>
          <w:rFonts w:asciiTheme="majorBidi" w:eastAsiaTheme="minorHAnsi" w:hAnsiTheme="majorBidi" w:cstheme="majorBidi"/>
          <w:i/>
          <w:iCs/>
          <w:color w:val="000000" w:themeColor="text1"/>
          <w:sz w:val="24"/>
          <w:szCs w:val="24"/>
          <w:lang w:val="fr-FR" w:eastAsia="en-US"/>
        </w:rPr>
        <w:t xml:space="preserve">B. amyloliquefaciens </w:t>
      </w:r>
      <w:r w:rsidR="000D2058" w:rsidRPr="00A66D17">
        <w:rPr>
          <w:rFonts w:asciiTheme="majorBidi" w:eastAsiaTheme="minorHAnsi" w:hAnsiTheme="majorBidi" w:cstheme="majorBidi"/>
          <w:color w:val="000000" w:themeColor="text1"/>
          <w:sz w:val="24"/>
          <w:szCs w:val="24"/>
          <w:lang w:val="fr-FR" w:eastAsia="en-US"/>
        </w:rPr>
        <w:t>(</w:t>
      </w:r>
      <w:proofErr w:type="spellStart"/>
      <w:r w:rsidR="000D2058" w:rsidRPr="00A66D17">
        <w:rPr>
          <w:rFonts w:asciiTheme="majorBidi" w:hAnsiTheme="majorBidi" w:cstheme="majorBidi"/>
          <w:color w:val="000000" w:themeColor="text1"/>
          <w:sz w:val="24"/>
          <w:szCs w:val="24"/>
          <w:lang w:val="fr-FR"/>
        </w:rPr>
        <w:t>Koumoutsi</w:t>
      </w:r>
      <w:proofErr w:type="spellEnd"/>
      <w:r w:rsidR="000D2058" w:rsidRPr="00A66D17">
        <w:rPr>
          <w:rFonts w:asciiTheme="majorBidi" w:hAnsiTheme="majorBidi" w:cstheme="majorBidi"/>
          <w:color w:val="000000" w:themeColor="text1"/>
          <w:sz w:val="24"/>
          <w:szCs w:val="24"/>
          <w:lang w:val="fr-FR"/>
        </w:rPr>
        <w:t xml:space="preserve"> </w:t>
      </w:r>
      <w:r w:rsidR="000D2058" w:rsidRPr="00A66D17">
        <w:rPr>
          <w:rFonts w:asciiTheme="majorBidi" w:hAnsiTheme="majorBidi" w:cstheme="majorBidi"/>
          <w:i/>
          <w:iCs/>
          <w:color w:val="000000" w:themeColor="text1"/>
          <w:sz w:val="24"/>
          <w:szCs w:val="24"/>
          <w:lang w:val="fr-FR"/>
        </w:rPr>
        <w:t>et al.,</w:t>
      </w:r>
      <w:r w:rsidR="000D2058" w:rsidRPr="00A66D17">
        <w:rPr>
          <w:rFonts w:asciiTheme="majorBidi" w:hAnsiTheme="majorBidi" w:cstheme="majorBidi"/>
          <w:color w:val="000000" w:themeColor="text1"/>
          <w:sz w:val="24"/>
          <w:szCs w:val="24"/>
          <w:lang w:val="fr-FR"/>
        </w:rPr>
        <w:t xml:space="preserve"> 2004</w:t>
      </w:r>
      <w:r w:rsidR="000D2058" w:rsidRPr="00A66D17">
        <w:rPr>
          <w:rFonts w:asciiTheme="majorBidi" w:eastAsiaTheme="minorHAnsi" w:hAnsiTheme="majorBidi" w:cstheme="majorBidi"/>
          <w:color w:val="000000" w:themeColor="text1"/>
          <w:sz w:val="24"/>
          <w:szCs w:val="24"/>
          <w:lang w:val="fr-FR" w:eastAsia="en-US"/>
        </w:rPr>
        <w:t>)</w:t>
      </w:r>
      <w:r w:rsidR="00F07B35" w:rsidRPr="00A66D17">
        <w:rPr>
          <w:rFonts w:asciiTheme="majorBidi" w:eastAsiaTheme="minorHAnsi" w:hAnsiTheme="majorBidi" w:cstheme="majorBidi"/>
          <w:color w:val="000000" w:themeColor="text1"/>
          <w:sz w:val="24"/>
          <w:szCs w:val="24"/>
          <w:lang w:val="fr-FR" w:eastAsia="en-US"/>
        </w:rPr>
        <w:t>,</w:t>
      </w:r>
      <w:r w:rsidR="000D2058" w:rsidRPr="00A66D17">
        <w:rPr>
          <w:rFonts w:asciiTheme="majorBidi" w:eastAsiaTheme="minorHAnsi" w:hAnsiTheme="majorBidi" w:cstheme="majorBidi"/>
          <w:color w:val="000000" w:themeColor="text1"/>
          <w:sz w:val="24"/>
          <w:szCs w:val="24"/>
          <w:lang w:val="fr-FR" w:eastAsia="en-US"/>
        </w:rPr>
        <w:t xml:space="preserve"> </w:t>
      </w:r>
      <w:r w:rsidR="00F07B35" w:rsidRPr="00A66D17">
        <w:rPr>
          <w:rFonts w:asciiTheme="majorBidi" w:eastAsiaTheme="minorHAnsi" w:hAnsiTheme="majorBidi" w:cstheme="majorBidi"/>
          <w:color w:val="000000" w:themeColor="text1"/>
          <w:sz w:val="24"/>
          <w:szCs w:val="24"/>
          <w:lang w:val="fr-FR" w:eastAsia="en-US"/>
        </w:rPr>
        <w:t>tandis que, l</w:t>
      </w:r>
      <w:r w:rsidR="006D0024" w:rsidRPr="00A66D17">
        <w:rPr>
          <w:rFonts w:asciiTheme="majorBidi" w:eastAsiaTheme="minorHAnsi" w:hAnsiTheme="majorBidi" w:cstheme="majorBidi"/>
          <w:color w:val="000000" w:themeColor="text1"/>
          <w:sz w:val="24"/>
          <w:szCs w:val="24"/>
          <w:lang w:val="fr-FR" w:eastAsia="en-US"/>
        </w:rPr>
        <w:t xml:space="preserve">es surfactines ont été détectées chez </w:t>
      </w:r>
      <w:r w:rsidR="006D0024" w:rsidRPr="00A66D17">
        <w:rPr>
          <w:rFonts w:asciiTheme="majorBidi" w:eastAsiaTheme="minorHAnsi" w:hAnsiTheme="majorBidi" w:cstheme="majorBidi"/>
          <w:i/>
          <w:iCs/>
          <w:color w:val="000000" w:themeColor="text1"/>
          <w:sz w:val="24"/>
          <w:szCs w:val="24"/>
          <w:lang w:val="fr-FR" w:eastAsia="en-US"/>
        </w:rPr>
        <w:t xml:space="preserve">B. </w:t>
      </w:r>
      <w:proofErr w:type="spellStart"/>
      <w:r w:rsidR="006D0024" w:rsidRPr="00A66D17">
        <w:rPr>
          <w:rFonts w:asciiTheme="majorBidi" w:eastAsiaTheme="minorHAnsi" w:hAnsiTheme="majorBidi" w:cstheme="majorBidi"/>
          <w:i/>
          <w:iCs/>
          <w:color w:val="000000" w:themeColor="text1"/>
          <w:sz w:val="24"/>
          <w:szCs w:val="24"/>
          <w:lang w:val="fr-FR" w:eastAsia="en-US"/>
        </w:rPr>
        <w:t>coagulans</w:t>
      </w:r>
      <w:proofErr w:type="spellEnd"/>
      <w:r w:rsidR="006D0024" w:rsidRPr="00A66D17">
        <w:rPr>
          <w:rFonts w:asciiTheme="majorBidi" w:eastAsiaTheme="minorHAnsi" w:hAnsiTheme="majorBidi" w:cstheme="majorBidi"/>
          <w:color w:val="000000" w:themeColor="text1"/>
          <w:sz w:val="24"/>
          <w:szCs w:val="24"/>
          <w:lang w:val="fr-FR" w:eastAsia="en-US"/>
        </w:rPr>
        <w:t xml:space="preserve"> (</w:t>
      </w:r>
      <w:proofErr w:type="spellStart"/>
      <w:r w:rsidR="006D0024" w:rsidRPr="00A66D17">
        <w:rPr>
          <w:rFonts w:asciiTheme="majorBidi" w:hAnsiTheme="majorBidi" w:cstheme="majorBidi"/>
          <w:color w:val="000000" w:themeColor="text1"/>
          <w:sz w:val="24"/>
          <w:szCs w:val="24"/>
          <w:lang w:val="fr-FR"/>
        </w:rPr>
        <w:t>Huszcza</w:t>
      </w:r>
      <w:proofErr w:type="spellEnd"/>
      <w:r w:rsidR="006D0024" w:rsidRPr="00A66D17">
        <w:rPr>
          <w:rFonts w:asciiTheme="majorBidi" w:hAnsiTheme="majorBidi" w:cstheme="majorBidi"/>
          <w:color w:val="000000" w:themeColor="text1"/>
          <w:sz w:val="24"/>
          <w:szCs w:val="24"/>
          <w:lang w:val="fr-FR"/>
        </w:rPr>
        <w:t xml:space="preserve"> et </w:t>
      </w:r>
      <w:proofErr w:type="spellStart"/>
      <w:r w:rsidR="006D0024" w:rsidRPr="00A66D17">
        <w:rPr>
          <w:rFonts w:asciiTheme="majorBidi" w:hAnsiTheme="majorBidi" w:cstheme="majorBidi"/>
          <w:color w:val="000000" w:themeColor="text1"/>
          <w:sz w:val="24"/>
          <w:szCs w:val="24"/>
          <w:lang w:val="fr-FR"/>
        </w:rPr>
        <w:t>Burczyk</w:t>
      </w:r>
      <w:proofErr w:type="spellEnd"/>
      <w:r w:rsidR="006D0024" w:rsidRPr="00A66D17">
        <w:rPr>
          <w:rFonts w:asciiTheme="majorBidi" w:hAnsiTheme="majorBidi" w:cstheme="majorBidi"/>
          <w:color w:val="000000" w:themeColor="text1"/>
          <w:sz w:val="24"/>
          <w:szCs w:val="24"/>
          <w:lang w:val="fr-FR"/>
        </w:rPr>
        <w:t>, 2006</w:t>
      </w:r>
      <w:r w:rsidR="006D0024" w:rsidRPr="00A66D17">
        <w:rPr>
          <w:rFonts w:asciiTheme="majorBidi" w:eastAsiaTheme="minorHAnsi" w:hAnsiTheme="majorBidi" w:cstheme="majorBidi"/>
          <w:color w:val="000000" w:themeColor="text1"/>
          <w:sz w:val="24"/>
          <w:szCs w:val="24"/>
          <w:lang w:val="fr-FR" w:eastAsia="en-US"/>
        </w:rPr>
        <w:t xml:space="preserve">), </w:t>
      </w:r>
      <w:r w:rsidR="00F07B35" w:rsidRPr="00A66D17">
        <w:rPr>
          <w:rFonts w:asciiTheme="majorBidi" w:eastAsiaTheme="minorHAnsi" w:hAnsiTheme="majorBidi" w:cstheme="majorBidi"/>
          <w:color w:val="000000" w:themeColor="text1"/>
          <w:sz w:val="24"/>
          <w:szCs w:val="24"/>
          <w:lang w:val="fr-FR" w:eastAsia="en-US"/>
        </w:rPr>
        <w:t xml:space="preserve">chez </w:t>
      </w:r>
      <w:r w:rsidR="006D0024" w:rsidRPr="00A66D17">
        <w:rPr>
          <w:rFonts w:asciiTheme="majorBidi" w:eastAsiaTheme="minorHAnsi" w:hAnsiTheme="majorBidi" w:cstheme="majorBidi"/>
          <w:i/>
          <w:iCs/>
          <w:color w:val="000000" w:themeColor="text1"/>
          <w:sz w:val="24"/>
          <w:szCs w:val="24"/>
          <w:lang w:val="fr-FR" w:eastAsia="en-US"/>
        </w:rPr>
        <w:t xml:space="preserve">B. </w:t>
      </w:r>
      <w:proofErr w:type="spellStart"/>
      <w:r w:rsidR="006D0024" w:rsidRPr="00A66D17">
        <w:rPr>
          <w:rFonts w:asciiTheme="majorBidi" w:eastAsiaTheme="minorHAnsi" w:hAnsiTheme="majorBidi" w:cstheme="majorBidi"/>
          <w:i/>
          <w:iCs/>
          <w:color w:val="000000" w:themeColor="text1"/>
          <w:sz w:val="24"/>
          <w:szCs w:val="24"/>
          <w:lang w:val="fr-FR" w:eastAsia="en-US"/>
        </w:rPr>
        <w:t>pumilus</w:t>
      </w:r>
      <w:proofErr w:type="spellEnd"/>
      <w:r w:rsidR="006D0024" w:rsidRPr="00A66D17">
        <w:rPr>
          <w:rFonts w:asciiTheme="majorBidi" w:eastAsiaTheme="minorHAnsi" w:hAnsiTheme="majorBidi" w:cstheme="majorBidi"/>
          <w:color w:val="000000" w:themeColor="text1"/>
          <w:sz w:val="24"/>
          <w:szCs w:val="24"/>
          <w:lang w:val="fr-FR" w:eastAsia="en-US"/>
        </w:rPr>
        <w:t xml:space="preserve"> et </w:t>
      </w:r>
      <w:r w:rsidR="00F07B35" w:rsidRPr="00A66D17">
        <w:rPr>
          <w:rFonts w:asciiTheme="majorBidi" w:eastAsiaTheme="minorHAnsi" w:hAnsiTheme="majorBidi" w:cstheme="majorBidi"/>
          <w:color w:val="000000" w:themeColor="text1"/>
          <w:sz w:val="24"/>
          <w:szCs w:val="24"/>
          <w:lang w:val="fr-FR" w:eastAsia="en-US"/>
        </w:rPr>
        <w:t xml:space="preserve">chez </w:t>
      </w:r>
      <w:r w:rsidR="006D0024" w:rsidRPr="00A66D17">
        <w:rPr>
          <w:rFonts w:asciiTheme="majorBidi" w:eastAsiaTheme="minorHAnsi" w:hAnsiTheme="majorBidi" w:cstheme="majorBidi"/>
          <w:i/>
          <w:iCs/>
          <w:color w:val="000000" w:themeColor="text1"/>
          <w:sz w:val="24"/>
          <w:szCs w:val="24"/>
          <w:lang w:val="fr-FR" w:eastAsia="en-US"/>
        </w:rPr>
        <w:t xml:space="preserve">B. </w:t>
      </w:r>
      <w:proofErr w:type="spellStart"/>
      <w:r w:rsidR="006D0024" w:rsidRPr="00A66D17">
        <w:rPr>
          <w:rFonts w:asciiTheme="majorBidi" w:eastAsiaTheme="minorHAnsi" w:hAnsiTheme="majorBidi" w:cstheme="majorBidi"/>
          <w:i/>
          <w:iCs/>
          <w:color w:val="000000" w:themeColor="text1"/>
          <w:sz w:val="24"/>
          <w:szCs w:val="24"/>
          <w:lang w:val="fr-FR" w:eastAsia="en-US"/>
        </w:rPr>
        <w:t>licheniformis</w:t>
      </w:r>
      <w:proofErr w:type="spellEnd"/>
      <w:r w:rsidR="006D0024" w:rsidRPr="00A66D17">
        <w:rPr>
          <w:rFonts w:asciiTheme="majorBidi" w:eastAsiaTheme="minorHAnsi" w:hAnsiTheme="majorBidi" w:cstheme="majorBidi"/>
          <w:color w:val="000000" w:themeColor="text1"/>
          <w:sz w:val="24"/>
          <w:szCs w:val="24"/>
          <w:lang w:val="fr-FR" w:eastAsia="en-US"/>
        </w:rPr>
        <w:t xml:space="preserve"> (</w:t>
      </w:r>
      <w:proofErr w:type="spellStart"/>
      <w:r w:rsidR="006D0024" w:rsidRPr="00A66D17">
        <w:rPr>
          <w:rFonts w:asciiTheme="majorBidi" w:hAnsiTheme="majorBidi" w:cstheme="majorBidi"/>
          <w:color w:val="000000" w:themeColor="text1"/>
          <w:sz w:val="24"/>
          <w:szCs w:val="24"/>
        </w:rPr>
        <w:t>Peypoux</w:t>
      </w:r>
      <w:proofErr w:type="spellEnd"/>
      <w:r w:rsidR="006D0024" w:rsidRPr="00A66D17">
        <w:rPr>
          <w:rFonts w:asciiTheme="majorBidi" w:hAnsiTheme="majorBidi" w:cstheme="majorBidi"/>
          <w:color w:val="000000" w:themeColor="text1"/>
          <w:sz w:val="24"/>
          <w:szCs w:val="24"/>
        </w:rPr>
        <w:t xml:space="preserve"> </w:t>
      </w:r>
      <w:r w:rsidR="006D0024" w:rsidRPr="00A66D17">
        <w:rPr>
          <w:rFonts w:asciiTheme="majorBidi" w:hAnsiTheme="majorBidi" w:cstheme="majorBidi"/>
          <w:i/>
          <w:iCs/>
          <w:color w:val="000000" w:themeColor="text1"/>
          <w:sz w:val="24"/>
          <w:szCs w:val="24"/>
        </w:rPr>
        <w:t>et al.,</w:t>
      </w:r>
      <w:r w:rsidR="006D0024" w:rsidRPr="00A66D17">
        <w:rPr>
          <w:rFonts w:asciiTheme="majorBidi" w:hAnsiTheme="majorBidi" w:cstheme="majorBidi"/>
          <w:color w:val="000000" w:themeColor="text1"/>
          <w:sz w:val="24"/>
          <w:szCs w:val="24"/>
        </w:rPr>
        <w:t xml:space="preserve"> </w:t>
      </w:r>
      <w:r w:rsidR="006D0024" w:rsidRPr="00A66D17">
        <w:rPr>
          <w:rFonts w:asciiTheme="majorBidi" w:hAnsiTheme="majorBidi" w:cstheme="majorBidi"/>
          <w:color w:val="000000" w:themeColor="text1"/>
          <w:sz w:val="24"/>
          <w:szCs w:val="24"/>
          <w:lang w:val="fr-FR"/>
        </w:rPr>
        <w:t>1999</w:t>
      </w:r>
      <w:r w:rsidR="006D0024" w:rsidRPr="00A66D17">
        <w:rPr>
          <w:rFonts w:asciiTheme="majorBidi" w:eastAsiaTheme="minorHAnsi" w:hAnsiTheme="majorBidi" w:cstheme="majorBidi"/>
          <w:color w:val="000000" w:themeColor="text1"/>
          <w:sz w:val="24"/>
          <w:szCs w:val="24"/>
          <w:lang w:val="fr-FR" w:eastAsia="en-US"/>
        </w:rPr>
        <w:t xml:space="preserve">). Enfin, la production des fengycines a été identifiée </w:t>
      </w:r>
      <w:r w:rsidR="0065231E" w:rsidRPr="00A66D17">
        <w:rPr>
          <w:rFonts w:asciiTheme="majorBidi" w:eastAsiaTheme="minorHAnsi" w:hAnsiTheme="majorBidi" w:cstheme="majorBidi"/>
          <w:color w:val="000000" w:themeColor="text1"/>
          <w:sz w:val="24"/>
          <w:szCs w:val="24"/>
          <w:lang w:val="fr-FR" w:eastAsia="en-US"/>
        </w:rPr>
        <w:t xml:space="preserve">chez </w:t>
      </w:r>
      <w:r w:rsidR="008A3C46" w:rsidRPr="00A66D17">
        <w:rPr>
          <w:rFonts w:asciiTheme="majorBidi" w:eastAsiaTheme="minorHAnsi" w:hAnsiTheme="majorBidi" w:cstheme="majorBidi"/>
          <w:i/>
          <w:iCs/>
          <w:color w:val="000000" w:themeColor="text1"/>
          <w:sz w:val="24"/>
          <w:szCs w:val="24"/>
          <w:lang w:val="fr-FR" w:eastAsia="en-US"/>
        </w:rPr>
        <w:t xml:space="preserve">B. </w:t>
      </w:r>
      <w:proofErr w:type="spellStart"/>
      <w:r w:rsidR="008A3C46" w:rsidRPr="00A66D17">
        <w:rPr>
          <w:rFonts w:asciiTheme="majorBidi" w:eastAsiaTheme="minorHAnsi" w:hAnsiTheme="majorBidi" w:cstheme="majorBidi"/>
          <w:i/>
          <w:iCs/>
          <w:color w:val="000000" w:themeColor="text1"/>
          <w:sz w:val="24"/>
          <w:szCs w:val="24"/>
          <w:lang w:val="fr-FR" w:eastAsia="en-US"/>
        </w:rPr>
        <w:t>cereus</w:t>
      </w:r>
      <w:proofErr w:type="spellEnd"/>
      <w:r w:rsidR="008A3C46" w:rsidRPr="00A66D17">
        <w:rPr>
          <w:rFonts w:asciiTheme="majorBidi" w:eastAsiaTheme="minorHAnsi" w:hAnsiTheme="majorBidi" w:cstheme="majorBidi"/>
          <w:i/>
          <w:iCs/>
          <w:color w:val="000000" w:themeColor="text1"/>
          <w:sz w:val="24"/>
          <w:szCs w:val="24"/>
          <w:lang w:val="fr-FR" w:eastAsia="en-US"/>
        </w:rPr>
        <w:t xml:space="preserve"> </w:t>
      </w:r>
      <w:r w:rsidR="004E55F5" w:rsidRPr="00A66D17">
        <w:rPr>
          <w:rFonts w:asciiTheme="majorBidi" w:eastAsiaTheme="minorHAnsi" w:hAnsiTheme="majorBidi" w:cstheme="majorBidi"/>
          <w:color w:val="000000" w:themeColor="text1"/>
          <w:sz w:val="24"/>
          <w:szCs w:val="24"/>
          <w:lang w:val="fr-FR" w:eastAsia="en-US"/>
        </w:rPr>
        <w:t>(</w:t>
      </w:r>
      <w:proofErr w:type="spellStart"/>
      <w:r w:rsidR="004E55F5" w:rsidRPr="00A66D17">
        <w:rPr>
          <w:rFonts w:asciiTheme="majorBidi" w:hAnsiTheme="majorBidi" w:cstheme="majorBidi"/>
          <w:color w:val="000000" w:themeColor="text1"/>
          <w:sz w:val="24"/>
          <w:szCs w:val="24"/>
          <w:lang w:val="fr-FR"/>
        </w:rPr>
        <w:t>Tsuge</w:t>
      </w:r>
      <w:proofErr w:type="spellEnd"/>
      <w:r w:rsidR="004E55F5" w:rsidRPr="00A66D17">
        <w:rPr>
          <w:rFonts w:asciiTheme="majorBidi" w:hAnsiTheme="majorBidi" w:cstheme="majorBidi"/>
          <w:color w:val="000000" w:themeColor="text1"/>
          <w:sz w:val="24"/>
          <w:szCs w:val="24"/>
          <w:lang w:val="fr-FR"/>
        </w:rPr>
        <w:t xml:space="preserve"> </w:t>
      </w:r>
      <w:r w:rsidR="004E55F5" w:rsidRPr="00A66D17">
        <w:rPr>
          <w:rFonts w:asciiTheme="majorBidi" w:hAnsiTheme="majorBidi" w:cstheme="majorBidi"/>
          <w:i/>
          <w:iCs/>
          <w:color w:val="000000" w:themeColor="text1"/>
          <w:sz w:val="24"/>
          <w:szCs w:val="24"/>
          <w:lang w:val="fr-FR"/>
        </w:rPr>
        <w:t xml:space="preserve">et </w:t>
      </w:r>
      <w:proofErr w:type="gramStart"/>
      <w:r w:rsidR="004E55F5" w:rsidRPr="00A66D17">
        <w:rPr>
          <w:rFonts w:asciiTheme="majorBidi" w:hAnsiTheme="majorBidi" w:cstheme="majorBidi"/>
          <w:i/>
          <w:iCs/>
          <w:color w:val="000000" w:themeColor="text1"/>
          <w:sz w:val="24"/>
          <w:szCs w:val="24"/>
          <w:lang w:val="fr-FR"/>
        </w:rPr>
        <w:t>al.,</w:t>
      </w:r>
      <w:proofErr w:type="gramEnd"/>
      <w:r w:rsidR="004E55F5" w:rsidRPr="00A66D17">
        <w:rPr>
          <w:rFonts w:asciiTheme="majorBidi" w:hAnsiTheme="majorBidi" w:cstheme="majorBidi"/>
          <w:color w:val="000000" w:themeColor="text1"/>
          <w:sz w:val="24"/>
          <w:szCs w:val="24"/>
          <w:lang w:val="fr-FR"/>
        </w:rPr>
        <w:t xml:space="preserve"> </w:t>
      </w:r>
      <w:r w:rsidR="004D18A6" w:rsidRPr="00A66D17">
        <w:rPr>
          <w:rFonts w:asciiTheme="majorBidi" w:hAnsiTheme="majorBidi" w:cstheme="majorBidi"/>
          <w:color w:val="000000" w:themeColor="text1"/>
          <w:sz w:val="24"/>
          <w:szCs w:val="24"/>
          <w:lang w:val="fr-FR"/>
        </w:rPr>
        <w:t>1999</w:t>
      </w:r>
      <w:r w:rsidR="004E55F5" w:rsidRPr="00A66D17">
        <w:rPr>
          <w:rFonts w:asciiTheme="majorBidi" w:hAnsiTheme="majorBidi" w:cstheme="majorBidi"/>
          <w:color w:val="000000" w:themeColor="text1"/>
          <w:sz w:val="24"/>
          <w:szCs w:val="24"/>
          <w:lang w:val="fr-FR"/>
        </w:rPr>
        <w:t>)</w:t>
      </w:r>
      <w:r w:rsidR="008A3C46" w:rsidRPr="00A66D17">
        <w:rPr>
          <w:rFonts w:asciiTheme="majorBidi" w:eastAsiaTheme="minorHAnsi" w:hAnsiTheme="majorBidi" w:cstheme="majorBidi"/>
          <w:color w:val="000000" w:themeColor="text1"/>
          <w:sz w:val="24"/>
          <w:szCs w:val="24"/>
          <w:lang w:val="fr-FR" w:eastAsia="en-US"/>
        </w:rPr>
        <w:t xml:space="preserve"> </w:t>
      </w:r>
      <w:r w:rsidR="0065231E" w:rsidRPr="00A66D17">
        <w:rPr>
          <w:rFonts w:asciiTheme="majorBidi" w:eastAsiaTheme="minorHAnsi" w:hAnsiTheme="majorBidi" w:cstheme="majorBidi"/>
          <w:color w:val="000000" w:themeColor="text1"/>
          <w:sz w:val="24"/>
          <w:szCs w:val="24"/>
          <w:lang w:val="fr-FR" w:eastAsia="en-US"/>
        </w:rPr>
        <w:t>et</w:t>
      </w:r>
      <w:r w:rsidR="008A3C46" w:rsidRPr="00A66D17">
        <w:rPr>
          <w:rFonts w:asciiTheme="majorBidi" w:eastAsiaTheme="minorHAnsi" w:hAnsiTheme="majorBidi" w:cstheme="majorBidi"/>
          <w:color w:val="000000" w:themeColor="text1"/>
          <w:sz w:val="24"/>
          <w:szCs w:val="24"/>
          <w:lang w:val="fr-FR" w:eastAsia="en-US"/>
        </w:rPr>
        <w:t xml:space="preserve"> </w:t>
      </w:r>
      <w:r w:rsidR="008A3C46" w:rsidRPr="00A66D17">
        <w:rPr>
          <w:rFonts w:asciiTheme="majorBidi" w:eastAsiaTheme="minorHAnsi" w:hAnsiTheme="majorBidi" w:cstheme="majorBidi"/>
          <w:i/>
          <w:iCs/>
          <w:color w:val="000000" w:themeColor="text1"/>
          <w:sz w:val="24"/>
          <w:szCs w:val="24"/>
          <w:lang w:val="fr-FR" w:eastAsia="en-US"/>
        </w:rPr>
        <w:t xml:space="preserve">B. </w:t>
      </w:r>
      <w:proofErr w:type="spellStart"/>
      <w:r w:rsidR="008A3C46" w:rsidRPr="00A66D17">
        <w:rPr>
          <w:rFonts w:asciiTheme="majorBidi" w:eastAsiaTheme="minorHAnsi" w:hAnsiTheme="majorBidi" w:cstheme="majorBidi"/>
          <w:i/>
          <w:iCs/>
          <w:color w:val="000000" w:themeColor="text1"/>
          <w:sz w:val="24"/>
          <w:szCs w:val="24"/>
          <w:lang w:val="fr-FR" w:eastAsia="en-US"/>
        </w:rPr>
        <w:t>thuringiensis</w:t>
      </w:r>
      <w:proofErr w:type="spellEnd"/>
      <w:r w:rsidR="008A3C46" w:rsidRPr="00A66D17">
        <w:rPr>
          <w:rFonts w:asciiTheme="majorBidi" w:eastAsiaTheme="minorHAnsi" w:hAnsiTheme="majorBidi" w:cstheme="majorBidi"/>
          <w:color w:val="000000" w:themeColor="text1"/>
          <w:sz w:val="24"/>
          <w:szCs w:val="24"/>
          <w:lang w:val="fr-FR" w:eastAsia="en-US"/>
        </w:rPr>
        <w:t xml:space="preserve"> </w:t>
      </w:r>
      <w:r w:rsidR="004E55F5" w:rsidRPr="00A66D17">
        <w:rPr>
          <w:rFonts w:asciiTheme="majorBidi" w:eastAsiaTheme="minorHAnsi" w:hAnsiTheme="majorBidi" w:cstheme="majorBidi"/>
          <w:color w:val="000000" w:themeColor="text1"/>
          <w:sz w:val="24"/>
          <w:szCs w:val="24"/>
          <w:lang w:val="fr-FR" w:eastAsia="en-US"/>
        </w:rPr>
        <w:t>(</w:t>
      </w:r>
      <w:r w:rsidR="004E55F5" w:rsidRPr="00A66D17">
        <w:rPr>
          <w:rFonts w:asciiTheme="majorBidi" w:hAnsiTheme="majorBidi" w:cstheme="majorBidi"/>
          <w:color w:val="000000" w:themeColor="text1"/>
          <w:sz w:val="24"/>
          <w:szCs w:val="24"/>
          <w:lang w:val="fr-FR"/>
        </w:rPr>
        <w:t xml:space="preserve">Kim </w:t>
      </w:r>
      <w:r w:rsidR="004E55F5" w:rsidRPr="00A66D17">
        <w:rPr>
          <w:rFonts w:asciiTheme="majorBidi" w:hAnsiTheme="majorBidi" w:cstheme="majorBidi"/>
          <w:i/>
          <w:iCs/>
          <w:color w:val="000000" w:themeColor="text1"/>
          <w:sz w:val="24"/>
          <w:szCs w:val="24"/>
          <w:lang w:val="fr-FR"/>
        </w:rPr>
        <w:t>et al.,</w:t>
      </w:r>
      <w:r w:rsidR="004E55F5" w:rsidRPr="00A66D17">
        <w:rPr>
          <w:rFonts w:asciiTheme="majorBidi" w:hAnsiTheme="majorBidi" w:cstheme="majorBidi"/>
          <w:color w:val="000000" w:themeColor="text1"/>
          <w:sz w:val="24"/>
          <w:szCs w:val="24"/>
          <w:lang w:val="fr-FR"/>
        </w:rPr>
        <w:t xml:space="preserve"> </w:t>
      </w:r>
      <w:r w:rsidR="004D18A6" w:rsidRPr="00A66D17">
        <w:rPr>
          <w:rFonts w:asciiTheme="majorBidi" w:hAnsiTheme="majorBidi" w:cstheme="majorBidi"/>
          <w:color w:val="000000" w:themeColor="text1"/>
          <w:sz w:val="24"/>
          <w:szCs w:val="24"/>
          <w:lang w:val="fr-FR"/>
        </w:rPr>
        <w:t>2004</w:t>
      </w:r>
      <w:r w:rsidR="004E55F5" w:rsidRPr="00A66D17">
        <w:rPr>
          <w:rFonts w:asciiTheme="majorBidi" w:hAnsiTheme="majorBidi" w:cstheme="majorBidi"/>
          <w:color w:val="000000" w:themeColor="text1"/>
          <w:sz w:val="24"/>
          <w:szCs w:val="24"/>
          <w:lang w:val="fr-FR"/>
        </w:rPr>
        <w:t>)</w:t>
      </w:r>
      <w:r w:rsidR="008A3C46" w:rsidRPr="00A66D17">
        <w:rPr>
          <w:rFonts w:asciiTheme="majorBidi" w:eastAsiaTheme="minorHAnsi" w:hAnsiTheme="majorBidi" w:cstheme="majorBidi"/>
          <w:color w:val="000000" w:themeColor="text1"/>
          <w:sz w:val="24"/>
          <w:szCs w:val="24"/>
          <w:lang w:val="fr-FR" w:eastAsia="en-US"/>
        </w:rPr>
        <w:t xml:space="preserve"> </w:t>
      </w:r>
      <w:r w:rsidR="0065231E" w:rsidRPr="00A66D17">
        <w:rPr>
          <w:rFonts w:asciiTheme="majorBidi" w:eastAsiaTheme="minorHAnsi" w:hAnsiTheme="majorBidi" w:cstheme="majorBidi"/>
          <w:color w:val="000000" w:themeColor="text1"/>
          <w:sz w:val="24"/>
          <w:szCs w:val="24"/>
          <w:lang w:val="fr-FR" w:eastAsia="en-US"/>
        </w:rPr>
        <w:t>en plus de</w:t>
      </w:r>
      <w:r w:rsidR="008A3C46" w:rsidRPr="00A66D17">
        <w:rPr>
          <w:rFonts w:asciiTheme="majorBidi" w:eastAsiaTheme="minorHAnsi" w:hAnsiTheme="majorBidi" w:cstheme="majorBidi"/>
          <w:color w:val="000000" w:themeColor="text1"/>
          <w:sz w:val="24"/>
          <w:szCs w:val="24"/>
          <w:lang w:val="fr-FR" w:eastAsia="en-US"/>
        </w:rPr>
        <w:t xml:space="preserve"> </w:t>
      </w:r>
      <w:r w:rsidR="008A3C46" w:rsidRPr="00A66D17">
        <w:rPr>
          <w:rFonts w:asciiTheme="majorBidi" w:eastAsiaTheme="minorHAnsi" w:hAnsiTheme="majorBidi" w:cstheme="majorBidi"/>
          <w:i/>
          <w:iCs/>
          <w:color w:val="000000" w:themeColor="text1"/>
          <w:sz w:val="24"/>
          <w:szCs w:val="24"/>
          <w:lang w:val="fr-FR" w:eastAsia="en-US"/>
        </w:rPr>
        <w:t>B.</w:t>
      </w:r>
      <w:r w:rsidR="006D0024" w:rsidRPr="00A66D17">
        <w:rPr>
          <w:rFonts w:asciiTheme="majorBidi" w:eastAsiaTheme="minorHAnsi" w:hAnsiTheme="majorBidi" w:cstheme="majorBidi"/>
          <w:i/>
          <w:iCs/>
          <w:color w:val="000000" w:themeColor="text1"/>
          <w:sz w:val="24"/>
          <w:szCs w:val="24"/>
          <w:lang w:val="fr-FR" w:eastAsia="en-US"/>
        </w:rPr>
        <w:t xml:space="preserve"> </w:t>
      </w:r>
      <w:r w:rsidR="008A3C46" w:rsidRPr="00A66D17">
        <w:rPr>
          <w:rFonts w:asciiTheme="majorBidi" w:eastAsiaTheme="minorHAnsi" w:hAnsiTheme="majorBidi" w:cstheme="majorBidi"/>
          <w:i/>
          <w:iCs/>
          <w:color w:val="000000" w:themeColor="text1"/>
          <w:sz w:val="24"/>
          <w:szCs w:val="24"/>
          <w:lang w:val="fr-FR" w:eastAsia="en-US"/>
        </w:rPr>
        <w:t>subtilis</w:t>
      </w:r>
      <w:r w:rsidR="008A3C46" w:rsidRPr="00A66D17">
        <w:rPr>
          <w:rFonts w:asciiTheme="majorBidi" w:eastAsiaTheme="minorHAnsi" w:hAnsiTheme="majorBidi" w:cstheme="majorBidi"/>
          <w:color w:val="000000" w:themeColor="text1"/>
          <w:sz w:val="24"/>
          <w:szCs w:val="24"/>
          <w:lang w:val="fr-FR" w:eastAsia="en-US"/>
        </w:rPr>
        <w:t xml:space="preserve"> </w:t>
      </w:r>
      <w:r w:rsidR="004E55F5" w:rsidRPr="00A66D17">
        <w:rPr>
          <w:rFonts w:asciiTheme="majorBidi" w:eastAsiaTheme="minorHAnsi" w:hAnsiTheme="majorBidi" w:cstheme="majorBidi"/>
          <w:color w:val="000000" w:themeColor="text1"/>
          <w:sz w:val="24"/>
          <w:szCs w:val="24"/>
          <w:lang w:val="fr-FR" w:eastAsia="en-US"/>
        </w:rPr>
        <w:t>(</w:t>
      </w:r>
      <w:r w:rsidR="004E55F5" w:rsidRPr="00A66D17">
        <w:rPr>
          <w:rFonts w:asciiTheme="majorBidi" w:hAnsiTheme="majorBidi" w:cstheme="majorBidi"/>
          <w:color w:val="000000" w:themeColor="text1"/>
          <w:sz w:val="24"/>
          <w:szCs w:val="24"/>
          <w:lang w:val="fr-FR"/>
        </w:rPr>
        <w:t>Jacques</w:t>
      </w:r>
      <w:r w:rsidR="004D18A6" w:rsidRPr="00A66D17">
        <w:rPr>
          <w:rFonts w:asciiTheme="majorBidi" w:hAnsiTheme="majorBidi" w:cstheme="majorBidi"/>
          <w:color w:val="000000" w:themeColor="text1"/>
          <w:sz w:val="24"/>
          <w:szCs w:val="24"/>
          <w:lang w:val="fr-FR"/>
        </w:rPr>
        <w:t xml:space="preserve"> </w:t>
      </w:r>
      <w:r w:rsidR="004E55F5" w:rsidRPr="00A66D17">
        <w:rPr>
          <w:rFonts w:asciiTheme="majorBidi" w:hAnsiTheme="majorBidi" w:cstheme="majorBidi"/>
          <w:i/>
          <w:iCs/>
          <w:color w:val="000000" w:themeColor="text1"/>
          <w:sz w:val="24"/>
          <w:szCs w:val="24"/>
          <w:lang w:val="fr-FR"/>
        </w:rPr>
        <w:t>et al.,</w:t>
      </w:r>
      <w:r w:rsidR="004E55F5" w:rsidRPr="00A66D17">
        <w:rPr>
          <w:rFonts w:asciiTheme="majorBidi" w:hAnsiTheme="majorBidi" w:cstheme="majorBidi"/>
          <w:color w:val="000000" w:themeColor="text1"/>
          <w:sz w:val="24"/>
          <w:szCs w:val="24"/>
          <w:lang w:val="fr-FR"/>
        </w:rPr>
        <w:t xml:space="preserve"> </w:t>
      </w:r>
      <w:r w:rsidR="004D18A6" w:rsidRPr="00A66D17">
        <w:rPr>
          <w:rFonts w:asciiTheme="majorBidi" w:hAnsiTheme="majorBidi" w:cstheme="majorBidi"/>
          <w:color w:val="000000" w:themeColor="text1"/>
          <w:sz w:val="24"/>
          <w:szCs w:val="24"/>
          <w:lang w:val="fr-FR"/>
        </w:rPr>
        <w:t>1999</w:t>
      </w:r>
      <w:r w:rsidR="004E55F5" w:rsidRPr="00A66D17">
        <w:rPr>
          <w:rFonts w:asciiTheme="majorBidi" w:hAnsiTheme="majorBidi" w:cstheme="majorBidi"/>
          <w:color w:val="000000" w:themeColor="text1"/>
          <w:sz w:val="24"/>
          <w:szCs w:val="24"/>
          <w:lang w:val="fr-FR"/>
        </w:rPr>
        <w:t>)</w:t>
      </w:r>
      <w:r w:rsidR="008A3C46" w:rsidRPr="00A66D17">
        <w:rPr>
          <w:rFonts w:asciiTheme="majorBidi" w:eastAsiaTheme="minorHAnsi" w:hAnsiTheme="majorBidi" w:cstheme="majorBidi"/>
          <w:color w:val="000000" w:themeColor="text1"/>
          <w:sz w:val="24"/>
          <w:szCs w:val="24"/>
          <w:lang w:val="fr-FR" w:eastAsia="en-US"/>
        </w:rPr>
        <w:t xml:space="preserve"> </w:t>
      </w:r>
      <w:r w:rsidR="0065231E" w:rsidRPr="00A66D17">
        <w:rPr>
          <w:rFonts w:asciiTheme="majorBidi" w:eastAsiaTheme="minorHAnsi" w:hAnsiTheme="majorBidi" w:cstheme="majorBidi"/>
          <w:color w:val="000000" w:themeColor="text1"/>
          <w:sz w:val="24"/>
          <w:szCs w:val="24"/>
          <w:lang w:val="fr-FR" w:eastAsia="en-US"/>
        </w:rPr>
        <w:t>et</w:t>
      </w:r>
      <w:r w:rsidR="008A3C46" w:rsidRPr="00A66D17">
        <w:rPr>
          <w:rFonts w:asciiTheme="majorBidi" w:eastAsiaTheme="minorHAnsi" w:hAnsiTheme="majorBidi" w:cstheme="majorBidi"/>
          <w:color w:val="000000" w:themeColor="text1"/>
          <w:sz w:val="24"/>
          <w:szCs w:val="24"/>
          <w:lang w:val="fr-FR" w:eastAsia="en-US"/>
        </w:rPr>
        <w:t xml:space="preserve"> </w:t>
      </w:r>
      <w:r w:rsidR="008A3C46" w:rsidRPr="00A66D17">
        <w:rPr>
          <w:rFonts w:asciiTheme="majorBidi" w:eastAsiaTheme="minorHAnsi" w:hAnsiTheme="majorBidi" w:cstheme="majorBidi"/>
          <w:i/>
          <w:iCs/>
          <w:color w:val="000000" w:themeColor="text1"/>
          <w:sz w:val="24"/>
          <w:szCs w:val="24"/>
          <w:lang w:val="fr-FR" w:eastAsia="en-US"/>
        </w:rPr>
        <w:t>B. amyloliquefaciens</w:t>
      </w:r>
      <w:r w:rsidR="008A3C46" w:rsidRPr="00A66D17">
        <w:rPr>
          <w:rFonts w:asciiTheme="majorBidi" w:eastAsiaTheme="minorHAnsi" w:hAnsiTheme="majorBidi" w:cstheme="majorBidi"/>
          <w:color w:val="000000" w:themeColor="text1"/>
          <w:sz w:val="24"/>
          <w:szCs w:val="24"/>
          <w:lang w:val="fr-FR" w:eastAsia="en-US"/>
        </w:rPr>
        <w:t xml:space="preserve"> </w:t>
      </w:r>
      <w:r w:rsidR="004E55F5" w:rsidRPr="00A66D17">
        <w:rPr>
          <w:rFonts w:asciiTheme="majorBidi" w:eastAsiaTheme="minorHAnsi" w:hAnsiTheme="majorBidi" w:cstheme="majorBidi"/>
          <w:color w:val="000000" w:themeColor="text1"/>
          <w:sz w:val="24"/>
          <w:szCs w:val="24"/>
          <w:lang w:val="fr-FR" w:eastAsia="en-US"/>
        </w:rPr>
        <w:t>(</w:t>
      </w:r>
      <w:proofErr w:type="spellStart"/>
      <w:r w:rsidR="004E55F5" w:rsidRPr="00A66D17">
        <w:rPr>
          <w:rFonts w:asciiTheme="majorBidi" w:hAnsiTheme="majorBidi" w:cstheme="majorBidi"/>
          <w:color w:val="000000" w:themeColor="text1"/>
          <w:sz w:val="24"/>
          <w:szCs w:val="24"/>
          <w:lang w:val="fr-FR"/>
        </w:rPr>
        <w:t>Koumoutsi</w:t>
      </w:r>
      <w:proofErr w:type="spellEnd"/>
      <w:r w:rsidR="004E55F5" w:rsidRPr="00A66D17">
        <w:rPr>
          <w:rFonts w:asciiTheme="majorBidi" w:hAnsiTheme="majorBidi" w:cstheme="majorBidi"/>
          <w:color w:val="000000" w:themeColor="text1"/>
          <w:sz w:val="24"/>
          <w:szCs w:val="24"/>
          <w:lang w:val="fr-FR"/>
        </w:rPr>
        <w:t xml:space="preserve"> </w:t>
      </w:r>
      <w:r w:rsidR="004E55F5" w:rsidRPr="00A66D17">
        <w:rPr>
          <w:rFonts w:asciiTheme="majorBidi" w:hAnsiTheme="majorBidi" w:cstheme="majorBidi"/>
          <w:i/>
          <w:iCs/>
          <w:color w:val="000000" w:themeColor="text1"/>
          <w:sz w:val="24"/>
          <w:szCs w:val="24"/>
          <w:lang w:val="fr-FR"/>
        </w:rPr>
        <w:t>et al.,</w:t>
      </w:r>
      <w:r w:rsidR="009D7E6F" w:rsidRPr="00A66D17">
        <w:rPr>
          <w:rFonts w:asciiTheme="majorBidi" w:hAnsiTheme="majorBidi" w:cstheme="majorBidi"/>
          <w:color w:val="000000" w:themeColor="text1"/>
          <w:sz w:val="24"/>
          <w:szCs w:val="24"/>
          <w:lang w:val="fr-FR"/>
        </w:rPr>
        <w:t xml:space="preserve"> </w:t>
      </w:r>
      <w:r w:rsidR="004E55F5" w:rsidRPr="00A66D17">
        <w:rPr>
          <w:rFonts w:asciiTheme="majorBidi" w:hAnsiTheme="majorBidi" w:cstheme="majorBidi"/>
          <w:color w:val="000000" w:themeColor="text1"/>
          <w:sz w:val="24"/>
          <w:szCs w:val="24"/>
          <w:lang w:val="fr-FR"/>
        </w:rPr>
        <w:t>2004).</w:t>
      </w:r>
    </w:p>
    <w:p w:rsidR="001C5801" w:rsidRPr="00A66D17" w:rsidRDefault="005F5CE8" w:rsidP="005410C4">
      <w:pPr>
        <w:autoSpaceDE w:val="0"/>
        <w:autoSpaceDN w:val="0"/>
        <w:adjustRightInd w:val="0"/>
        <w:spacing w:after="0" w:line="360" w:lineRule="auto"/>
        <w:jc w:val="both"/>
        <w:rPr>
          <w:rFonts w:asciiTheme="majorBidi" w:hAnsiTheme="majorBidi" w:cstheme="majorBidi"/>
          <w:sz w:val="24"/>
          <w:szCs w:val="24"/>
        </w:rPr>
      </w:pPr>
      <w:r w:rsidRPr="00A66D17">
        <w:rPr>
          <w:rFonts w:asciiTheme="majorBidi" w:hAnsiTheme="majorBidi" w:cstheme="majorBidi"/>
          <w:color w:val="000000" w:themeColor="text1"/>
          <w:sz w:val="24"/>
          <w:szCs w:val="24"/>
        </w:rPr>
        <w:lastRenderedPageBreak/>
        <w:t xml:space="preserve">Diverse variantes de fengycines </w:t>
      </w:r>
      <w:r w:rsidR="005410C4">
        <w:rPr>
          <w:rFonts w:asciiTheme="majorBidi" w:hAnsiTheme="majorBidi" w:cstheme="majorBidi"/>
          <w:color w:val="000000" w:themeColor="text1"/>
          <w:sz w:val="24"/>
          <w:szCs w:val="24"/>
        </w:rPr>
        <w:t>sont</w:t>
      </w:r>
      <w:r w:rsidRPr="00A66D17">
        <w:rPr>
          <w:rFonts w:asciiTheme="majorBidi" w:hAnsiTheme="majorBidi" w:cstheme="majorBidi"/>
          <w:color w:val="000000" w:themeColor="text1"/>
          <w:sz w:val="24"/>
          <w:szCs w:val="24"/>
        </w:rPr>
        <w:t xml:space="preserve"> décrites dans la </w:t>
      </w:r>
      <w:r w:rsidR="00790A1D" w:rsidRPr="00A66D17">
        <w:rPr>
          <w:rFonts w:asciiTheme="majorBidi" w:hAnsiTheme="majorBidi" w:cstheme="majorBidi"/>
          <w:color w:val="000000" w:themeColor="text1"/>
          <w:sz w:val="24"/>
          <w:szCs w:val="24"/>
        </w:rPr>
        <w:t>littérature</w:t>
      </w:r>
      <w:r w:rsidRPr="00A66D17">
        <w:rPr>
          <w:rFonts w:asciiTheme="majorBidi" w:hAnsiTheme="majorBidi" w:cstheme="majorBidi"/>
          <w:color w:val="000000" w:themeColor="text1"/>
          <w:sz w:val="24"/>
          <w:szCs w:val="24"/>
        </w:rPr>
        <w:t>, en l’occurrence, fengycin</w:t>
      </w:r>
      <w:r w:rsidR="00790A1D" w:rsidRPr="00A66D17">
        <w:rPr>
          <w:rFonts w:asciiTheme="majorBidi" w:hAnsiTheme="majorBidi" w:cstheme="majorBidi"/>
          <w:color w:val="000000" w:themeColor="text1"/>
          <w:sz w:val="24"/>
          <w:szCs w:val="24"/>
        </w:rPr>
        <w:t>e</w:t>
      </w:r>
      <w:r w:rsidRPr="00A66D17">
        <w:rPr>
          <w:rFonts w:asciiTheme="majorBidi" w:hAnsiTheme="majorBidi" w:cstheme="majorBidi"/>
          <w:color w:val="000000" w:themeColor="text1"/>
          <w:sz w:val="24"/>
          <w:szCs w:val="24"/>
        </w:rPr>
        <w:t xml:space="preserve"> A et B (</w:t>
      </w:r>
      <w:proofErr w:type="spellStart"/>
      <w:r w:rsidRPr="00A66D17">
        <w:rPr>
          <w:rFonts w:asciiTheme="majorBidi" w:hAnsiTheme="majorBidi" w:cstheme="majorBidi"/>
          <w:color w:val="000000" w:themeColor="text1"/>
          <w:sz w:val="24"/>
          <w:szCs w:val="24"/>
        </w:rPr>
        <w:t>Esumi</w:t>
      </w:r>
      <w:proofErr w:type="spellEnd"/>
      <w:r w:rsidRPr="00A66D17">
        <w:rPr>
          <w:rFonts w:asciiTheme="majorBidi" w:hAnsiTheme="majorBidi" w:cstheme="majorBidi"/>
          <w:color w:val="000000" w:themeColor="text1"/>
          <w:sz w:val="24"/>
          <w:szCs w:val="24"/>
        </w:rPr>
        <w:t xml:space="preserve"> </w:t>
      </w:r>
      <w:r w:rsidRPr="00A66D17">
        <w:rPr>
          <w:rFonts w:asciiTheme="majorBidi" w:hAnsiTheme="majorBidi" w:cstheme="majorBidi"/>
          <w:i/>
          <w:iCs/>
          <w:color w:val="000000" w:themeColor="text1"/>
          <w:sz w:val="24"/>
          <w:szCs w:val="24"/>
        </w:rPr>
        <w:t xml:space="preserve">et </w:t>
      </w:r>
      <w:proofErr w:type="gramStart"/>
      <w:r w:rsidRPr="00A66D17">
        <w:rPr>
          <w:rFonts w:asciiTheme="majorBidi" w:hAnsiTheme="majorBidi" w:cstheme="majorBidi"/>
          <w:i/>
          <w:iCs/>
          <w:color w:val="000000" w:themeColor="text1"/>
          <w:sz w:val="24"/>
          <w:szCs w:val="24"/>
        </w:rPr>
        <w:t>al.,</w:t>
      </w:r>
      <w:proofErr w:type="gramEnd"/>
      <w:r w:rsidRPr="00A66D17">
        <w:rPr>
          <w:rFonts w:asciiTheme="majorBidi" w:hAnsiTheme="majorBidi" w:cstheme="majorBidi"/>
          <w:color w:val="000000" w:themeColor="text1"/>
          <w:sz w:val="24"/>
          <w:szCs w:val="24"/>
        </w:rPr>
        <w:t xml:space="preserve"> 2003; </w:t>
      </w:r>
      <w:proofErr w:type="spellStart"/>
      <w:r w:rsidRPr="00A66D17">
        <w:rPr>
          <w:rFonts w:asciiTheme="majorBidi" w:hAnsiTheme="majorBidi" w:cstheme="majorBidi"/>
          <w:color w:val="000000" w:themeColor="text1"/>
          <w:sz w:val="24"/>
          <w:szCs w:val="24"/>
        </w:rPr>
        <w:t>Ongena</w:t>
      </w:r>
      <w:proofErr w:type="spellEnd"/>
      <w:r w:rsidRPr="00A66D17">
        <w:rPr>
          <w:rFonts w:asciiTheme="majorBidi" w:hAnsiTheme="majorBidi" w:cstheme="majorBidi"/>
          <w:color w:val="000000" w:themeColor="text1"/>
          <w:sz w:val="24"/>
          <w:szCs w:val="24"/>
        </w:rPr>
        <w:t xml:space="preserve"> et Jacques, 2008; Stein, 200</w:t>
      </w:r>
      <w:r w:rsidR="00026C42" w:rsidRPr="00A66D17">
        <w:rPr>
          <w:rFonts w:asciiTheme="majorBidi" w:hAnsiTheme="majorBidi" w:cstheme="majorBidi"/>
          <w:color w:val="000000" w:themeColor="text1"/>
          <w:sz w:val="24"/>
          <w:szCs w:val="24"/>
        </w:rPr>
        <w:t>5</w:t>
      </w:r>
      <w:r w:rsidRPr="00A66D17">
        <w:rPr>
          <w:rFonts w:asciiTheme="majorBidi" w:hAnsiTheme="majorBidi" w:cstheme="majorBidi"/>
          <w:color w:val="000000" w:themeColor="text1"/>
          <w:sz w:val="24"/>
          <w:szCs w:val="24"/>
        </w:rPr>
        <w:t xml:space="preserve">; Vater </w:t>
      </w:r>
      <w:r w:rsidRPr="00A66D17">
        <w:rPr>
          <w:rFonts w:asciiTheme="majorBidi" w:hAnsiTheme="majorBidi" w:cstheme="majorBidi"/>
          <w:i/>
          <w:iCs/>
          <w:color w:val="000000" w:themeColor="text1"/>
          <w:sz w:val="24"/>
          <w:szCs w:val="24"/>
        </w:rPr>
        <w:t>et al.,</w:t>
      </w:r>
      <w:r w:rsidR="00026C42" w:rsidRPr="00A66D17">
        <w:rPr>
          <w:rFonts w:asciiTheme="majorBidi" w:hAnsiTheme="majorBidi" w:cstheme="majorBidi"/>
          <w:color w:val="000000" w:themeColor="text1"/>
          <w:sz w:val="24"/>
          <w:szCs w:val="24"/>
        </w:rPr>
        <w:t xml:space="preserve"> 2002</w:t>
      </w:r>
      <w:r w:rsidRPr="00A66D17">
        <w:rPr>
          <w:rFonts w:asciiTheme="majorBidi" w:hAnsiTheme="majorBidi" w:cstheme="majorBidi"/>
          <w:color w:val="000000" w:themeColor="text1"/>
          <w:sz w:val="24"/>
          <w:szCs w:val="24"/>
        </w:rPr>
        <w:t>), fengycine C, D et S (</w:t>
      </w:r>
      <w:proofErr w:type="spellStart"/>
      <w:r w:rsidRPr="00A66D17">
        <w:rPr>
          <w:rFonts w:asciiTheme="majorBidi" w:hAnsiTheme="majorBidi" w:cstheme="majorBidi"/>
          <w:color w:val="000000" w:themeColor="text1"/>
          <w:sz w:val="24"/>
          <w:szCs w:val="24"/>
        </w:rPr>
        <w:t>Yu</w:t>
      </w:r>
      <w:proofErr w:type="spellEnd"/>
      <w:r w:rsidRPr="00A66D17">
        <w:rPr>
          <w:rFonts w:asciiTheme="majorBidi" w:hAnsiTheme="majorBidi" w:cstheme="majorBidi"/>
          <w:color w:val="000000" w:themeColor="text1"/>
          <w:sz w:val="24"/>
          <w:szCs w:val="24"/>
        </w:rPr>
        <w:t xml:space="preserve"> Li </w:t>
      </w:r>
      <w:r w:rsidRPr="00A66D17">
        <w:rPr>
          <w:rFonts w:asciiTheme="majorBidi" w:hAnsiTheme="majorBidi" w:cstheme="majorBidi"/>
          <w:i/>
          <w:iCs/>
          <w:color w:val="000000" w:themeColor="text1"/>
          <w:sz w:val="24"/>
          <w:szCs w:val="24"/>
        </w:rPr>
        <w:t>et al.</w:t>
      </w:r>
      <w:r w:rsidRPr="00A66D17">
        <w:rPr>
          <w:rFonts w:asciiTheme="majorBidi" w:hAnsiTheme="majorBidi" w:cstheme="majorBidi"/>
          <w:color w:val="000000" w:themeColor="text1"/>
          <w:sz w:val="24"/>
          <w:szCs w:val="24"/>
        </w:rPr>
        <w:t xml:space="preserve">, 2012) et fengycin A2, B2 </w:t>
      </w:r>
      <w:r w:rsidR="00EB7BA3" w:rsidRPr="00A66D17">
        <w:rPr>
          <w:rFonts w:asciiTheme="majorBidi" w:hAnsiTheme="majorBidi" w:cstheme="majorBidi"/>
          <w:color w:val="000000" w:themeColor="text1"/>
          <w:sz w:val="24"/>
          <w:szCs w:val="24"/>
        </w:rPr>
        <w:t>et</w:t>
      </w:r>
      <w:r w:rsidRPr="00A66D17">
        <w:rPr>
          <w:rFonts w:asciiTheme="majorBidi" w:hAnsiTheme="majorBidi" w:cstheme="majorBidi"/>
          <w:color w:val="000000" w:themeColor="text1"/>
          <w:sz w:val="24"/>
          <w:szCs w:val="24"/>
        </w:rPr>
        <w:t xml:space="preserve"> C (</w:t>
      </w:r>
      <w:proofErr w:type="spellStart"/>
      <w:r w:rsidRPr="00A66D17">
        <w:rPr>
          <w:rFonts w:asciiTheme="majorBidi" w:hAnsiTheme="majorBidi" w:cstheme="majorBidi"/>
          <w:color w:val="000000" w:themeColor="text1"/>
          <w:sz w:val="24"/>
          <w:szCs w:val="24"/>
        </w:rPr>
        <w:t>Pathak</w:t>
      </w:r>
      <w:proofErr w:type="spellEnd"/>
      <w:r w:rsidRPr="00A66D17">
        <w:rPr>
          <w:rFonts w:asciiTheme="majorBidi" w:hAnsiTheme="majorBidi" w:cstheme="majorBidi"/>
          <w:color w:val="000000" w:themeColor="text1"/>
          <w:sz w:val="24"/>
          <w:szCs w:val="24"/>
        </w:rPr>
        <w:t xml:space="preserve"> </w:t>
      </w:r>
      <w:r w:rsidRPr="00A66D17">
        <w:rPr>
          <w:rFonts w:asciiTheme="majorBidi" w:hAnsiTheme="majorBidi" w:cstheme="majorBidi"/>
          <w:i/>
          <w:iCs/>
          <w:color w:val="000000" w:themeColor="text1"/>
          <w:sz w:val="24"/>
          <w:szCs w:val="24"/>
        </w:rPr>
        <w:t>et al.</w:t>
      </w:r>
      <w:r w:rsidRPr="00A66D17">
        <w:rPr>
          <w:rFonts w:asciiTheme="majorBidi" w:hAnsiTheme="majorBidi" w:cstheme="majorBidi"/>
          <w:color w:val="000000" w:themeColor="text1"/>
          <w:sz w:val="24"/>
          <w:szCs w:val="24"/>
        </w:rPr>
        <w:t>, 2012).</w:t>
      </w:r>
      <w:r w:rsidR="00790A1D" w:rsidRPr="00A66D17">
        <w:rPr>
          <w:rFonts w:asciiTheme="majorBidi" w:hAnsiTheme="majorBidi" w:cstheme="majorBidi"/>
          <w:color w:val="000000" w:themeColor="text1"/>
          <w:sz w:val="24"/>
          <w:szCs w:val="24"/>
        </w:rPr>
        <w:t xml:space="preserve"> </w:t>
      </w:r>
      <w:r w:rsidR="00205FA4" w:rsidRPr="00A66D17">
        <w:rPr>
          <w:rFonts w:asciiTheme="majorBidi" w:hAnsiTheme="majorBidi" w:cstheme="majorBidi"/>
          <w:b/>
          <w:color w:val="000000" w:themeColor="text1"/>
          <w:sz w:val="24"/>
          <w:szCs w:val="24"/>
        </w:rPr>
        <w:t>Il est très intéressant de signaler</w:t>
      </w:r>
      <w:r w:rsidR="00205FA4" w:rsidRPr="00A66D17">
        <w:rPr>
          <w:rFonts w:asciiTheme="majorBidi" w:hAnsiTheme="majorBidi" w:cstheme="majorBidi"/>
          <w:bCs/>
          <w:color w:val="000000" w:themeColor="text1"/>
          <w:sz w:val="24"/>
          <w:szCs w:val="24"/>
        </w:rPr>
        <w:t xml:space="preserve"> </w:t>
      </w:r>
      <w:r w:rsidR="00205FA4" w:rsidRPr="00A66D17">
        <w:rPr>
          <w:rFonts w:asciiTheme="majorBidi" w:hAnsiTheme="majorBidi" w:cstheme="majorBidi"/>
          <w:b/>
          <w:color w:val="000000" w:themeColor="text1"/>
          <w:sz w:val="24"/>
          <w:szCs w:val="24"/>
        </w:rPr>
        <w:t xml:space="preserve">que </w:t>
      </w:r>
      <w:r w:rsidR="00790A1D" w:rsidRPr="00A66D17">
        <w:rPr>
          <w:rFonts w:asciiTheme="majorBidi" w:hAnsiTheme="majorBidi" w:cstheme="majorBidi"/>
          <w:b/>
          <w:color w:val="000000" w:themeColor="text1"/>
          <w:sz w:val="24"/>
          <w:szCs w:val="24"/>
        </w:rPr>
        <w:t xml:space="preserve">dans le présent travail, </w:t>
      </w:r>
      <w:r w:rsidR="00205FA4" w:rsidRPr="00A66D17">
        <w:rPr>
          <w:rFonts w:asciiTheme="majorBidi" w:hAnsiTheme="majorBidi" w:cstheme="majorBidi"/>
          <w:b/>
          <w:color w:val="000000" w:themeColor="text1"/>
          <w:sz w:val="24"/>
          <w:szCs w:val="24"/>
        </w:rPr>
        <w:t xml:space="preserve">des pics additionnels </w:t>
      </w:r>
      <w:r w:rsidR="005410C4">
        <w:rPr>
          <w:rFonts w:asciiTheme="majorBidi" w:hAnsiTheme="majorBidi" w:cstheme="majorBidi"/>
          <w:b/>
          <w:color w:val="000000" w:themeColor="text1"/>
          <w:sz w:val="24"/>
          <w:szCs w:val="24"/>
        </w:rPr>
        <w:t>ont</w:t>
      </w:r>
      <w:r w:rsidR="00205FA4" w:rsidRPr="00A66D17">
        <w:rPr>
          <w:rFonts w:asciiTheme="majorBidi" w:hAnsiTheme="majorBidi" w:cstheme="majorBidi"/>
          <w:b/>
          <w:color w:val="000000" w:themeColor="text1"/>
          <w:sz w:val="24"/>
          <w:szCs w:val="24"/>
        </w:rPr>
        <w:t xml:space="preserve"> de nouvelles masses proches de celles des MH</w:t>
      </w:r>
      <w:r w:rsidR="00205FA4" w:rsidRPr="00A66D17">
        <w:rPr>
          <w:rFonts w:asciiTheme="majorBidi" w:hAnsiTheme="majorBidi" w:cstheme="majorBidi"/>
          <w:b/>
          <w:color w:val="000000" w:themeColor="text1"/>
          <w:sz w:val="24"/>
          <w:szCs w:val="24"/>
          <w:vertAlign w:val="superscript"/>
        </w:rPr>
        <w:t>+</w:t>
      </w:r>
      <w:r w:rsidR="00205FA4" w:rsidRPr="00A66D17">
        <w:rPr>
          <w:rFonts w:asciiTheme="majorBidi" w:hAnsiTheme="majorBidi" w:cstheme="majorBidi"/>
          <w:b/>
          <w:color w:val="000000" w:themeColor="text1"/>
          <w:sz w:val="24"/>
          <w:szCs w:val="24"/>
        </w:rPr>
        <w:t xml:space="preserve"> de fengycines conventionnelle</w:t>
      </w:r>
      <w:r w:rsidR="005E72E0" w:rsidRPr="00A66D17">
        <w:rPr>
          <w:rFonts w:asciiTheme="majorBidi" w:hAnsiTheme="majorBidi" w:cstheme="majorBidi"/>
          <w:b/>
          <w:color w:val="000000" w:themeColor="text1"/>
          <w:sz w:val="24"/>
          <w:szCs w:val="24"/>
        </w:rPr>
        <w:t>s</w:t>
      </w:r>
      <w:r w:rsidR="00205FA4" w:rsidRPr="00A66D17">
        <w:rPr>
          <w:rFonts w:asciiTheme="majorBidi" w:hAnsiTheme="majorBidi" w:cstheme="majorBidi"/>
          <w:b/>
          <w:color w:val="000000" w:themeColor="text1"/>
          <w:sz w:val="24"/>
          <w:szCs w:val="24"/>
        </w:rPr>
        <w:t xml:space="preserve"> </w:t>
      </w:r>
      <w:r w:rsidR="005410C4">
        <w:rPr>
          <w:rFonts w:asciiTheme="majorBidi" w:hAnsiTheme="majorBidi" w:cstheme="majorBidi"/>
          <w:b/>
          <w:color w:val="000000" w:themeColor="text1"/>
          <w:sz w:val="24"/>
          <w:szCs w:val="24"/>
        </w:rPr>
        <w:t>sont</w:t>
      </w:r>
      <w:r w:rsidR="00205FA4" w:rsidRPr="00A66D17">
        <w:rPr>
          <w:rFonts w:asciiTheme="majorBidi" w:hAnsiTheme="majorBidi" w:cstheme="majorBidi"/>
          <w:b/>
          <w:color w:val="000000" w:themeColor="text1"/>
          <w:sz w:val="24"/>
          <w:szCs w:val="24"/>
        </w:rPr>
        <w:t xml:space="preserve"> détectés chez les </w:t>
      </w:r>
      <w:r w:rsidR="00205FA4" w:rsidRPr="00A66D17">
        <w:rPr>
          <w:rFonts w:asciiTheme="majorBidi" w:hAnsiTheme="majorBidi" w:cstheme="majorBidi"/>
          <w:b/>
          <w:i/>
          <w:iCs/>
          <w:color w:val="000000" w:themeColor="text1"/>
          <w:sz w:val="24"/>
          <w:szCs w:val="24"/>
        </w:rPr>
        <w:t xml:space="preserve">B. </w:t>
      </w:r>
      <w:r w:rsidR="00205FA4" w:rsidRPr="00A66D17">
        <w:rPr>
          <w:rFonts w:asciiTheme="majorBidi" w:hAnsiTheme="majorBidi" w:cstheme="majorBidi"/>
          <w:b/>
          <w:i/>
          <w:color w:val="000000" w:themeColor="text1"/>
          <w:sz w:val="24"/>
          <w:szCs w:val="24"/>
        </w:rPr>
        <w:t>amyloliquefaciens</w:t>
      </w:r>
      <w:r w:rsidR="00205FA4" w:rsidRPr="00A66D17">
        <w:rPr>
          <w:rFonts w:asciiTheme="majorBidi" w:hAnsiTheme="majorBidi" w:cstheme="majorBidi"/>
          <w:b/>
          <w:color w:val="000000" w:themeColor="text1"/>
          <w:sz w:val="24"/>
          <w:szCs w:val="24"/>
        </w:rPr>
        <w:t xml:space="preserve"> (Rh2.A’, ET, Rh2.F et SI), isolés du lac salé et de la source thermale.</w:t>
      </w:r>
      <w:r w:rsidR="00790A1D" w:rsidRPr="00A66D17">
        <w:rPr>
          <w:rFonts w:asciiTheme="majorBidi" w:hAnsiTheme="majorBidi" w:cstheme="majorBidi"/>
          <w:b/>
          <w:color w:val="000000" w:themeColor="text1"/>
          <w:sz w:val="24"/>
          <w:szCs w:val="24"/>
        </w:rPr>
        <w:t xml:space="preserve"> </w:t>
      </w:r>
    </w:p>
    <w:p w:rsidR="009A5E86" w:rsidRPr="00A66D17" w:rsidRDefault="00790A1D" w:rsidP="005410C4">
      <w:pPr>
        <w:autoSpaceDE w:val="0"/>
        <w:autoSpaceDN w:val="0"/>
        <w:adjustRightInd w:val="0"/>
        <w:spacing w:after="0" w:line="360" w:lineRule="auto"/>
        <w:jc w:val="both"/>
        <w:rPr>
          <w:rFonts w:asciiTheme="majorBidi" w:hAnsiTheme="majorBidi" w:cstheme="majorBidi"/>
          <w:b/>
          <w:bCs/>
          <w:color w:val="000000" w:themeColor="text1"/>
          <w:sz w:val="24"/>
          <w:szCs w:val="24"/>
        </w:rPr>
      </w:pPr>
      <w:r w:rsidRPr="00A66D17">
        <w:rPr>
          <w:rFonts w:asciiTheme="majorBidi" w:hAnsiTheme="majorBidi" w:cstheme="majorBidi"/>
          <w:bCs/>
          <w:color w:val="000000" w:themeColor="text1"/>
          <w:sz w:val="24"/>
          <w:szCs w:val="24"/>
        </w:rPr>
        <w:t>Les analyses</w:t>
      </w:r>
      <w:r w:rsidR="000D3639" w:rsidRPr="00A66D17">
        <w:rPr>
          <w:rFonts w:asciiTheme="majorBidi" w:hAnsiTheme="majorBidi" w:cstheme="majorBidi"/>
          <w:bCs/>
          <w:color w:val="000000" w:themeColor="text1"/>
          <w:sz w:val="24"/>
          <w:szCs w:val="24"/>
        </w:rPr>
        <w:t xml:space="preserve"> </w:t>
      </w:r>
      <w:r w:rsidR="000D3639" w:rsidRPr="00A66D17">
        <w:rPr>
          <w:rFonts w:asciiTheme="majorBidi" w:hAnsiTheme="majorBidi" w:cstheme="majorBidi"/>
          <w:sz w:val="24"/>
          <w:szCs w:val="24"/>
        </w:rPr>
        <w:t xml:space="preserve">de spectrométrie de masse couplée à l’HPLC (LC-MS.MS), </w:t>
      </w:r>
      <w:r w:rsidR="000D3639" w:rsidRPr="00A66D17">
        <w:rPr>
          <w:rFonts w:asciiTheme="majorBidi" w:hAnsiTheme="majorBidi" w:cstheme="majorBidi"/>
          <w:bCs/>
          <w:color w:val="000000" w:themeColor="text1"/>
          <w:sz w:val="24"/>
          <w:szCs w:val="24"/>
        </w:rPr>
        <w:t xml:space="preserve">avec  </w:t>
      </w:r>
      <w:r w:rsidR="000D3639" w:rsidRPr="00A66D17">
        <w:rPr>
          <w:rFonts w:asciiTheme="majorBidi" w:hAnsiTheme="majorBidi" w:cstheme="majorBidi"/>
          <w:sz w:val="24"/>
          <w:szCs w:val="24"/>
        </w:rPr>
        <w:t>une méthode de fragmentation, type  CID</w:t>
      </w:r>
      <w:r w:rsidR="000D3639" w:rsidRPr="00A66D17">
        <w:rPr>
          <w:rFonts w:asciiTheme="majorBidi" w:hAnsiTheme="majorBidi" w:cstheme="majorBidi"/>
          <w:bCs/>
          <w:color w:val="000000" w:themeColor="text1"/>
          <w:sz w:val="24"/>
          <w:szCs w:val="24"/>
        </w:rPr>
        <w:t xml:space="preserve"> (</w:t>
      </w:r>
      <w:r w:rsidR="000D3639" w:rsidRPr="00A66D17">
        <w:rPr>
          <w:rFonts w:asciiTheme="majorBidi" w:eastAsiaTheme="minorHAnsi" w:hAnsiTheme="majorBidi" w:cstheme="majorBidi"/>
          <w:sz w:val="24"/>
          <w:szCs w:val="24"/>
          <w:lang w:val="fr-FR" w:eastAsia="en-US"/>
        </w:rPr>
        <w:t>collision-</w:t>
      </w:r>
      <w:proofErr w:type="spellStart"/>
      <w:r w:rsidR="000D3639" w:rsidRPr="00A66D17">
        <w:rPr>
          <w:rFonts w:asciiTheme="majorBidi" w:eastAsiaTheme="minorHAnsi" w:hAnsiTheme="majorBidi" w:cstheme="majorBidi"/>
          <w:sz w:val="24"/>
          <w:szCs w:val="24"/>
          <w:lang w:val="fr-FR" w:eastAsia="en-US"/>
        </w:rPr>
        <w:t>induced</w:t>
      </w:r>
      <w:proofErr w:type="spellEnd"/>
      <w:r w:rsidR="000D3639" w:rsidRPr="00A66D17">
        <w:rPr>
          <w:rFonts w:asciiTheme="majorBidi" w:eastAsiaTheme="minorHAnsi" w:hAnsiTheme="majorBidi" w:cstheme="majorBidi"/>
          <w:sz w:val="24"/>
          <w:szCs w:val="24"/>
          <w:lang w:val="fr-FR" w:eastAsia="en-US"/>
        </w:rPr>
        <w:t xml:space="preserve"> dissociation)</w:t>
      </w:r>
      <w:r w:rsidR="000D3639" w:rsidRPr="00A66D17">
        <w:rPr>
          <w:rFonts w:asciiTheme="majorBidi" w:hAnsiTheme="majorBidi" w:cstheme="majorBidi"/>
          <w:bCs/>
          <w:color w:val="000000" w:themeColor="text1"/>
          <w:sz w:val="24"/>
          <w:szCs w:val="24"/>
        </w:rPr>
        <w:t>, appliqué</w:t>
      </w:r>
      <w:r w:rsidR="005E4A18" w:rsidRPr="00A66D17">
        <w:rPr>
          <w:rFonts w:asciiTheme="majorBidi" w:hAnsiTheme="majorBidi" w:cstheme="majorBidi"/>
          <w:bCs/>
          <w:color w:val="000000" w:themeColor="text1"/>
          <w:sz w:val="24"/>
          <w:szCs w:val="24"/>
        </w:rPr>
        <w:t xml:space="preserve">es sur </w:t>
      </w:r>
      <w:r w:rsidR="006467A7" w:rsidRPr="00A66D17">
        <w:rPr>
          <w:rFonts w:asciiTheme="majorBidi" w:hAnsiTheme="majorBidi" w:cstheme="majorBidi"/>
          <w:bCs/>
          <w:color w:val="000000" w:themeColor="text1"/>
          <w:sz w:val="24"/>
          <w:szCs w:val="24"/>
        </w:rPr>
        <w:t xml:space="preserve">l’extrait des </w:t>
      </w:r>
      <w:r w:rsidR="005E3029" w:rsidRPr="00A66D17">
        <w:rPr>
          <w:rFonts w:asciiTheme="majorBidi" w:hAnsiTheme="majorBidi" w:cstheme="majorBidi"/>
          <w:bCs/>
          <w:color w:val="000000" w:themeColor="text1"/>
          <w:sz w:val="24"/>
          <w:szCs w:val="24"/>
        </w:rPr>
        <w:t>fengycine</w:t>
      </w:r>
      <w:r w:rsidR="006467A7" w:rsidRPr="00A66D17">
        <w:rPr>
          <w:rFonts w:asciiTheme="majorBidi" w:hAnsiTheme="majorBidi" w:cstheme="majorBidi"/>
          <w:bCs/>
          <w:color w:val="000000" w:themeColor="text1"/>
          <w:sz w:val="24"/>
          <w:szCs w:val="24"/>
        </w:rPr>
        <w:t>s</w:t>
      </w:r>
      <w:r w:rsidR="005E3029" w:rsidRPr="00A66D17">
        <w:rPr>
          <w:rFonts w:asciiTheme="majorBidi" w:hAnsiTheme="majorBidi" w:cstheme="majorBidi"/>
          <w:bCs/>
          <w:color w:val="000000" w:themeColor="text1"/>
          <w:sz w:val="24"/>
          <w:szCs w:val="24"/>
        </w:rPr>
        <w:t xml:space="preserve"> produite</w:t>
      </w:r>
      <w:r w:rsidR="006467A7" w:rsidRPr="00A66D17">
        <w:rPr>
          <w:rFonts w:asciiTheme="majorBidi" w:hAnsiTheme="majorBidi" w:cstheme="majorBidi"/>
          <w:bCs/>
          <w:color w:val="000000" w:themeColor="text1"/>
          <w:sz w:val="24"/>
          <w:szCs w:val="24"/>
        </w:rPr>
        <w:t>s</w:t>
      </w:r>
      <w:r w:rsidR="009D7E6F" w:rsidRPr="00A66D17">
        <w:rPr>
          <w:rFonts w:asciiTheme="majorBidi" w:hAnsiTheme="majorBidi" w:cstheme="majorBidi"/>
          <w:bCs/>
          <w:color w:val="000000" w:themeColor="text1"/>
          <w:sz w:val="24"/>
          <w:szCs w:val="24"/>
        </w:rPr>
        <w:t xml:space="preserve"> par</w:t>
      </w:r>
      <w:r w:rsidR="001C5801" w:rsidRPr="00A66D17">
        <w:rPr>
          <w:rFonts w:asciiTheme="majorBidi" w:hAnsiTheme="majorBidi" w:cstheme="majorBidi"/>
          <w:bCs/>
          <w:color w:val="000000" w:themeColor="text1"/>
          <w:sz w:val="24"/>
          <w:szCs w:val="24"/>
        </w:rPr>
        <w:t xml:space="preserve"> </w:t>
      </w:r>
      <w:r w:rsidR="005E4A18" w:rsidRPr="00A66D17">
        <w:rPr>
          <w:rFonts w:asciiTheme="majorBidi" w:hAnsiTheme="majorBidi" w:cstheme="majorBidi"/>
          <w:bCs/>
          <w:i/>
          <w:iCs/>
          <w:color w:val="000000" w:themeColor="text1"/>
          <w:sz w:val="24"/>
          <w:szCs w:val="24"/>
        </w:rPr>
        <w:t>B.</w:t>
      </w:r>
      <w:r w:rsidR="005E3029" w:rsidRPr="00A66D17">
        <w:rPr>
          <w:rFonts w:asciiTheme="majorBidi" w:hAnsiTheme="majorBidi" w:cstheme="majorBidi"/>
          <w:bCs/>
          <w:i/>
          <w:iCs/>
          <w:color w:val="000000" w:themeColor="text1"/>
          <w:sz w:val="24"/>
          <w:szCs w:val="24"/>
        </w:rPr>
        <w:t xml:space="preserve"> </w:t>
      </w:r>
      <w:r w:rsidR="005E4A18" w:rsidRPr="00A66D17">
        <w:rPr>
          <w:rFonts w:asciiTheme="majorBidi" w:hAnsiTheme="majorBidi" w:cstheme="majorBidi"/>
          <w:bCs/>
          <w:i/>
          <w:iCs/>
          <w:color w:val="000000" w:themeColor="text1"/>
          <w:sz w:val="24"/>
          <w:szCs w:val="24"/>
        </w:rPr>
        <w:t>amyloliquefaciens</w:t>
      </w:r>
      <w:r w:rsidR="005E4A18" w:rsidRPr="00A66D17">
        <w:rPr>
          <w:rFonts w:asciiTheme="majorBidi" w:hAnsiTheme="majorBidi" w:cstheme="majorBidi"/>
          <w:bCs/>
          <w:color w:val="000000" w:themeColor="text1"/>
          <w:sz w:val="24"/>
          <w:szCs w:val="24"/>
        </w:rPr>
        <w:t xml:space="preserve"> (ET) ont permis de </w:t>
      </w:r>
      <w:r w:rsidR="005D173F" w:rsidRPr="00A66D17">
        <w:rPr>
          <w:rFonts w:asciiTheme="majorBidi" w:hAnsiTheme="majorBidi" w:cstheme="majorBidi"/>
          <w:bCs/>
          <w:color w:val="000000" w:themeColor="text1"/>
          <w:sz w:val="24"/>
          <w:szCs w:val="24"/>
        </w:rPr>
        <w:t>déceler</w:t>
      </w:r>
      <w:r w:rsidR="005E4A18" w:rsidRPr="00A66D17">
        <w:rPr>
          <w:rFonts w:asciiTheme="majorBidi" w:hAnsiTheme="majorBidi" w:cstheme="majorBidi"/>
          <w:bCs/>
          <w:color w:val="000000" w:themeColor="text1"/>
          <w:sz w:val="24"/>
          <w:szCs w:val="24"/>
        </w:rPr>
        <w:t xml:space="preserve"> </w:t>
      </w:r>
      <w:r w:rsidR="005E72E0" w:rsidRPr="00A66D17">
        <w:rPr>
          <w:rFonts w:asciiTheme="majorBidi" w:hAnsiTheme="majorBidi" w:cstheme="majorBidi"/>
          <w:bCs/>
          <w:color w:val="000000" w:themeColor="text1"/>
          <w:sz w:val="24"/>
          <w:szCs w:val="24"/>
        </w:rPr>
        <w:t xml:space="preserve">que </w:t>
      </w:r>
      <w:r w:rsidR="00776334" w:rsidRPr="00A66D17">
        <w:rPr>
          <w:rFonts w:asciiTheme="majorBidi" w:hAnsiTheme="majorBidi" w:cstheme="majorBidi"/>
          <w:b/>
          <w:color w:val="000000"/>
          <w:sz w:val="24"/>
          <w:szCs w:val="24"/>
        </w:rPr>
        <w:t xml:space="preserve">la majorité des homologues de fengycines produits </w:t>
      </w:r>
      <w:r w:rsidR="003D2AD5" w:rsidRPr="00A66D17">
        <w:rPr>
          <w:rFonts w:asciiTheme="majorBidi" w:hAnsiTheme="majorBidi" w:cstheme="majorBidi"/>
          <w:b/>
          <w:color w:val="000000"/>
          <w:sz w:val="24"/>
          <w:szCs w:val="24"/>
        </w:rPr>
        <w:t xml:space="preserve">par cette souche </w:t>
      </w:r>
      <w:r w:rsidR="005410C4">
        <w:rPr>
          <w:rFonts w:asciiTheme="majorBidi" w:hAnsiTheme="majorBidi" w:cstheme="majorBidi"/>
          <w:b/>
          <w:color w:val="000000"/>
          <w:sz w:val="24"/>
          <w:szCs w:val="24"/>
        </w:rPr>
        <w:t>sont</w:t>
      </w:r>
      <w:r w:rsidR="00776334" w:rsidRPr="00A66D17">
        <w:rPr>
          <w:rFonts w:asciiTheme="majorBidi" w:hAnsiTheme="majorBidi" w:cstheme="majorBidi"/>
          <w:b/>
          <w:color w:val="000000"/>
          <w:sz w:val="24"/>
          <w:szCs w:val="24"/>
        </w:rPr>
        <w:t xml:space="preserve"> à chaine d’acide gras insaturé,</w:t>
      </w:r>
      <w:r w:rsidR="00776334" w:rsidRPr="00A66D17">
        <w:rPr>
          <w:rFonts w:asciiTheme="majorBidi" w:hAnsiTheme="majorBidi" w:cstheme="majorBidi"/>
          <w:bCs/>
          <w:color w:val="000000"/>
          <w:sz w:val="24"/>
          <w:szCs w:val="24"/>
        </w:rPr>
        <w:t xml:space="preserve"> </w:t>
      </w:r>
      <w:r w:rsidR="003D2AD5" w:rsidRPr="00A66D17">
        <w:rPr>
          <w:rFonts w:asciiTheme="majorBidi" w:hAnsiTheme="majorBidi" w:cstheme="majorBidi"/>
          <w:b/>
          <w:color w:val="000000"/>
          <w:sz w:val="24"/>
          <w:szCs w:val="24"/>
        </w:rPr>
        <w:t>en plus</w:t>
      </w:r>
      <w:r w:rsidR="009D7E6F" w:rsidRPr="00A66D17">
        <w:rPr>
          <w:rFonts w:asciiTheme="majorBidi" w:hAnsiTheme="majorBidi" w:cstheme="majorBidi"/>
          <w:b/>
          <w:color w:val="000000"/>
          <w:sz w:val="24"/>
          <w:szCs w:val="24"/>
        </w:rPr>
        <w:t xml:space="preserve"> </w:t>
      </w:r>
      <w:r w:rsidR="00776334" w:rsidRPr="00A66D17">
        <w:rPr>
          <w:rFonts w:asciiTheme="majorBidi" w:hAnsiTheme="majorBidi" w:cstheme="majorBidi"/>
          <w:b/>
          <w:color w:val="000000" w:themeColor="text1"/>
          <w:sz w:val="24"/>
          <w:szCs w:val="24"/>
        </w:rPr>
        <w:t xml:space="preserve">des </w:t>
      </w:r>
      <w:r w:rsidR="00776334" w:rsidRPr="00A66D17">
        <w:rPr>
          <w:rFonts w:asciiTheme="majorBidi" w:eastAsia="Times New Roman" w:hAnsiTheme="majorBidi" w:cstheme="majorBidi"/>
          <w:b/>
          <w:color w:val="000000" w:themeColor="text1"/>
          <w:sz w:val="24"/>
          <w:szCs w:val="24"/>
          <w:lang w:eastAsia="fr-FR"/>
        </w:rPr>
        <w:t>nouveaux</w:t>
      </w:r>
      <w:r w:rsidR="00776334" w:rsidRPr="00A66D17">
        <w:rPr>
          <w:rFonts w:asciiTheme="majorBidi" w:eastAsia="Times New Roman" w:hAnsiTheme="majorBidi" w:cstheme="majorBidi"/>
          <w:b/>
          <w:bCs/>
          <w:color w:val="000000" w:themeColor="text1"/>
          <w:sz w:val="24"/>
          <w:szCs w:val="24"/>
          <w:lang w:eastAsia="fr-FR"/>
        </w:rPr>
        <w:t xml:space="preserve"> homologues de fengycines A et B, ayant des chaines d’acides gras à 20 et à 18 atomes de carbone, respectivement</w:t>
      </w:r>
      <w:r w:rsidR="003D2AD5" w:rsidRPr="00A66D17">
        <w:rPr>
          <w:rFonts w:asciiTheme="majorBidi" w:eastAsia="Times New Roman" w:hAnsiTheme="majorBidi" w:cstheme="majorBidi"/>
          <w:b/>
          <w:bCs/>
          <w:color w:val="000000" w:themeColor="text1"/>
          <w:sz w:val="24"/>
          <w:szCs w:val="24"/>
          <w:lang w:eastAsia="fr-FR"/>
        </w:rPr>
        <w:t>, chose qui est rare chez les membre</w:t>
      </w:r>
      <w:r w:rsidR="009D7E6F" w:rsidRPr="00A66D17">
        <w:rPr>
          <w:rFonts w:asciiTheme="majorBidi" w:eastAsia="Times New Roman" w:hAnsiTheme="majorBidi" w:cstheme="majorBidi"/>
          <w:b/>
          <w:bCs/>
          <w:color w:val="000000" w:themeColor="text1"/>
          <w:sz w:val="24"/>
          <w:szCs w:val="24"/>
          <w:lang w:eastAsia="fr-FR"/>
        </w:rPr>
        <w:t>s</w:t>
      </w:r>
      <w:r w:rsidR="003D2AD5" w:rsidRPr="00A66D17">
        <w:rPr>
          <w:rFonts w:asciiTheme="majorBidi" w:eastAsia="Times New Roman" w:hAnsiTheme="majorBidi" w:cstheme="majorBidi"/>
          <w:b/>
          <w:bCs/>
          <w:color w:val="000000" w:themeColor="text1"/>
          <w:sz w:val="24"/>
          <w:szCs w:val="24"/>
          <w:lang w:eastAsia="fr-FR"/>
        </w:rPr>
        <w:t xml:space="preserve"> du groupe </w:t>
      </w:r>
      <w:r w:rsidR="003D2AD5" w:rsidRPr="00A66D17">
        <w:rPr>
          <w:rFonts w:asciiTheme="majorBidi" w:eastAsia="Times New Roman" w:hAnsiTheme="majorBidi" w:cstheme="majorBidi"/>
          <w:b/>
          <w:bCs/>
          <w:i/>
          <w:iCs/>
          <w:color w:val="000000" w:themeColor="text1"/>
          <w:sz w:val="24"/>
          <w:szCs w:val="24"/>
          <w:lang w:eastAsia="fr-FR"/>
        </w:rPr>
        <w:t xml:space="preserve">B. subtilis. </w:t>
      </w:r>
      <w:r w:rsidR="003D2AD5" w:rsidRPr="00A66D17">
        <w:rPr>
          <w:rFonts w:asciiTheme="majorBidi" w:eastAsia="Times New Roman" w:hAnsiTheme="majorBidi" w:cstheme="majorBidi"/>
          <w:b/>
          <w:bCs/>
          <w:color w:val="000000" w:themeColor="text1"/>
          <w:sz w:val="24"/>
          <w:szCs w:val="24"/>
          <w:lang w:eastAsia="fr-FR"/>
        </w:rPr>
        <w:t>Par ailleurs,</w:t>
      </w:r>
      <w:r w:rsidR="003D2AD5" w:rsidRPr="00A66D17">
        <w:rPr>
          <w:rFonts w:asciiTheme="majorBidi" w:eastAsia="Times New Roman" w:hAnsiTheme="majorBidi" w:cstheme="majorBidi"/>
          <w:b/>
          <w:bCs/>
          <w:i/>
          <w:iCs/>
          <w:color w:val="000000" w:themeColor="text1"/>
          <w:sz w:val="24"/>
          <w:szCs w:val="24"/>
          <w:lang w:eastAsia="fr-FR"/>
        </w:rPr>
        <w:t xml:space="preserve"> </w:t>
      </w:r>
      <w:r w:rsidR="001C5801" w:rsidRPr="00A66D17">
        <w:rPr>
          <w:rFonts w:asciiTheme="majorBidi" w:hAnsiTheme="majorBidi" w:cstheme="majorBidi"/>
          <w:b/>
          <w:color w:val="000000" w:themeColor="text1"/>
          <w:sz w:val="24"/>
          <w:szCs w:val="24"/>
        </w:rPr>
        <w:t>deux nouvelles variantes de fengycines (fengycine X et Y)</w:t>
      </w:r>
      <w:r w:rsidR="003D2AD5" w:rsidRPr="00A66D17">
        <w:rPr>
          <w:rFonts w:asciiTheme="majorBidi" w:hAnsiTheme="majorBidi" w:cstheme="majorBidi"/>
          <w:b/>
          <w:color w:val="000000" w:themeColor="text1"/>
          <w:sz w:val="24"/>
          <w:szCs w:val="24"/>
        </w:rPr>
        <w:t xml:space="preserve"> ont été décrites</w:t>
      </w:r>
      <w:r w:rsidR="009D7E6F" w:rsidRPr="00A66D17">
        <w:rPr>
          <w:rFonts w:asciiTheme="majorBidi" w:hAnsiTheme="majorBidi" w:cstheme="majorBidi"/>
          <w:b/>
          <w:color w:val="000000" w:themeColor="text1"/>
          <w:sz w:val="24"/>
          <w:szCs w:val="24"/>
        </w:rPr>
        <w:t xml:space="preserve"> pour la première fois dans ce travail</w:t>
      </w:r>
      <w:r w:rsidR="001C5801" w:rsidRPr="00A66D17">
        <w:rPr>
          <w:rFonts w:asciiTheme="majorBidi" w:hAnsiTheme="majorBidi" w:cstheme="majorBidi"/>
          <w:b/>
          <w:color w:val="000000" w:themeColor="text1"/>
          <w:sz w:val="24"/>
          <w:szCs w:val="24"/>
        </w:rPr>
        <w:t>.</w:t>
      </w:r>
      <w:r w:rsidR="001C5801" w:rsidRPr="00A66D17">
        <w:rPr>
          <w:rFonts w:asciiTheme="majorBidi" w:hAnsiTheme="majorBidi" w:cstheme="majorBidi"/>
          <w:bCs/>
          <w:color w:val="000000" w:themeColor="text1"/>
          <w:sz w:val="24"/>
          <w:szCs w:val="24"/>
        </w:rPr>
        <w:t xml:space="preserve"> </w:t>
      </w:r>
      <w:r w:rsidR="003D2AD5" w:rsidRPr="00A66D17">
        <w:rPr>
          <w:rFonts w:asciiTheme="majorBidi" w:hAnsiTheme="majorBidi" w:cstheme="majorBidi"/>
          <w:bCs/>
          <w:color w:val="000000" w:themeColor="text1"/>
          <w:sz w:val="24"/>
          <w:szCs w:val="24"/>
        </w:rPr>
        <w:t>Il a été</w:t>
      </w:r>
      <w:r w:rsidR="005E3029" w:rsidRPr="00A66D17">
        <w:rPr>
          <w:rFonts w:asciiTheme="majorBidi" w:hAnsiTheme="majorBidi" w:cstheme="majorBidi"/>
          <w:bCs/>
          <w:color w:val="000000" w:themeColor="text1"/>
          <w:sz w:val="24"/>
          <w:szCs w:val="24"/>
        </w:rPr>
        <w:t>,</w:t>
      </w:r>
      <w:r w:rsidR="001C5801" w:rsidRPr="00A66D17">
        <w:rPr>
          <w:rFonts w:asciiTheme="majorBidi" w:hAnsiTheme="majorBidi" w:cstheme="majorBidi"/>
          <w:bCs/>
          <w:color w:val="000000" w:themeColor="text1"/>
          <w:sz w:val="24"/>
          <w:szCs w:val="24"/>
        </w:rPr>
        <w:t xml:space="preserve"> </w:t>
      </w:r>
      <w:r w:rsidR="005E3029" w:rsidRPr="00A66D17">
        <w:rPr>
          <w:rFonts w:asciiTheme="majorBidi" w:hAnsiTheme="majorBidi" w:cstheme="majorBidi"/>
          <w:bCs/>
          <w:color w:val="000000" w:themeColor="text1"/>
          <w:sz w:val="24"/>
          <w:szCs w:val="24"/>
        </w:rPr>
        <w:t xml:space="preserve">en effet, abouti </w:t>
      </w:r>
      <w:r w:rsidR="001C5801" w:rsidRPr="00A66D17">
        <w:rPr>
          <w:rFonts w:asciiTheme="majorBidi" w:hAnsiTheme="majorBidi" w:cstheme="majorBidi"/>
          <w:bCs/>
          <w:color w:val="000000" w:themeColor="text1"/>
          <w:sz w:val="24"/>
          <w:szCs w:val="24"/>
        </w:rPr>
        <w:t xml:space="preserve">que </w:t>
      </w:r>
      <w:r w:rsidR="00110952" w:rsidRPr="00A66D17">
        <w:rPr>
          <w:rFonts w:asciiTheme="majorBidi" w:hAnsiTheme="majorBidi" w:cstheme="majorBidi"/>
          <w:bCs/>
          <w:color w:val="000000" w:themeColor="text1"/>
          <w:sz w:val="24"/>
          <w:szCs w:val="24"/>
        </w:rPr>
        <w:t xml:space="preserve">le cycle peptidique de </w:t>
      </w:r>
      <w:r w:rsidR="001C5801" w:rsidRPr="00A66D17">
        <w:rPr>
          <w:rFonts w:asciiTheme="majorBidi" w:hAnsiTheme="majorBidi" w:cstheme="majorBidi"/>
          <w:bCs/>
          <w:color w:val="000000" w:themeColor="text1"/>
          <w:sz w:val="24"/>
          <w:szCs w:val="24"/>
        </w:rPr>
        <w:t xml:space="preserve">la fengycine </w:t>
      </w:r>
      <w:r w:rsidR="00892C49" w:rsidRPr="00A66D17">
        <w:rPr>
          <w:rFonts w:asciiTheme="majorBidi" w:hAnsiTheme="majorBidi" w:cstheme="majorBidi"/>
          <w:bCs/>
          <w:color w:val="000000" w:themeColor="text1"/>
          <w:sz w:val="24"/>
          <w:szCs w:val="24"/>
        </w:rPr>
        <w:t>X</w:t>
      </w:r>
      <w:r w:rsidR="005E3029" w:rsidRPr="00A66D17">
        <w:rPr>
          <w:rFonts w:asciiTheme="majorBidi" w:hAnsiTheme="majorBidi" w:cstheme="majorBidi"/>
          <w:bCs/>
          <w:color w:val="000000" w:themeColor="text1"/>
          <w:sz w:val="24"/>
          <w:szCs w:val="24"/>
        </w:rPr>
        <w:t xml:space="preserve"> (nouvelle)</w:t>
      </w:r>
      <w:r w:rsidR="00110952" w:rsidRPr="00A66D17">
        <w:rPr>
          <w:rFonts w:asciiTheme="majorBidi" w:hAnsiTheme="majorBidi" w:cstheme="majorBidi"/>
          <w:bCs/>
          <w:color w:val="000000" w:themeColor="text1"/>
          <w:sz w:val="24"/>
          <w:szCs w:val="24"/>
        </w:rPr>
        <w:t xml:space="preserve"> diffère de celui de la fengycine </w:t>
      </w:r>
      <w:r w:rsidR="00892C49" w:rsidRPr="00A66D17">
        <w:rPr>
          <w:rFonts w:asciiTheme="majorBidi" w:hAnsiTheme="majorBidi" w:cstheme="majorBidi"/>
          <w:bCs/>
          <w:color w:val="000000" w:themeColor="text1"/>
          <w:sz w:val="24"/>
          <w:szCs w:val="24"/>
        </w:rPr>
        <w:t>A</w:t>
      </w:r>
      <w:r w:rsidR="005E3029" w:rsidRPr="00A66D17">
        <w:rPr>
          <w:rFonts w:asciiTheme="majorBidi" w:hAnsiTheme="majorBidi" w:cstheme="majorBidi"/>
          <w:bCs/>
          <w:color w:val="000000" w:themeColor="text1"/>
          <w:sz w:val="24"/>
          <w:szCs w:val="24"/>
        </w:rPr>
        <w:t xml:space="preserve"> (conventionnelle)</w:t>
      </w:r>
      <w:r w:rsidR="00110952" w:rsidRPr="00A66D17">
        <w:rPr>
          <w:rFonts w:asciiTheme="majorBidi" w:hAnsiTheme="majorBidi" w:cstheme="majorBidi"/>
          <w:bCs/>
          <w:color w:val="000000" w:themeColor="text1"/>
          <w:sz w:val="24"/>
          <w:szCs w:val="24"/>
        </w:rPr>
        <w:t xml:space="preserve"> </w:t>
      </w:r>
      <w:r w:rsidR="00892C49" w:rsidRPr="00A66D17">
        <w:rPr>
          <w:rFonts w:asciiTheme="majorBidi" w:hAnsiTheme="majorBidi" w:cstheme="majorBidi"/>
          <w:bCs/>
          <w:color w:val="000000" w:themeColor="text1"/>
          <w:sz w:val="24"/>
          <w:szCs w:val="24"/>
        </w:rPr>
        <w:t xml:space="preserve">dans </w:t>
      </w:r>
      <w:r w:rsidR="001C5801" w:rsidRPr="00A66D17">
        <w:rPr>
          <w:rFonts w:asciiTheme="majorBidi" w:eastAsia="Times New Roman" w:hAnsiTheme="majorBidi" w:cstheme="majorBidi"/>
          <w:color w:val="000000"/>
          <w:sz w:val="24"/>
          <w:szCs w:val="24"/>
          <w:lang w:eastAsia="fr-FR"/>
        </w:rPr>
        <w:t xml:space="preserve">l’acide aminé glutamine (Q) </w:t>
      </w:r>
      <w:r w:rsidR="00892C49" w:rsidRPr="00A66D17">
        <w:rPr>
          <w:rFonts w:asciiTheme="majorBidi" w:eastAsia="Times New Roman" w:hAnsiTheme="majorBidi" w:cstheme="majorBidi"/>
          <w:color w:val="000000"/>
          <w:sz w:val="24"/>
          <w:szCs w:val="24"/>
          <w:lang w:eastAsia="fr-FR"/>
        </w:rPr>
        <w:t xml:space="preserve">qui a été substitué par </w:t>
      </w:r>
      <w:r w:rsidR="00110952" w:rsidRPr="00A66D17">
        <w:rPr>
          <w:rFonts w:asciiTheme="majorBidi" w:eastAsia="Times New Roman" w:hAnsiTheme="majorBidi" w:cstheme="majorBidi"/>
          <w:color w:val="000000"/>
          <w:sz w:val="24"/>
          <w:szCs w:val="24"/>
          <w:lang w:eastAsia="fr-FR"/>
        </w:rPr>
        <w:t>l’</w:t>
      </w:r>
      <w:r w:rsidR="001C5801" w:rsidRPr="00A66D17">
        <w:rPr>
          <w:rFonts w:asciiTheme="majorBidi" w:eastAsia="Times New Roman" w:hAnsiTheme="majorBidi" w:cstheme="majorBidi"/>
          <w:color w:val="000000"/>
          <w:sz w:val="24"/>
          <w:szCs w:val="24"/>
          <w:lang w:eastAsia="fr-FR"/>
        </w:rPr>
        <w:t xml:space="preserve">isoleucine (I) ou leucine (L). Cette mutation </w:t>
      </w:r>
      <w:r w:rsidR="005410C4">
        <w:rPr>
          <w:rFonts w:asciiTheme="majorBidi" w:eastAsia="Times New Roman" w:hAnsiTheme="majorBidi" w:cstheme="majorBidi"/>
          <w:color w:val="000000"/>
          <w:sz w:val="24"/>
          <w:szCs w:val="24"/>
          <w:lang w:eastAsia="fr-FR"/>
        </w:rPr>
        <w:t>doit</w:t>
      </w:r>
      <w:r w:rsidR="001C5801" w:rsidRPr="00A66D17">
        <w:rPr>
          <w:rFonts w:asciiTheme="majorBidi" w:eastAsia="Times New Roman" w:hAnsiTheme="majorBidi" w:cstheme="majorBidi"/>
          <w:color w:val="000000"/>
          <w:sz w:val="24"/>
          <w:szCs w:val="24"/>
          <w:lang w:eastAsia="fr-FR"/>
        </w:rPr>
        <w:t xml:space="preserve"> être la même pour fengycine Y </w:t>
      </w:r>
      <w:r w:rsidR="005E3029" w:rsidRPr="00A66D17">
        <w:rPr>
          <w:rFonts w:asciiTheme="majorBidi" w:eastAsia="Times New Roman" w:hAnsiTheme="majorBidi" w:cstheme="majorBidi"/>
          <w:color w:val="000000"/>
          <w:sz w:val="24"/>
          <w:szCs w:val="24"/>
          <w:lang w:eastAsia="fr-FR"/>
        </w:rPr>
        <w:t xml:space="preserve">(nouvelle) </w:t>
      </w:r>
      <w:r w:rsidR="001C5801" w:rsidRPr="00A66D17">
        <w:rPr>
          <w:rFonts w:asciiTheme="majorBidi" w:eastAsia="Times New Roman" w:hAnsiTheme="majorBidi" w:cstheme="majorBidi"/>
          <w:color w:val="000000"/>
          <w:sz w:val="24"/>
          <w:szCs w:val="24"/>
          <w:lang w:eastAsia="fr-FR"/>
        </w:rPr>
        <w:t>mais</w:t>
      </w:r>
      <w:r w:rsidR="005E3029" w:rsidRPr="00A66D17">
        <w:rPr>
          <w:rFonts w:asciiTheme="majorBidi" w:eastAsia="Times New Roman" w:hAnsiTheme="majorBidi" w:cstheme="majorBidi"/>
          <w:color w:val="000000"/>
          <w:sz w:val="24"/>
          <w:szCs w:val="24"/>
          <w:lang w:eastAsia="fr-FR"/>
        </w:rPr>
        <w:t>,</w:t>
      </w:r>
      <w:r w:rsidR="001C5801" w:rsidRPr="00A66D17">
        <w:rPr>
          <w:rFonts w:asciiTheme="majorBidi" w:eastAsia="Times New Roman" w:hAnsiTheme="majorBidi" w:cstheme="majorBidi"/>
          <w:color w:val="000000"/>
          <w:sz w:val="24"/>
          <w:szCs w:val="24"/>
          <w:lang w:eastAsia="fr-FR"/>
        </w:rPr>
        <w:t xml:space="preserve"> par rapport à la fengycine B</w:t>
      </w:r>
      <w:r w:rsidR="005E3029" w:rsidRPr="00A66D17">
        <w:rPr>
          <w:rFonts w:asciiTheme="majorBidi" w:eastAsia="Times New Roman" w:hAnsiTheme="majorBidi" w:cstheme="majorBidi"/>
          <w:color w:val="000000"/>
          <w:sz w:val="24"/>
          <w:szCs w:val="24"/>
          <w:lang w:eastAsia="fr-FR"/>
        </w:rPr>
        <w:t xml:space="preserve"> (conventionnelle)</w:t>
      </w:r>
      <w:r w:rsidR="001C5801" w:rsidRPr="00A66D17">
        <w:rPr>
          <w:rFonts w:asciiTheme="majorBidi" w:eastAsia="Times New Roman" w:hAnsiTheme="majorBidi" w:cstheme="majorBidi"/>
          <w:color w:val="000000"/>
          <w:sz w:val="24"/>
          <w:szCs w:val="24"/>
          <w:lang w:eastAsia="fr-FR"/>
        </w:rPr>
        <w:t xml:space="preserve">. </w:t>
      </w:r>
      <w:r w:rsidR="002957B7" w:rsidRPr="00A66D17">
        <w:rPr>
          <w:rFonts w:asciiTheme="majorBidi" w:eastAsia="Times New Roman" w:hAnsiTheme="majorBidi" w:cstheme="majorBidi"/>
          <w:b/>
          <w:bCs/>
          <w:color w:val="000000"/>
          <w:sz w:val="24"/>
          <w:szCs w:val="24"/>
          <w:u w:val="single"/>
          <w:lang w:eastAsia="fr-FR"/>
        </w:rPr>
        <w:t>Ces nouvelles substances n’ont pas été comparées</w:t>
      </w:r>
      <w:r w:rsidR="000408A3" w:rsidRPr="00A66D17">
        <w:rPr>
          <w:rFonts w:asciiTheme="majorBidi" w:eastAsia="Times New Roman" w:hAnsiTheme="majorBidi" w:cstheme="majorBidi"/>
          <w:b/>
          <w:bCs/>
          <w:color w:val="000000"/>
          <w:sz w:val="24"/>
          <w:szCs w:val="24"/>
          <w:u w:val="single"/>
          <w:lang w:eastAsia="fr-FR"/>
        </w:rPr>
        <w:t>,</w:t>
      </w:r>
      <w:r w:rsidR="002957B7" w:rsidRPr="00A66D17">
        <w:rPr>
          <w:rFonts w:asciiTheme="majorBidi" w:eastAsia="Times New Roman" w:hAnsiTheme="majorBidi" w:cstheme="majorBidi"/>
          <w:b/>
          <w:bCs/>
          <w:color w:val="000000"/>
          <w:sz w:val="24"/>
          <w:szCs w:val="24"/>
          <w:u w:val="single"/>
          <w:lang w:eastAsia="fr-FR"/>
        </w:rPr>
        <w:t xml:space="preserve"> faut d’absence de similaires dans la littérature</w:t>
      </w:r>
      <w:r w:rsidR="000408A3" w:rsidRPr="00A66D17">
        <w:rPr>
          <w:rFonts w:asciiTheme="majorBidi" w:eastAsia="Times New Roman" w:hAnsiTheme="majorBidi" w:cstheme="majorBidi"/>
          <w:b/>
          <w:bCs/>
          <w:color w:val="000000"/>
          <w:sz w:val="24"/>
          <w:szCs w:val="24"/>
          <w:u w:val="single"/>
          <w:lang w:eastAsia="fr-FR"/>
        </w:rPr>
        <w:t>,</w:t>
      </w:r>
      <w:r w:rsidR="002957B7" w:rsidRPr="00A66D17">
        <w:rPr>
          <w:rFonts w:asciiTheme="majorBidi" w:eastAsia="Times New Roman" w:hAnsiTheme="majorBidi" w:cstheme="majorBidi"/>
          <w:b/>
          <w:bCs/>
          <w:color w:val="000000"/>
          <w:sz w:val="24"/>
          <w:szCs w:val="24"/>
          <w:u w:val="single"/>
          <w:lang w:eastAsia="fr-FR"/>
        </w:rPr>
        <w:t xml:space="preserve"> ce qui permettra de proposer une </w:t>
      </w:r>
      <w:r w:rsidR="000408A3" w:rsidRPr="00A66D17">
        <w:rPr>
          <w:rFonts w:asciiTheme="majorBidi" w:eastAsia="Times New Roman" w:hAnsiTheme="majorBidi" w:cstheme="majorBidi"/>
          <w:b/>
          <w:bCs/>
          <w:color w:val="000000"/>
          <w:sz w:val="24"/>
          <w:szCs w:val="24"/>
          <w:u w:val="single"/>
          <w:lang w:eastAsia="fr-FR"/>
        </w:rPr>
        <w:t>élaboration</w:t>
      </w:r>
      <w:r w:rsidR="002957B7" w:rsidRPr="00A66D17">
        <w:rPr>
          <w:rFonts w:asciiTheme="majorBidi" w:eastAsia="Times New Roman" w:hAnsiTheme="majorBidi" w:cstheme="majorBidi"/>
          <w:b/>
          <w:bCs/>
          <w:color w:val="000000"/>
          <w:sz w:val="24"/>
          <w:szCs w:val="24"/>
          <w:u w:val="single"/>
          <w:lang w:eastAsia="fr-FR"/>
        </w:rPr>
        <w:t xml:space="preserve"> d’un brevet.</w:t>
      </w:r>
    </w:p>
    <w:p w:rsidR="008B253F" w:rsidRPr="00A66D17" w:rsidRDefault="000408A3" w:rsidP="005410C4">
      <w:pPr>
        <w:spacing w:line="360" w:lineRule="auto"/>
        <w:jc w:val="both"/>
        <w:rPr>
          <w:rFonts w:asciiTheme="majorBidi" w:hAnsiTheme="majorBidi" w:cstheme="majorBidi"/>
          <w:sz w:val="24"/>
          <w:szCs w:val="24"/>
        </w:rPr>
      </w:pPr>
      <w:r w:rsidRPr="00A66D17">
        <w:rPr>
          <w:rFonts w:ascii="Times New Roman" w:hAnsi="Times New Roman" w:cs="Times New Roman"/>
          <w:sz w:val="24"/>
          <w:szCs w:val="24"/>
        </w:rPr>
        <w:t>Sur un autre volet, l</w:t>
      </w:r>
      <w:r w:rsidR="008B253F" w:rsidRPr="00A66D17">
        <w:rPr>
          <w:rFonts w:ascii="Times New Roman" w:hAnsi="Times New Roman" w:cs="Times New Roman"/>
          <w:sz w:val="24"/>
          <w:szCs w:val="24"/>
        </w:rPr>
        <w:t>es siderophores sont utilisés comme des molécules clés dans le phénomène de compétition développé par les micro</w:t>
      </w:r>
      <w:r w:rsidRPr="00A66D17">
        <w:rPr>
          <w:rFonts w:ascii="Times New Roman" w:hAnsi="Times New Roman" w:cs="Times New Roman"/>
          <w:sz w:val="24"/>
          <w:szCs w:val="24"/>
        </w:rPr>
        <w:t>organismes</w:t>
      </w:r>
      <w:r w:rsidR="008B253F" w:rsidRPr="00A66D17">
        <w:rPr>
          <w:rFonts w:ascii="Times New Roman" w:hAnsi="Times New Roman" w:cs="Times New Roman"/>
          <w:sz w:val="24"/>
          <w:szCs w:val="24"/>
        </w:rPr>
        <w:t xml:space="preserve"> producteurs vis-à-vis de la flore de l’écosystème qu’ils occupent</w:t>
      </w:r>
      <w:r w:rsidR="008B253F" w:rsidRPr="00A66D17">
        <w:rPr>
          <w:rFonts w:asciiTheme="majorBidi" w:hAnsiTheme="majorBidi" w:cstheme="majorBidi"/>
          <w:color w:val="000000" w:themeColor="text1"/>
        </w:rPr>
        <w:t xml:space="preserve"> </w:t>
      </w:r>
      <w:r w:rsidR="008B253F" w:rsidRPr="00A66D17">
        <w:rPr>
          <w:rFonts w:asciiTheme="majorBidi" w:hAnsiTheme="majorBidi" w:cstheme="majorBidi"/>
          <w:color w:val="000000" w:themeColor="text1"/>
          <w:sz w:val="24"/>
          <w:szCs w:val="24"/>
        </w:rPr>
        <w:t>(</w:t>
      </w:r>
      <w:proofErr w:type="spellStart"/>
      <w:r w:rsidR="008B253F" w:rsidRPr="00A66D17">
        <w:rPr>
          <w:rFonts w:asciiTheme="majorBidi" w:hAnsiTheme="majorBidi" w:cstheme="majorBidi"/>
          <w:color w:val="000000" w:themeColor="text1"/>
          <w:sz w:val="24"/>
          <w:szCs w:val="24"/>
        </w:rPr>
        <w:t>Beneduzi</w:t>
      </w:r>
      <w:proofErr w:type="spellEnd"/>
      <w:r w:rsidR="008B253F" w:rsidRPr="00A66D17">
        <w:rPr>
          <w:rFonts w:asciiTheme="majorBidi" w:hAnsiTheme="majorBidi" w:cstheme="majorBidi"/>
          <w:color w:val="000000" w:themeColor="text1"/>
          <w:sz w:val="24"/>
          <w:szCs w:val="24"/>
        </w:rPr>
        <w:t xml:space="preserve"> </w:t>
      </w:r>
      <w:r w:rsidR="008B253F" w:rsidRPr="00A66D17">
        <w:rPr>
          <w:rFonts w:asciiTheme="majorBidi" w:hAnsiTheme="majorBidi" w:cstheme="majorBidi"/>
          <w:i/>
          <w:iCs/>
          <w:color w:val="000000" w:themeColor="text1"/>
          <w:sz w:val="24"/>
          <w:szCs w:val="24"/>
        </w:rPr>
        <w:t xml:space="preserve">et al., </w:t>
      </w:r>
      <w:r w:rsidR="008B253F" w:rsidRPr="00A66D17">
        <w:rPr>
          <w:rFonts w:asciiTheme="majorBidi" w:hAnsiTheme="majorBidi" w:cstheme="majorBidi"/>
          <w:color w:val="000000" w:themeColor="text1"/>
          <w:sz w:val="24"/>
          <w:szCs w:val="24"/>
        </w:rPr>
        <w:t>2008)</w:t>
      </w:r>
      <w:r w:rsidR="008B253F" w:rsidRPr="00A66D17">
        <w:rPr>
          <w:rFonts w:ascii="Times New Roman" w:hAnsi="Times New Roman" w:cs="Times New Roman"/>
          <w:sz w:val="24"/>
          <w:szCs w:val="24"/>
        </w:rPr>
        <w:t>. Les siderophores sont des molécules à faible poids moléculaires, ayant une forte affinité à l’ion Fe</w:t>
      </w:r>
      <w:r w:rsidR="00F12410" w:rsidRPr="00A66D17">
        <w:rPr>
          <w:rFonts w:ascii="Times New Roman" w:hAnsi="Times New Roman" w:cs="Times New Roman"/>
          <w:sz w:val="24"/>
          <w:szCs w:val="24"/>
          <w:vertAlign w:val="superscript"/>
        </w:rPr>
        <w:t>+3</w:t>
      </w:r>
      <w:r w:rsidR="008B253F" w:rsidRPr="00A66D17">
        <w:rPr>
          <w:rFonts w:ascii="Times New Roman" w:hAnsi="Times New Roman" w:cs="Times New Roman"/>
          <w:sz w:val="24"/>
          <w:szCs w:val="24"/>
        </w:rPr>
        <w:t xml:space="preserve">. Elles sont secrétées sous des conditions de déficit en fer. Une fois le complexe </w:t>
      </w:r>
      <w:proofErr w:type="spellStart"/>
      <w:r w:rsidR="008B253F" w:rsidRPr="00A66D17">
        <w:rPr>
          <w:rFonts w:ascii="Times New Roman" w:hAnsi="Times New Roman" w:cs="Times New Roman"/>
          <w:sz w:val="24"/>
          <w:szCs w:val="24"/>
        </w:rPr>
        <w:t>siderophore</w:t>
      </w:r>
      <w:proofErr w:type="spellEnd"/>
      <w:r w:rsidR="008B253F" w:rsidRPr="00A66D17">
        <w:rPr>
          <w:rFonts w:ascii="Times New Roman" w:hAnsi="Times New Roman" w:cs="Times New Roman"/>
          <w:sz w:val="24"/>
          <w:szCs w:val="24"/>
        </w:rPr>
        <w:t>- Fe</w:t>
      </w:r>
      <w:r w:rsidR="00F12410" w:rsidRPr="00A66D17">
        <w:rPr>
          <w:rFonts w:ascii="Times New Roman" w:hAnsi="Times New Roman" w:cs="Times New Roman"/>
          <w:sz w:val="24"/>
          <w:szCs w:val="24"/>
          <w:vertAlign w:val="superscript"/>
        </w:rPr>
        <w:t>+3</w:t>
      </w:r>
      <w:r w:rsidR="008B253F" w:rsidRPr="00A66D17">
        <w:rPr>
          <w:rFonts w:ascii="Times New Roman" w:hAnsi="Times New Roman" w:cs="Times New Roman"/>
          <w:sz w:val="24"/>
          <w:szCs w:val="24"/>
        </w:rPr>
        <w:t xml:space="preserve"> est formé, la membrane externe de la cellule microbienne productrice de siderophores catalyse l’internalisation de ces complexes (</w:t>
      </w:r>
      <w:proofErr w:type="spellStart"/>
      <w:r w:rsidR="008B253F" w:rsidRPr="00A66D17">
        <w:rPr>
          <w:rFonts w:ascii="Times New Roman" w:hAnsi="Times New Roman" w:cs="Times New Roman"/>
          <w:sz w:val="24"/>
          <w:szCs w:val="24"/>
        </w:rPr>
        <w:t>Neilands</w:t>
      </w:r>
      <w:proofErr w:type="spellEnd"/>
      <w:r w:rsidR="008B253F" w:rsidRPr="00A66D17">
        <w:rPr>
          <w:rFonts w:ascii="Times New Roman" w:hAnsi="Times New Roman" w:cs="Times New Roman"/>
          <w:sz w:val="24"/>
          <w:szCs w:val="24"/>
        </w:rPr>
        <w:t>, 1995).</w:t>
      </w:r>
      <w:r w:rsidR="009A5E86" w:rsidRPr="00A66D17">
        <w:rPr>
          <w:rFonts w:asciiTheme="majorBidi" w:hAnsiTheme="majorBidi" w:cstheme="majorBidi"/>
          <w:sz w:val="24"/>
          <w:szCs w:val="24"/>
        </w:rPr>
        <w:t xml:space="preserve"> </w:t>
      </w:r>
      <w:r w:rsidRPr="00A66D17">
        <w:rPr>
          <w:rFonts w:asciiTheme="majorBidi" w:hAnsiTheme="majorBidi" w:cstheme="majorBidi"/>
          <w:sz w:val="24"/>
          <w:szCs w:val="24"/>
        </w:rPr>
        <w:t xml:space="preserve">Dans ce travail, </w:t>
      </w:r>
      <w:r w:rsidRPr="00A66D17">
        <w:rPr>
          <w:rFonts w:asciiTheme="majorBidi" w:hAnsiTheme="majorBidi" w:cstheme="majorBidi"/>
          <w:color w:val="000000" w:themeColor="text1"/>
          <w:sz w:val="24"/>
          <w:szCs w:val="24"/>
        </w:rPr>
        <w:t>t</w:t>
      </w:r>
      <w:r w:rsidR="003D54E8" w:rsidRPr="00A66D17">
        <w:rPr>
          <w:rFonts w:asciiTheme="majorBidi" w:hAnsiTheme="majorBidi" w:cstheme="majorBidi"/>
          <w:color w:val="000000" w:themeColor="text1"/>
          <w:sz w:val="24"/>
          <w:szCs w:val="24"/>
        </w:rPr>
        <w:t xml:space="preserve">outes les souches de </w:t>
      </w:r>
      <w:r w:rsidR="003D54E8" w:rsidRPr="00A66D17">
        <w:rPr>
          <w:rFonts w:asciiTheme="majorBidi" w:hAnsiTheme="majorBidi" w:cstheme="majorBidi"/>
          <w:i/>
          <w:iCs/>
          <w:color w:val="000000" w:themeColor="text1"/>
          <w:sz w:val="24"/>
          <w:szCs w:val="24"/>
        </w:rPr>
        <w:t>Bacillus</w:t>
      </w:r>
      <w:r w:rsidR="003D54E8"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themeColor="text1"/>
          <w:sz w:val="24"/>
          <w:szCs w:val="24"/>
        </w:rPr>
        <w:t xml:space="preserve">sélectionnées </w:t>
      </w:r>
      <w:r w:rsidR="005410C4">
        <w:rPr>
          <w:rFonts w:asciiTheme="majorBidi" w:hAnsiTheme="majorBidi" w:cstheme="majorBidi"/>
          <w:color w:val="000000" w:themeColor="text1"/>
          <w:sz w:val="24"/>
          <w:szCs w:val="24"/>
        </w:rPr>
        <w:t>montrent</w:t>
      </w:r>
      <w:r w:rsidR="003D54E8" w:rsidRPr="00A66D17">
        <w:rPr>
          <w:rFonts w:asciiTheme="majorBidi" w:hAnsiTheme="majorBidi" w:cstheme="majorBidi"/>
          <w:color w:val="000000" w:themeColor="text1"/>
          <w:sz w:val="24"/>
          <w:szCs w:val="24"/>
        </w:rPr>
        <w:t xml:space="preserve"> une activité import</w:t>
      </w:r>
      <w:r w:rsidR="007E5F6F" w:rsidRPr="00A66D17">
        <w:rPr>
          <w:rFonts w:asciiTheme="majorBidi" w:hAnsiTheme="majorBidi" w:cstheme="majorBidi"/>
          <w:color w:val="000000" w:themeColor="text1"/>
          <w:sz w:val="24"/>
          <w:szCs w:val="24"/>
        </w:rPr>
        <w:t>ante de production de sidé</w:t>
      </w:r>
      <w:r w:rsidR="003D54E8" w:rsidRPr="00A66D17">
        <w:rPr>
          <w:rFonts w:asciiTheme="majorBidi" w:hAnsiTheme="majorBidi" w:cstheme="majorBidi"/>
          <w:color w:val="000000" w:themeColor="text1"/>
          <w:sz w:val="24"/>
          <w:szCs w:val="24"/>
        </w:rPr>
        <w:t>rophore</w:t>
      </w:r>
      <w:r w:rsidR="007E5F6F" w:rsidRPr="00A66D17">
        <w:rPr>
          <w:rFonts w:asciiTheme="majorBidi" w:hAnsiTheme="majorBidi" w:cstheme="majorBidi"/>
          <w:color w:val="000000" w:themeColor="text1"/>
          <w:sz w:val="24"/>
          <w:szCs w:val="24"/>
        </w:rPr>
        <w:t>s</w:t>
      </w:r>
      <w:r w:rsidR="003D54E8" w:rsidRPr="00A66D17">
        <w:rPr>
          <w:rFonts w:asciiTheme="majorBidi" w:hAnsiTheme="majorBidi" w:cstheme="majorBidi"/>
          <w:color w:val="000000" w:themeColor="text1"/>
          <w:sz w:val="24"/>
          <w:szCs w:val="24"/>
        </w:rPr>
        <w:t xml:space="preserve"> en développant sur milieu CAS des zones jaune-orange allant de 7 à 10 mm de diamètre alors que le</w:t>
      </w:r>
      <w:r w:rsidR="007E5F6F" w:rsidRPr="00A66D17">
        <w:rPr>
          <w:rFonts w:asciiTheme="majorBidi" w:hAnsiTheme="majorBidi" w:cstheme="majorBidi"/>
          <w:i/>
          <w:iCs/>
          <w:color w:val="000000" w:themeColor="text1"/>
          <w:sz w:val="24"/>
          <w:szCs w:val="24"/>
        </w:rPr>
        <w:t xml:space="preserve"> P. polymyxa</w:t>
      </w:r>
      <w:r w:rsidR="007E5F6F" w:rsidRPr="00A66D17">
        <w:rPr>
          <w:rFonts w:asciiTheme="majorBidi" w:hAnsiTheme="majorBidi" w:cstheme="majorBidi"/>
          <w:color w:val="000000" w:themeColor="text1"/>
          <w:sz w:val="24"/>
          <w:szCs w:val="24"/>
        </w:rPr>
        <w:t xml:space="preserve"> (18SRTS) ne</w:t>
      </w:r>
      <w:r w:rsidR="005410C4">
        <w:rPr>
          <w:rFonts w:asciiTheme="majorBidi" w:hAnsiTheme="majorBidi" w:cstheme="majorBidi"/>
          <w:color w:val="000000" w:themeColor="text1"/>
          <w:sz w:val="24"/>
          <w:szCs w:val="24"/>
        </w:rPr>
        <w:t xml:space="preserve"> produi</w:t>
      </w:r>
      <w:r w:rsidR="003D54E8" w:rsidRPr="00A66D17">
        <w:rPr>
          <w:rFonts w:asciiTheme="majorBidi" w:hAnsiTheme="majorBidi" w:cstheme="majorBidi"/>
          <w:color w:val="000000" w:themeColor="text1"/>
          <w:sz w:val="24"/>
          <w:szCs w:val="24"/>
        </w:rPr>
        <w:t xml:space="preserve">t aucune trace de </w:t>
      </w:r>
      <w:r w:rsidR="007E5F6F" w:rsidRPr="00A66D17">
        <w:rPr>
          <w:rFonts w:asciiTheme="majorBidi" w:hAnsiTheme="majorBidi" w:cstheme="majorBidi"/>
          <w:color w:val="000000" w:themeColor="text1"/>
          <w:sz w:val="24"/>
          <w:szCs w:val="24"/>
        </w:rPr>
        <w:t>sidérophores</w:t>
      </w:r>
      <w:r w:rsidR="009A5E86" w:rsidRPr="00A66D17">
        <w:rPr>
          <w:rFonts w:asciiTheme="majorBidi" w:hAnsiTheme="majorBidi" w:cstheme="majorBidi"/>
          <w:color w:val="000000" w:themeColor="text1"/>
          <w:sz w:val="24"/>
          <w:szCs w:val="24"/>
        </w:rPr>
        <w:t>.</w:t>
      </w:r>
    </w:p>
    <w:p w:rsidR="00E54EE2" w:rsidRPr="00A66D17" w:rsidRDefault="009A5E86" w:rsidP="0036518E">
      <w:pPr>
        <w:autoSpaceDE w:val="0"/>
        <w:autoSpaceDN w:val="0"/>
        <w:adjustRightInd w:val="0"/>
        <w:spacing w:after="0" w:line="360" w:lineRule="auto"/>
        <w:jc w:val="both"/>
        <w:rPr>
          <w:rFonts w:asciiTheme="majorBidi" w:hAnsiTheme="majorBidi" w:cstheme="majorBidi"/>
          <w:sz w:val="24"/>
          <w:szCs w:val="24"/>
        </w:rPr>
      </w:pPr>
      <w:r w:rsidRPr="00A66D17">
        <w:rPr>
          <w:rFonts w:asciiTheme="majorBidi" w:hAnsiTheme="majorBidi" w:cstheme="majorBidi"/>
          <w:color w:val="000000" w:themeColor="text1"/>
          <w:sz w:val="24"/>
          <w:szCs w:val="24"/>
        </w:rPr>
        <w:t>Les PGPRs</w:t>
      </w:r>
      <w:r w:rsidR="000408A3" w:rsidRPr="00A66D17">
        <w:t xml:space="preserve"> (</w:t>
      </w:r>
      <w:r w:rsidR="00DC008F" w:rsidRPr="00A66D17">
        <w:rPr>
          <w:rFonts w:asciiTheme="majorBidi" w:hAnsiTheme="majorBidi" w:cstheme="majorBidi"/>
          <w:sz w:val="24"/>
          <w:szCs w:val="24"/>
        </w:rPr>
        <w:t xml:space="preserve">pour </w:t>
      </w:r>
      <w:r w:rsidR="000408A3" w:rsidRPr="00A66D17">
        <w:rPr>
          <w:rStyle w:val="productdescription"/>
          <w:rFonts w:asciiTheme="majorBidi" w:hAnsiTheme="majorBidi" w:cstheme="majorBidi"/>
          <w:i/>
          <w:iCs/>
          <w:sz w:val="24"/>
          <w:szCs w:val="24"/>
        </w:rPr>
        <w:t xml:space="preserve">Plant </w:t>
      </w:r>
      <w:proofErr w:type="spellStart"/>
      <w:r w:rsidR="000408A3" w:rsidRPr="00A66D17">
        <w:rPr>
          <w:rStyle w:val="productdescription"/>
          <w:rFonts w:asciiTheme="majorBidi" w:hAnsiTheme="majorBidi" w:cstheme="majorBidi"/>
          <w:i/>
          <w:iCs/>
          <w:sz w:val="24"/>
          <w:szCs w:val="24"/>
        </w:rPr>
        <w:t>Growth</w:t>
      </w:r>
      <w:proofErr w:type="spellEnd"/>
      <w:r w:rsidR="000408A3" w:rsidRPr="00A66D17">
        <w:rPr>
          <w:rStyle w:val="productdescription"/>
          <w:rFonts w:asciiTheme="majorBidi" w:hAnsiTheme="majorBidi" w:cstheme="majorBidi"/>
          <w:i/>
          <w:iCs/>
          <w:sz w:val="24"/>
          <w:szCs w:val="24"/>
        </w:rPr>
        <w:t xml:space="preserve"> </w:t>
      </w:r>
      <w:proofErr w:type="spellStart"/>
      <w:r w:rsidR="000408A3" w:rsidRPr="00A66D17">
        <w:rPr>
          <w:rStyle w:val="productdescription"/>
          <w:rFonts w:asciiTheme="majorBidi" w:hAnsiTheme="majorBidi" w:cstheme="majorBidi"/>
          <w:i/>
          <w:iCs/>
          <w:sz w:val="24"/>
          <w:szCs w:val="24"/>
        </w:rPr>
        <w:t>Promoting</w:t>
      </w:r>
      <w:proofErr w:type="spellEnd"/>
      <w:r w:rsidR="000408A3" w:rsidRPr="00A66D17">
        <w:rPr>
          <w:rStyle w:val="productdescription"/>
          <w:rFonts w:asciiTheme="majorBidi" w:hAnsiTheme="majorBidi" w:cstheme="majorBidi"/>
          <w:i/>
          <w:iCs/>
          <w:sz w:val="24"/>
          <w:szCs w:val="24"/>
        </w:rPr>
        <w:t xml:space="preserve"> </w:t>
      </w:r>
      <w:proofErr w:type="spellStart"/>
      <w:r w:rsidR="000408A3" w:rsidRPr="00A66D17">
        <w:rPr>
          <w:rStyle w:val="productdescription"/>
          <w:rFonts w:asciiTheme="majorBidi" w:hAnsiTheme="majorBidi" w:cstheme="majorBidi"/>
          <w:i/>
          <w:iCs/>
          <w:sz w:val="24"/>
          <w:szCs w:val="24"/>
        </w:rPr>
        <w:t>Rhizobacteria</w:t>
      </w:r>
      <w:proofErr w:type="spellEnd"/>
      <w:r w:rsidR="000408A3" w:rsidRPr="00A66D17">
        <w:rPr>
          <w:rStyle w:val="productdescription"/>
          <w:rFonts w:asciiTheme="majorBidi" w:hAnsiTheme="majorBidi" w:cstheme="majorBidi"/>
          <w:sz w:val="24"/>
          <w:szCs w:val="24"/>
        </w:rPr>
        <w:t>)</w:t>
      </w:r>
      <w:r w:rsidRPr="00A66D17">
        <w:rPr>
          <w:rFonts w:asciiTheme="majorBidi" w:hAnsiTheme="majorBidi" w:cstheme="majorBidi"/>
          <w:color w:val="000000" w:themeColor="text1"/>
          <w:sz w:val="24"/>
          <w:szCs w:val="24"/>
        </w:rPr>
        <w:t xml:space="preserve"> </w:t>
      </w:r>
      <w:r w:rsidR="00480EFF" w:rsidRPr="00A66D17">
        <w:rPr>
          <w:rFonts w:asciiTheme="majorBidi" w:hAnsiTheme="majorBidi" w:cstheme="majorBidi"/>
          <w:color w:val="000000" w:themeColor="text1"/>
          <w:sz w:val="24"/>
          <w:szCs w:val="24"/>
        </w:rPr>
        <w:t xml:space="preserve">peuvent promouvoir la croissance des plantes d’une façon directe via </w:t>
      </w:r>
      <w:r w:rsidR="003A6D65" w:rsidRPr="00A66D17">
        <w:rPr>
          <w:rFonts w:asciiTheme="majorBidi" w:hAnsiTheme="majorBidi" w:cstheme="majorBidi"/>
          <w:sz w:val="24"/>
          <w:szCs w:val="24"/>
        </w:rPr>
        <w:t>la production des phytohor</w:t>
      </w:r>
      <w:r w:rsidR="00E54EE2" w:rsidRPr="00A66D17">
        <w:rPr>
          <w:rFonts w:asciiTheme="majorBidi" w:hAnsiTheme="majorBidi" w:cstheme="majorBidi"/>
          <w:sz w:val="24"/>
          <w:szCs w:val="24"/>
        </w:rPr>
        <w:t>mones comme l’indole 3 acide acé</w:t>
      </w:r>
      <w:r w:rsidR="003A6D65" w:rsidRPr="00A66D17">
        <w:rPr>
          <w:rFonts w:asciiTheme="majorBidi" w:hAnsiTheme="majorBidi" w:cstheme="majorBidi"/>
          <w:sz w:val="24"/>
          <w:szCs w:val="24"/>
        </w:rPr>
        <w:t xml:space="preserve">tique (IAA), les cytokines et les </w:t>
      </w:r>
      <w:r w:rsidR="000610BB" w:rsidRPr="00A66D17">
        <w:rPr>
          <w:rFonts w:asciiTheme="majorBidi" w:hAnsiTheme="majorBidi" w:cstheme="majorBidi"/>
          <w:sz w:val="24"/>
          <w:szCs w:val="24"/>
        </w:rPr>
        <w:t>gibbérellines</w:t>
      </w:r>
      <w:r w:rsidR="003A6D65" w:rsidRPr="00A66D17">
        <w:rPr>
          <w:rFonts w:asciiTheme="majorBidi" w:hAnsiTheme="majorBidi" w:cstheme="majorBidi"/>
          <w:sz w:val="24"/>
          <w:szCs w:val="24"/>
        </w:rPr>
        <w:t xml:space="preserve"> (</w:t>
      </w:r>
      <w:proofErr w:type="spellStart"/>
      <w:r w:rsidR="003A6D65" w:rsidRPr="00A66D17">
        <w:rPr>
          <w:rFonts w:asciiTheme="majorBidi" w:hAnsiTheme="majorBidi" w:cstheme="majorBidi"/>
          <w:sz w:val="24"/>
          <w:szCs w:val="24"/>
        </w:rPr>
        <w:t>Bloemberg</w:t>
      </w:r>
      <w:proofErr w:type="spellEnd"/>
      <w:r w:rsidR="003A6D65" w:rsidRPr="00A66D17">
        <w:rPr>
          <w:rFonts w:asciiTheme="majorBidi" w:hAnsiTheme="majorBidi" w:cstheme="majorBidi"/>
          <w:sz w:val="24"/>
          <w:szCs w:val="24"/>
        </w:rPr>
        <w:t xml:space="preserve"> </w:t>
      </w:r>
      <w:r w:rsidR="00E54EE2" w:rsidRPr="00A66D17">
        <w:rPr>
          <w:rFonts w:asciiTheme="majorBidi" w:hAnsiTheme="majorBidi" w:cstheme="majorBidi"/>
          <w:sz w:val="24"/>
          <w:szCs w:val="24"/>
        </w:rPr>
        <w:t>et</w:t>
      </w:r>
      <w:r w:rsidR="003A6D65" w:rsidRPr="00A66D17">
        <w:rPr>
          <w:rFonts w:asciiTheme="majorBidi" w:hAnsiTheme="majorBidi" w:cstheme="majorBidi"/>
          <w:sz w:val="24"/>
          <w:szCs w:val="24"/>
        </w:rPr>
        <w:t xml:space="preserve"> </w:t>
      </w:r>
      <w:proofErr w:type="spellStart"/>
      <w:r w:rsidR="003A6D65" w:rsidRPr="00A66D17">
        <w:rPr>
          <w:rFonts w:asciiTheme="majorBidi" w:hAnsiTheme="majorBidi" w:cstheme="majorBidi"/>
          <w:sz w:val="24"/>
          <w:szCs w:val="24"/>
        </w:rPr>
        <w:t>Lugtenberg</w:t>
      </w:r>
      <w:proofErr w:type="spellEnd"/>
      <w:r w:rsidR="003A6D65" w:rsidRPr="00A66D17">
        <w:rPr>
          <w:rFonts w:asciiTheme="majorBidi" w:hAnsiTheme="majorBidi" w:cstheme="majorBidi"/>
          <w:sz w:val="24"/>
          <w:szCs w:val="24"/>
        </w:rPr>
        <w:t xml:space="preserve"> 2001; </w:t>
      </w:r>
      <w:proofErr w:type="spellStart"/>
      <w:r w:rsidR="003A6D65" w:rsidRPr="00A66D17">
        <w:rPr>
          <w:rFonts w:asciiTheme="majorBidi" w:hAnsiTheme="majorBidi" w:cstheme="majorBidi"/>
          <w:sz w:val="24"/>
          <w:szCs w:val="24"/>
        </w:rPr>
        <w:t>Bottini</w:t>
      </w:r>
      <w:proofErr w:type="spellEnd"/>
      <w:r w:rsidR="003A6D65"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 xml:space="preserve">et </w:t>
      </w:r>
      <w:proofErr w:type="gramStart"/>
      <w:r w:rsidR="0015496C" w:rsidRPr="00A66D17">
        <w:rPr>
          <w:rFonts w:asciiTheme="majorBidi" w:hAnsiTheme="majorBidi" w:cstheme="majorBidi"/>
          <w:i/>
          <w:iCs/>
          <w:sz w:val="24"/>
          <w:szCs w:val="24"/>
        </w:rPr>
        <w:lastRenderedPageBreak/>
        <w:t>al.</w:t>
      </w:r>
      <w:r w:rsidR="003A6D65" w:rsidRPr="00A66D17">
        <w:rPr>
          <w:rFonts w:asciiTheme="majorBidi" w:hAnsiTheme="majorBidi" w:cstheme="majorBidi"/>
          <w:i/>
          <w:iCs/>
          <w:sz w:val="24"/>
          <w:szCs w:val="24"/>
        </w:rPr>
        <w:t>,</w:t>
      </w:r>
      <w:proofErr w:type="gramEnd"/>
      <w:r w:rsidR="003A6D65" w:rsidRPr="00A66D17">
        <w:rPr>
          <w:rFonts w:asciiTheme="majorBidi" w:hAnsiTheme="majorBidi" w:cstheme="majorBidi"/>
          <w:sz w:val="24"/>
          <w:szCs w:val="24"/>
        </w:rPr>
        <w:t xml:space="preserve"> 2004). L’IAA a été détectée chez 80% des bactéries isolées de la rhizosphere des plantes. En revanche, peu d’études ont </w:t>
      </w:r>
      <w:r w:rsidR="00DC008F" w:rsidRPr="00A66D17">
        <w:rPr>
          <w:rFonts w:asciiTheme="majorBidi" w:hAnsiTheme="majorBidi" w:cstheme="majorBidi"/>
          <w:sz w:val="24"/>
          <w:szCs w:val="24"/>
        </w:rPr>
        <w:t>fait le point sur</w:t>
      </w:r>
      <w:r w:rsidR="003A6D65" w:rsidRPr="00A66D17">
        <w:rPr>
          <w:rFonts w:asciiTheme="majorBidi" w:hAnsiTheme="majorBidi" w:cstheme="majorBidi"/>
          <w:sz w:val="24"/>
          <w:szCs w:val="24"/>
        </w:rPr>
        <w:t xml:space="preserve"> la capacité des bacilles du sol,</w:t>
      </w:r>
      <w:r w:rsidR="00DC008F" w:rsidRPr="00A66D17">
        <w:rPr>
          <w:rFonts w:asciiTheme="majorBidi" w:hAnsiTheme="majorBidi" w:cstheme="majorBidi"/>
          <w:sz w:val="24"/>
          <w:szCs w:val="24"/>
        </w:rPr>
        <w:t xml:space="preserve"> à</w:t>
      </w:r>
      <w:r w:rsidR="003A6D65" w:rsidRPr="00A66D17">
        <w:rPr>
          <w:rFonts w:asciiTheme="majorBidi" w:hAnsiTheme="majorBidi" w:cstheme="majorBidi"/>
          <w:sz w:val="24"/>
          <w:szCs w:val="24"/>
        </w:rPr>
        <w:t xml:space="preserve"> produ</w:t>
      </w:r>
      <w:r w:rsidR="00DC008F" w:rsidRPr="00A66D17">
        <w:rPr>
          <w:rFonts w:asciiTheme="majorBidi" w:hAnsiTheme="majorBidi" w:cstheme="majorBidi"/>
          <w:sz w:val="24"/>
          <w:szCs w:val="24"/>
        </w:rPr>
        <w:t>ire</w:t>
      </w:r>
      <w:r w:rsidR="003A6D65" w:rsidRPr="00A66D17">
        <w:rPr>
          <w:rFonts w:asciiTheme="majorBidi" w:hAnsiTheme="majorBidi" w:cstheme="majorBidi"/>
          <w:sz w:val="24"/>
          <w:szCs w:val="24"/>
        </w:rPr>
        <w:t xml:space="preserve"> d’IAA (</w:t>
      </w:r>
      <w:proofErr w:type="spellStart"/>
      <w:r w:rsidR="003A6D65" w:rsidRPr="00A66D17">
        <w:rPr>
          <w:rFonts w:asciiTheme="majorBidi" w:hAnsiTheme="majorBidi" w:cstheme="majorBidi"/>
          <w:sz w:val="24"/>
          <w:szCs w:val="24"/>
        </w:rPr>
        <w:t>Vandeputte</w:t>
      </w:r>
      <w:proofErr w:type="spellEnd"/>
      <w:r w:rsidR="003A6D65" w:rsidRPr="00A66D17">
        <w:rPr>
          <w:rFonts w:asciiTheme="majorBidi" w:hAnsiTheme="majorBidi" w:cstheme="majorBidi"/>
          <w:sz w:val="24"/>
          <w:szCs w:val="24"/>
        </w:rPr>
        <w:t xml:space="preserve"> </w:t>
      </w:r>
      <w:r w:rsidR="0015496C" w:rsidRPr="00A66D17">
        <w:rPr>
          <w:rFonts w:asciiTheme="majorBidi" w:hAnsiTheme="majorBidi" w:cstheme="majorBidi"/>
          <w:i/>
          <w:iCs/>
          <w:sz w:val="24"/>
          <w:szCs w:val="24"/>
        </w:rPr>
        <w:t xml:space="preserve">et </w:t>
      </w:r>
      <w:proofErr w:type="gramStart"/>
      <w:r w:rsidR="0015496C" w:rsidRPr="00A66D17">
        <w:rPr>
          <w:rFonts w:asciiTheme="majorBidi" w:hAnsiTheme="majorBidi" w:cstheme="majorBidi"/>
          <w:i/>
          <w:iCs/>
          <w:sz w:val="24"/>
          <w:szCs w:val="24"/>
        </w:rPr>
        <w:t>al.</w:t>
      </w:r>
      <w:r w:rsidR="003A6D65" w:rsidRPr="00A66D17">
        <w:rPr>
          <w:rFonts w:asciiTheme="majorBidi" w:hAnsiTheme="majorBidi" w:cstheme="majorBidi"/>
          <w:i/>
          <w:iCs/>
          <w:sz w:val="24"/>
          <w:szCs w:val="24"/>
        </w:rPr>
        <w:t>,</w:t>
      </w:r>
      <w:proofErr w:type="gramEnd"/>
      <w:r w:rsidR="003A6D65" w:rsidRPr="00A66D17">
        <w:rPr>
          <w:rFonts w:asciiTheme="majorBidi" w:hAnsiTheme="majorBidi" w:cstheme="majorBidi"/>
          <w:sz w:val="24"/>
          <w:szCs w:val="24"/>
        </w:rPr>
        <w:t xml:space="preserve"> 2005). </w:t>
      </w:r>
      <w:r w:rsidR="00E54EE2" w:rsidRPr="00A66D17">
        <w:rPr>
          <w:rFonts w:asciiTheme="majorBidi" w:hAnsiTheme="majorBidi" w:cstheme="majorBidi"/>
          <w:color w:val="000000" w:themeColor="text1"/>
          <w:sz w:val="24"/>
          <w:szCs w:val="24"/>
        </w:rPr>
        <w:t xml:space="preserve">Toutes les souches de </w:t>
      </w:r>
      <w:r w:rsidR="00E54EE2" w:rsidRPr="00A66D17">
        <w:rPr>
          <w:rFonts w:asciiTheme="majorBidi" w:hAnsiTheme="majorBidi" w:cstheme="majorBidi"/>
          <w:i/>
          <w:iCs/>
          <w:color w:val="000000" w:themeColor="text1"/>
          <w:sz w:val="24"/>
          <w:szCs w:val="24"/>
        </w:rPr>
        <w:t xml:space="preserve">Bacillus, </w:t>
      </w:r>
      <w:r w:rsidR="00E54EE2" w:rsidRPr="00A66D17">
        <w:rPr>
          <w:rFonts w:asciiTheme="majorBidi" w:hAnsiTheme="majorBidi" w:cstheme="majorBidi"/>
          <w:color w:val="000000" w:themeColor="text1"/>
          <w:sz w:val="24"/>
          <w:szCs w:val="24"/>
        </w:rPr>
        <w:t>dans le présent travail,</w:t>
      </w:r>
      <w:r w:rsidR="00E54EE2" w:rsidRPr="00A66D17">
        <w:rPr>
          <w:rFonts w:asciiTheme="majorBidi" w:hAnsiTheme="majorBidi" w:cstheme="majorBidi"/>
          <w:i/>
          <w:iCs/>
          <w:color w:val="000000" w:themeColor="text1"/>
          <w:sz w:val="24"/>
          <w:szCs w:val="24"/>
        </w:rPr>
        <w:t xml:space="preserve"> </w:t>
      </w:r>
      <w:r w:rsidR="0036518E">
        <w:rPr>
          <w:rFonts w:asciiTheme="majorBidi" w:hAnsiTheme="majorBidi" w:cstheme="majorBidi"/>
          <w:color w:val="000000" w:themeColor="text1"/>
          <w:sz w:val="24"/>
          <w:szCs w:val="24"/>
        </w:rPr>
        <w:t xml:space="preserve"> produis</w:t>
      </w:r>
      <w:r w:rsidR="00E54EE2" w:rsidRPr="00A66D17">
        <w:rPr>
          <w:rFonts w:asciiTheme="majorBidi" w:hAnsiTheme="majorBidi" w:cstheme="majorBidi"/>
          <w:color w:val="000000" w:themeColor="text1"/>
          <w:sz w:val="24"/>
          <w:szCs w:val="24"/>
        </w:rPr>
        <w:t>ent de petites quantités d’indole 3 acide acétique (IAA) qui varient entre 6,5 et 14 µg/ml</w:t>
      </w:r>
      <w:r w:rsidR="00E54EE2" w:rsidRPr="00A66D17">
        <w:rPr>
          <w:rFonts w:asciiTheme="majorBidi" w:hAnsiTheme="majorBidi" w:cstheme="majorBidi"/>
          <w:sz w:val="24"/>
          <w:szCs w:val="24"/>
        </w:rPr>
        <w:t xml:space="preserve">. </w:t>
      </w:r>
      <w:r w:rsidR="00E54EE2" w:rsidRPr="00A66D17">
        <w:rPr>
          <w:rFonts w:asciiTheme="majorBidi" w:hAnsiTheme="majorBidi" w:cstheme="majorBidi"/>
          <w:color w:val="000000" w:themeColor="text1"/>
          <w:sz w:val="24"/>
          <w:szCs w:val="24"/>
        </w:rPr>
        <w:t xml:space="preserve">Par ailleurs, il a été constaté que, le </w:t>
      </w:r>
      <w:r w:rsidR="00E54EE2" w:rsidRPr="00A66D17">
        <w:rPr>
          <w:rFonts w:asciiTheme="majorBidi" w:hAnsiTheme="majorBidi" w:cstheme="majorBidi"/>
          <w:i/>
          <w:iCs/>
          <w:color w:val="000000" w:themeColor="text1"/>
          <w:sz w:val="24"/>
          <w:szCs w:val="24"/>
        </w:rPr>
        <w:t>P. polymyxa</w:t>
      </w:r>
      <w:r w:rsidR="0036518E">
        <w:rPr>
          <w:rFonts w:asciiTheme="majorBidi" w:hAnsiTheme="majorBidi" w:cstheme="majorBidi"/>
          <w:color w:val="000000" w:themeColor="text1"/>
          <w:sz w:val="24"/>
          <w:szCs w:val="24"/>
        </w:rPr>
        <w:t xml:space="preserve"> (18SRTS) produi</w:t>
      </w:r>
      <w:r w:rsidR="000610BB" w:rsidRPr="00A66D17">
        <w:rPr>
          <w:rFonts w:asciiTheme="majorBidi" w:hAnsiTheme="majorBidi" w:cstheme="majorBidi"/>
          <w:color w:val="000000" w:themeColor="text1"/>
          <w:sz w:val="24"/>
          <w:szCs w:val="24"/>
        </w:rPr>
        <w:t xml:space="preserve">t </w:t>
      </w:r>
      <w:r w:rsidR="00E54EE2" w:rsidRPr="00A66D17">
        <w:rPr>
          <w:rFonts w:asciiTheme="majorBidi" w:hAnsiTheme="majorBidi" w:cstheme="majorBidi"/>
          <w:color w:val="000000" w:themeColor="text1"/>
          <w:sz w:val="24"/>
          <w:szCs w:val="24"/>
        </w:rPr>
        <w:t xml:space="preserve">une concentration largement plus importante d’IAA atteignant </w:t>
      </w:r>
      <w:r w:rsidR="00E54EE2" w:rsidRPr="00A66D17">
        <w:rPr>
          <w:rFonts w:asciiTheme="majorBidi" w:hAnsiTheme="majorBidi" w:cstheme="majorBidi"/>
          <w:color w:val="000000"/>
        </w:rPr>
        <w:t>53</w:t>
      </w:r>
      <w:r w:rsidR="00E54EE2" w:rsidRPr="00A66D17">
        <w:rPr>
          <w:rFonts w:asciiTheme="majorBidi" w:hAnsiTheme="majorBidi" w:cstheme="majorBidi"/>
          <w:color w:val="000000" w:themeColor="text1"/>
          <w:sz w:val="24"/>
          <w:szCs w:val="24"/>
        </w:rPr>
        <w:t xml:space="preserve"> µg/ml</w:t>
      </w:r>
      <w:r w:rsidR="00DC008F" w:rsidRPr="00A66D17">
        <w:rPr>
          <w:rFonts w:asciiTheme="majorBidi" w:hAnsiTheme="majorBidi" w:cstheme="majorBidi"/>
          <w:color w:val="000000" w:themeColor="text1"/>
          <w:sz w:val="24"/>
          <w:szCs w:val="24"/>
        </w:rPr>
        <w:t>, ce qui procure à ces souches un intérêt grandissant.</w:t>
      </w:r>
    </w:p>
    <w:p w:rsidR="00292BA6" w:rsidRPr="00A66D17" w:rsidRDefault="00292BA6" w:rsidP="00BB574F">
      <w:pPr>
        <w:spacing w:line="360" w:lineRule="auto"/>
        <w:jc w:val="both"/>
        <w:rPr>
          <w:rFonts w:asciiTheme="majorBidi" w:hAnsiTheme="majorBidi" w:cstheme="majorBidi"/>
          <w:color w:val="000000" w:themeColor="text1"/>
          <w:sz w:val="24"/>
          <w:szCs w:val="24"/>
        </w:rPr>
      </w:pPr>
      <w:r w:rsidRPr="00A66D17">
        <w:rPr>
          <w:rFonts w:asciiTheme="majorBidi" w:eastAsia="JansonText-Roman" w:hAnsiTheme="majorBidi" w:cstheme="majorBidi"/>
          <w:color w:val="000000" w:themeColor="text1"/>
          <w:sz w:val="24"/>
          <w:szCs w:val="24"/>
        </w:rPr>
        <w:t>Les interactions les plus complexes et les plus importantes entre les plantes et les microorganismes se situent dans les racines des plantes et la partie du sol adjacente, appelée rhizosphère (</w:t>
      </w:r>
      <w:proofErr w:type="spellStart"/>
      <w:r w:rsidRPr="00A66D17">
        <w:rPr>
          <w:rFonts w:asciiTheme="majorBidi" w:eastAsia="JansonText-Roman" w:hAnsiTheme="majorBidi" w:cstheme="majorBidi"/>
          <w:color w:val="000000" w:themeColor="text1"/>
          <w:sz w:val="24"/>
          <w:szCs w:val="24"/>
        </w:rPr>
        <w:t>Hirsch</w:t>
      </w:r>
      <w:proofErr w:type="spellEnd"/>
      <w:r w:rsidRPr="00A66D17">
        <w:rPr>
          <w:rFonts w:asciiTheme="majorBidi" w:eastAsia="JansonText-Roman" w:hAnsiTheme="majorBidi" w:cstheme="majorBidi"/>
          <w:color w:val="000000" w:themeColor="text1"/>
          <w:sz w:val="24"/>
          <w:szCs w:val="24"/>
        </w:rPr>
        <w:t xml:space="preserve"> </w:t>
      </w:r>
      <w:r w:rsidRPr="00A66D17">
        <w:rPr>
          <w:rFonts w:asciiTheme="majorBidi" w:eastAsia="JansonText-Roman" w:hAnsiTheme="majorBidi" w:cstheme="majorBidi"/>
          <w:i/>
          <w:iCs/>
          <w:color w:val="000000" w:themeColor="text1"/>
          <w:sz w:val="24"/>
          <w:szCs w:val="24"/>
        </w:rPr>
        <w:t xml:space="preserve">et </w:t>
      </w:r>
      <w:proofErr w:type="gramStart"/>
      <w:r w:rsidRPr="00A66D17">
        <w:rPr>
          <w:rFonts w:asciiTheme="majorBidi" w:eastAsia="JansonText-Roman" w:hAnsiTheme="majorBidi" w:cstheme="majorBidi"/>
          <w:i/>
          <w:iCs/>
          <w:color w:val="000000" w:themeColor="text1"/>
          <w:sz w:val="24"/>
          <w:szCs w:val="24"/>
        </w:rPr>
        <w:t>al.,</w:t>
      </w:r>
      <w:proofErr w:type="gramEnd"/>
      <w:r w:rsidRPr="00A66D17">
        <w:rPr>
          <w:rFonts w:asciiTheme="majorBidi" w:eastAsia="JansonText-Roman" w:hAnsiTheme="majorBidi" w:cstheme="majorBidi"/>
          <w:color w:val="000000" w:themeColor="text1"/>
          <w:sz w:val="24"/>
          <w:szCs w:val="24"/>
        </w:rPr>
        <w:t xml:space="preserve"> 2003). En outre, </w:t>
      </w:r>
      <w:r w:rsidRPr="00A66D17">
        <w:rPr>
          <w:rFonts w:asciiTheme="majorBidi" w:hAnsiTheme="majorBidi" w:cstheme="majorBidi"/>
          <w:sz w:val="24"/>
          <w:szCs w:val="24"/>
        </w:rPr>
        <w:t>le rôle des exsudats racinaires dans les interact</w:t>
      </w:r>
      <w:r w:rsidR="00624CA9" w:rsidRPr="00A66D17">
        <w:rPr>
          <w:rFonts w:asciiTheme="majorBidi" w:hAnsiTheme="majorBidi" w:cstheme="majorBidi"/>
          <w:sz w:val="24"/>
          <w:szCs w:val="24"/>
        </w:rPr>
        <w:t xml:space="preserve">ions plante-microorganismes </w:t>
      </w:r>
      <w:r w:rsidRPr="00A66D17">
        <w:rPr>
          <w:rFonts w:asciiTheme="majorBidi" w:hAnsiTheme="majorBidi" w:cstheme="majorBidi"/>
          <w:sz w:val="24"/>
          <w:szCs w:val="24"/>
        </w:rPr>
        <w:t xml:space="preserve">a été mis en évidence récemment par plusieurs chercheurs (Somers </w:t>
      </w:r>
      <w:r w:rsidRPr="00A66D17">
        <w:rPr>
          <w:rFonts w:asciiTheme="majorBidi" w:hAnsiTheme="majorBidi" w:cstheme="majorBidi"/>
          <w:i/>
          <w:iCs/>
          <w:sz w:val="24"/>
          <w:szCs w:val="24"/>
        </w:rPr>
        <w:t xml:space="preserve">et </w:t>
      </w:r>
      <w:proofErr w:type="gramStart"/>
      <w:r w:rsidRPr="00A66D17">
        <w:rPr>
          <w:rFonts w:asciiTheme="majorBidi" w:hAnsiTheme="majorBidi" w:cstheme="majorBidi"/>
          <w:i/>
          <w:iCs/>
          <w:sz w:val="24"/>
          <w:szCs w:val="24"/>
        </w:rPr>
        <w:t>al.,</w:t>
      </w:r>
      <w:proofErr w:type="gramEnd"/>
      <w:r w:rsidR="00D364DC" w:rsidRPr="00A66D17">
        <w:rPr>
          <w:rFonts w:asciiTheme="majorBidi" w:hAnsiTheme="majorBidi" w:cstheme="majorBidi"/>
          <w:sz w:val="24"/>
          <w:szCs w:val="24"/>
        </w:rPr>
        <w:t xml:space="preserve"> 2004</w:t>
      </w:r>
      <w:r w:rsidRPr="00A66D17">
        <w:rPr>
          <w:rFonts w:asciiTheme="majorBidi" w:hAnsiTheme="majorBidi" w:cstheme="majorBidi"/>
          <w:sz w:val="24"/>
          <w:szCs w:val="24"/>
        </w:rPr>
        <w:t xml:space="preserve">; </w:t>
      </w:r>
      <w:proofErr w:type="spellStart"/>
      <w:r w:rsidRPr="00A66D17">
        <w:rPr>
          <w:rFonts w:asciiTheme="majorBidi" w:hAnsiTheme="majorBidi" w:cstheme="majorBidi"/>
          <w:sz w:val="24"/>
          <w:szCs w:val="24"/>
        </w:rPr>
        <w:t>Badriet</w:t>
      </w:r>
      <w:proofErr w:type="spellEnd"/>
      <w:r w:rsidR="00D364DC" w:rsidRPr="00A66D17">
        <w:rPr>
          <w:rFonts w:asciiTheme="majorBidi" w:hAnsiTheme="majorBidi" w:cstheme="majorBidi"/>
          <w:sz w:val="24"/>
          <w:szCs w:val="24"/>
        </w:rPr>
        <w:t xml:space="preserve"> </w:t>
      </w:r>
      <w:proofErr w:type="spellStart"/>
      <w:r w:rsidR="00D364DC" w:rsidRPr="00A66D17">
        <w:rPr>
          <w:rFonts w:asciiTheme="majorBidi" w:hAnsiTheme="majorBidi" w:cstheme="majorBidi"/>
          <w:sz w:val="24"/>
          <w:szCs w:val="24"/>
        </w:rPr>
        <w:t>Vivanco</w:t>
      </w:r>
      <w:proofErr w:type="spellEnd"/>
      <w:r w:rsidR="00D364DC" w:rsidRPr="00A66D17">
        <w:rPr>
          <w:rFonts w:asciiTheme="majorBidi" w:hAnsiTheme="majorBidi" w:cstheme="majorBidi"/>
          <w:sz w:val="24"/>
          <w:szCs w:val="24"/>
        </w:rPr>
        <w:t>, 2009</w:t>
      </w:r>
      <w:r w:rsidRPr="00A66D17">
        <w:rPr>
          <w:rFonts w:asciiTheme="majorBidi" w:hAnsiTheme="majorBidi" w:cstheme="majorBidi"/>
          <w:sz w:val="24"/>
          <w:szCs w:val="24"/>
        </w:rPr>
        <w:t>;</w:t>
      </w:r>
      <w:r w:rsidRPr="00A66D17">
        <w:rPr>
          <w:rFonts w:asciiTheme="majorBidi" w:hAnsiTheme="majorBidi" w:cstheme="majorBidi"/>
          <w:color w:val="000000" w:themeColor="text1"/>
          <w:sz w:val="24"/>
          <w:szCs w:val="24"/>
          <w:lang w:val="fr-FR"/>
        </w:rPr>
        <w:t xml:space="preserve"> </w:t>
      </w:r>
      <w:proofErr w:type="spellStart"/>
      <w:r w:rsidRPr="00A66D17">
        <w:rPr>
          <w:rFonts w:asciiTheme="majorBidi" w:hAnsiTheme="majorBidi" w:cstheme="majorBidi"/>
          <w:color w:val="000000" w:themeColor="text1"/>
          <w:sz w:val="24"/>
          <w:szCs w:val="24"/>
          <w:lang w:val="fr-FR"/>
        </w:rPr>
        <w:t>Cawoy</w:t>
      </w:r>
      <w:proofErr w:type="spellEnd"/>
      <w:r w:rsidRPr="00A66D17">
        <w:rPr>
          <w:rFonts w:asciiTheme="majorBidi" w:hAnsiTheme="majorBidi" w:cstheme="majorBidi"/>
          <w:color w:val="000000" w:themeColor="text1"/>
          <w:sz w:val="24"/>
          <w:szCs w:val="24"/>
          <w:lang w:val="fr-FR"/>
        </w:rPr>
        <w:t xml:space="preserve"> </w:t>
      </w:r>
      <w:r w:rsidRPr="00A66D17">
        <w:rPr>
          <w:rFonts w:asciiTheme="majorBidi" w:hAnsiTheme="majorBidi" w:cstheme="majorBidi"/>
          <w:i/>
          <w:iCs/>
          <w:color w:val="000000" w:themeColor="text1"/>
          <w:sz w:val="24"/>
          <w:szCs w:val="24"/>
          <w:lang w:val="fr-FR"/>
        </w:rPr>
        <w:t>et al.,</w:t>
      </w:r>
      <w:r w:rsidRPr="00A66D17">
        <w:rPr>
          <w:rFonts w:asciiTheme="majorBidi" w:hAnsiTheme="majorBidi" w:cstheme="majorBidi"/>
          <w:color w:val="000000" w:themeColor="text1"/>
          <w:sz w:val="24"/>
          <w:szCs w:val="24"/>
          <w:lang w:val="fr-FR"/>
        </w:rPr>
        <w:t xml:space="preserve"> 2011)</w:t>
      </w:r>
      <w:r w:rsidRPr="00A66D17">
        <w:rPr>
          <w:rFonts w:asciiTheme="majorBidi" w:hAnsiTheme="majorBidi" w:cstheme="majorBidi"/>
          <w:sz w:val="24"/>
          <w:szCs w:val="24"/>
        </w:rPr>
        <w:t xml:space="preserve">. En effet, il a été démontré que les </w:t>
      </w:r>
      <w:proofErr w:type="spellStart"/>
      <w:r w:rsidRPr="00A66D17">
        <w:rPr>
          <w:rFonts w:asciiTheme="majorBidi" w:hAnsiTheme="majorBidi" w:cstheme="majorBidi"/>
          <w:sz w:val="24"/>
          <w:szCs w:val="24"/>
        </w:rPr>
        <w:t>rhizobactéries</w:t>
      </w:r>
      <w:proofErr w:type="spellEnd"/>
      <w:r w:rsidRPr="00A66D17">
        <w:rPr>
          <w:rFonts w:asciiTheme="majorBidi" w:hAnsiTheme="majorBidi" w:cstheme="majorBidi"/>
          <w:sz w:val="24"/>
          <w:szCs w:val="24"/>
        </w:rPr>
        <w:t xml:space="preserve"> s</w:t>
      </w:r>
      <w:r w:rsidR="00EB68EA" w:rsidRPr="00A66D17">
        <w:rPr>
          <w:rFonts w:asciiTheme="majorBidi" w:hAnsiTheme="majorBidi" w:cstheme="majorBidi"/>
          <w:sz w:val="24"/>
          <w:szCs w:val="24"/>
        </w:rPr>
        <w:t xml:space="preserve">’attirent </w:t>
      </w:r>
      <w:r w:rsidRPr="00A66D17">
        <w:rPr>
          <w:rFonts w:asciiTheme="majorBidi" w:hAnsiTheme="majorBidi" w:cstheme="majorBidi"/>
          <w:sz w:val="24"/>
          <w:szCs w:val="24"/>
        </w:rPr>
        <w:t>vers les racines des plantes sous l’effet des exsudats racinaires, via le phénomène de chimiotaxie</w:t>
      </w:r>
      <w:r w:rsidRPr="00A66D17">
        <w:rPr>
          <w:rFonts w:asciiTheme="majorBidi" w:hAnsiTheme="majorBidi" w:cstheme="majorBidi"/>
          <w:i/>
          <w:iCs/>
          <w:sz w:val="24"/>
          <w:szCs w:val="24"/>
        </w:rPr>
        <w:t xml:space="preserve"> </w:t>
      </w:r>
      <w:r w:rsidRPr="00A66D17">
        <w:rPr>
          <w:rFonts w:asciiTheme="majorBidi" w:hAnsiTheme="majorBidi" w:cstheme="majorBidi"/>
          <w:sz w:val="24"/>
          <w:szCs w:val="24"/>
        </w:rPr>
        <w:t>(</w:t>
      </w:r>
      <w:proofErr w:type="spellStart"/>
      <w:r w:rsidRPr="00A66D17">
        <w:rPr>
          <w:rFonts w:asciiTheme="majorBidi" w:hAnsiTheme="majorBidi" w:cstheme="majorBidi"/>
          <w:sz w:val="24"/>
          <w:szCs w:val="24"/>
        </w:rPr>
        <w:t>Chet</w:t>
      </w:r>
      <w:proofErr w:type="spellEnd"/>
      <w:r w:rsidRPr="00A66D17">
        <w:rPr>
          <w:rFonts w:asciiTheme="majorBidi" w:hAnsiTheme="majorBidi" w:cstheme="majorBidi"/>
          <w:sz w:val="24"/>
          <w:szCs w:val="24"/>
        </w:rPr>
        <w:t xml:space="preserve"> et Mitchell, 1976). </w:t>
      </w:r>
      <w:r w:rsidRPr="00A66D17">
        <w:rPr>
          <w:rFonts w:asciiTheme="majorBidi" w:hAnsiTheme="majorBidi" w:cstheme="majorBidi"/>
          <w:color w:val="000000" w:themeColor="text1"/>
          <w:sz w:val="24"/>
          <w:szCs w:val="24"/>
        </w:rPr>
        <w:t xml:space="preserve">Cette réponse chimotaxique et la division cellulaire des bactéries dans des exsudats racinaires peut être un fait important, impliqué dans </w:t>
      </w:r>
      <w:r w:rsidRPr="00A66D17">
        <w:rPr>
          <w:rStyle w:val="hps"/>
          <w:rFonts w:asciiTheme="majorBidi" w:hAnsiTheme="majorBidi" w:cstheme="majorBidi"/>
          <w:color w:val="000000" w:themeColor="text1"/>
          <w:sz w:val="24"/>
          <w:szCs w:val="24"/>
        </w:rPr>
        <w:t>l'établissement de</w:t>
      </w:r>
      <w:r w:rsidRPr="00A66D17">
        <w:rPr>
          <w:rFonts w:asciiTheme="majorBidi" w:hAnsiTheme="majorBidi" w:cstheme="majorBidi"/>
          <w:color w:val="000000" w:themeColor="text1"/>
          <w:sz w:val="24"/>
          <w:szCs w:val="24"/>
        </w:rPr>
        <w:t xml:space="preserve"> </w:t>
      </w:r>
      <w:r w:rsidRPr="00A66D17">
        <w:rPr>
          <w:rStyle w:val="hps"/>
          <w:rFonts w:asciiTheme="majorBidi" w:hAnsiTheme="majorBidi" w:cstheme="majorBidi"/>
          <w:color w:val="000000" w:themeColor="text1"/>
          <w:sz w:val="24"/>
          <w:szCs w:val="24"/>
        </w:rPr>
        <w:t>la colonisation des racines, comme décrit par</w:t>
      </w:r>
      <w:r w:rsidRPr="00A66D17">
        <w:rPr>
          <w:rFonts w:asciiTheme="majorBidi" w:hAnsiTheme="majorBidi" w:cstheme="majorBidi"/>
          <w:sz w:val="24"/>
          <w:szCs w:val="24"/>
        </w:rPr>
        <w:t xml:space="preserve"> Weller</w:t>
      </w:r>
      <w:r w:rsidRPr="00A66D17">
        <w:rPr>
          <w:rFonts w:asciiTheme="majorBidi" w:hAnsiTheme="majorBidi" w:cstheme="majorBidi"/>
          <w:b/>
          <w:bCs/>
          <w:i/>
          <w:iCs/>
          <w:sz w:val="24"/>
          <w:szCs w:val="24"/>
        </w:rPr>
        <w:t xml:space="preserve"> </w:t>
      </w:r>
      <w:r w:rsidRPr="00A66D17">
        <w:rPr>
          <w:rFonts w:asciiTheme="majorBidi" w:hAnsiTheme="majorBidi" w:cstheme="majorBidi"/>
          <w:sz w:val="24"/>
          <w:szCs w:val="24"/>
        </w:rPr>
        <w:t>(</w:t>
      </w:r>
      <w:r w:rsidR="00D364DC" w:rsidRPr="00A66D17">
        <w:rPr>
          <w:rFonts w:asciiTheme="majorBidi" w:hAnsiTheme="majorBidi" w:cstheme="majorBidi"/>
          <w:sz w:val="24"/>
          <w:szCs w:val="24"/>
        </w:rPr>
        <w:t>1988) et</w:t>
      </w:r>
      <w:r w:rsidRPr="00A66D17">
        <w:rPr>
          <w:rFonts w:asciiTheme="majorBidi" w:hAnsiTheme="majorBidi" w:cstheme="majorBidi"/>
          <w:sz w:val="24"/>
          <w:szCs w:val="24"/>
        </w:rPr>
        <w:t xml:space="preserve"> De Weert </w:t>
      </w:r>
      <w:r w:rsidRPr="00A66D17">
        <w:rPr>
          <w:rFonts w:asciiTheme="majorBidi" w:hAnsiTheme="majorBidi" w:cstheme="majorBidi"/>
          <w:i/>
          <w:iCs/>
          <w:sz w:val="24"/>
          <w:szCs w:val="24"/>
        </w:rPr>
        <w:t>et al.</w:t>
      </w:r>
      <w:r w:rsidRPr="00A66D17">
        <w:rPr>
          <w:rFonts w:asciiTheme="majorBidi" w:hAnsiTheme="majorBidi" w:cstheme="majorBidi"/>
          <w:sz w:val="24"/>
          <w:szCs w:val="24"/>
        </w:rPr>
        <w:t xml:space="preserve"> (2002)</w:t>
      </w:r>
      <w:r w:rsidRPr="00A66D17">
        <w:rPr>
          <w:rStyle w:val="hps"/>
          <w:rFonts w:asciiTheme="majorBidi" w:hAnsiTheme="majorBidi" w:cstheme="majorBidi"/>
          <w:color w:val="000000" w:themeColor="text1"/>
          <w:sz w:val="24"/>
          <w:szCs w:val="24"/>
        </w:rPr>
        <w:t xml:space="preserve">. </w:t>
      </w:r>
      <w:r w:rsidRPr="00A66D17">
        <w:rPr>
          <w:rFonts w:asciiTheme="majorBidi" w:eastAsia="JansonText-Roman" w:hAnsiTheme="majorBidi" w:cstheme="majorBidi"/>
          <w:color w:val="000000" w:themeColor="text1"/>
          <w:sz w:val="24"/>
          <w:szCs w:val="24"/>
        </w:rPr>
        <w:t xml:space="preserve">Dans ce travail, les souches </w:t>
      </w:r>
      <w:r w:rsidRPr="00A66D17">
        <w:rPr>
          <w:rFonts w:asciiTheme="majorBidi" w:eastAsia="JansonText-Roman" w:hAnsiTheme="majorBidi" w:cstheme="majorBidi"/>
          <w:i/>
          <w:iCs/>
          <w:color w:val="000000" w:themeColor="text1"/>
          <w:sz w:val="24"/>
          <w:szCs w:val="24"/>
        </w:rPr>
        <w:t>B. amyloliquefaciens</w:t>
      </w:r>
      <w:r w:rsidRPr="00A66D17">
        <w:rPr>
          <w:rFonts w:asciiTheme="majorBidi" w:eastAsia="JansonText-Roman" w:hAnsiTheme="majorBidi" w:cstheme="majorBidi"/>
          <w:color w:val="000000" w:themeColor="text1"/>
          <w:sz w:val="24"/>
          <w:szCs w:val="24"/>
        </w:rPr>
        <w:t xml:space="preserve"> (ET), </w:t>
      </w:r>
      <w:r w:rsidRPr="00A66D17">
        <w:rPr>
          <w:rFonts w:asciiTheme="majorBidi" w:eastAsia="JansonText-Roman" w:hAnsiTheme="majorBidi" w:cstheme="majorBidi"/>
          <w:i/>
          <w:iCs/>
          <w:color w:val="000000" w:themeColor="text1"/>
          <w:sz w:val="24"/>
          <w:szCs w:val="24"/>
        </w:rPr>
        <w:t xml:space="preserve">B. atrophaeus </w:t>
      </w:r>
      <w:r w:rsidRPr="00A66D17">
        <w:rPr>
          <w:rFonts w:asciiTheme="majorBidi" w:eastAsia="JansonText-Roman" w:hAnsiTheme="majorBidi" w:cstheme="majorBidi"/>
          <w:color w:val="000000" w:themeColor="text1"/>
          <w:sz w:val="24"/>
          <w:szCs w:val="24"/>
        </w:rPr>
        <w:t xml:space="preserve">(6SEL) et </w:t>
      </w:r>
      <w:r w:rsidRPr="00A66D17">
        <w:rPr>
          <w:rFonts w:asciiTheme="majorBidi" w:hAnsiTheme="majorBidi" w:cstheme="majorBidi"/>
          <w:i/>
          <w:color w:val="000000" w:themeColor="text1"/>
          <w:sz w:val="24"/>
          <w:szCs w:val="24"/>
        </w:rPr>
        <w:t xml:space="preserve">B. mojavensis </w:t>
      </w:r>
      <w:r w:rsidRPr="00A66D17">
        <w:rPr>
          <w:rFonts w:asciiTheme="majorBidi" w:hAnsiTheme="majorBidi" w:cstheme="majorBidi"/>
          <w:iCs/>
          <w:color w:val="000000" w:themeColor="text1"/>
          <w:sz w:val="24"/>
          <w:szCs w:val="24"/>
        </w:rPr>
        <w:t xml:space="preserve">(9SEL) </w:t>
      </w:r>
      <w:r w:rsidR="00287D70">
        <w:rPr>
          <w:rFonts w:asciiTheme="majorBidi" w:hAnsiTheme="majorBidi" w:cstheme="majorBidi"/>
          <w:iCs/>
          <w:sz w:val="24"/>
          <w:szCs w:val="24"/>
        </w:rPr>
        <w:t>s’avèr</w:t>
      </w:r>
      <w:r w:rsidR="00287D70" w:rsidRPr="00A66D17">
        <w:rPr>
          <w:rFonts w:asciiTheme="majorBidi" w:hAnsiTheme="majorBidi" w:cstheme="majorBidi"/>
          <w:iCs/>
          <w:sz w:val="24"/>
          <w:szCs w:val="24"/>
        </w:rPr>
        <w:t>ent</w:t>
      </w:r>
      <w:r w:rsidRPr="00A66D17">
        <w:rPr>
          <w:rFonts w:asciiTheme="majorBidi" w:hAnsiTheme="majorBidi" w:cstheme="majorBidi"/>
          <w:iCs/>
          <w:color w:val="000000" w:themeColor="text1"/>
          <w:sz w:val="24"/>
          <w:szCs w:val="24"/>
        </w:rPr>
        <w:t xml:space="preserve"> capables de d</w:t>
      </w:r>
      <w:r w:rsidR="00D364DC" w:rsidRPr="00A66D17">
        <w:rPr>
          <w:rFonts w:asciiTheme="majorBidi" w:hAnsiTheme="majorBidi" w:cstheme="majorBidi"/>
          <w:iCs/>
          <w:color w:val="000000" w:themeColor="text1"/>
          <w:sz w:val="24"/>
          <w:szCs w:val="24"/>
        </w:rPr>
        <w:t xml:space="preserve">évelopper un effet antagoniste </w:t>
      </w:r>
      <w:r w:rsidRPr="00A66D17">
        <w:rPr>
          <w:rFonts w:asciiTheme="majorBidi" w:hAnsiTheme="majorBidi" w:cstheme="majorBidi"/>
          <w:iCs/>
          <w:color w:val="000000" w:themeColor="text1"/>
          <w:sz w:val="24"/>
          <w:szCs w:val="24"/>
        </w:rPr>
        <w:t>vis-à-vis d’</w:t>
      </w:r>
      <w:r w:rsidRPr="00A66D17">
        <w:rPr>
          <w:rFonts w:asciiTheme="majorBidi" w:hAnsiTheme="majorBidi" w:cstheme="majorBidi"/>
          <w:i/>
          <w:color w:val="000000" w:themeColor="text1"/>
          <w:sz w:val="24"/>
          <w:szCs w:val="24"/>
        </w:rPr>
        <w:t>Alternaria alternata</w:t>
      </w:r>
      <w:r w:rsidRPr="00A66D17">
        <w:rPr>
          <w:rFonts w:asciiTheme="majorBidi" w:hAnsiTheme="majorBidi" w:cstheme="majorBidi"/>
          <w:iCs/>
          <w:color w:val="000000" w:themeColor="text1"/>
          <w:sz w:val="24"/>
          <w:szCs w:val="24"/>
        </w:rPr>
        <w:t xml:space="preserve"> sur divers milieux solides, </w:t>
      </w:r>
      <w:r w:rsidR="00EB68EA" w:rsidRPr="00A66D17">
        <w:rPr>
          <w:rFonts w:asciiTheme="majorBidi" w:hAnsiTheme="majorBidi" w:cstheme="majorBidi"/>
          <w:iCs/>
          <w:color w:val="000000" w:themeColor="text1"/>
          <w:sz w:val="24"/>
          <w:szCs w:val="24"/>
        </w:rPr>
        <w:t>où</w:t>
      </w:r>
      <w:r w:rsidRPr="00A66D17">
        <w:rPr>
          <w:rFonts w:asciiTheme="majorBidi" w:hAnsiTheme="majorBidi" w:cstheme="majorBidi"/>
          <w:iCs/>
          <w:color w:val="000000" w:themeColor="text1"/>
          <w:sz w:val="24"/>
          <w:szCs w:val="24"/>
        </w:rPr>
        <w:t xml:space="preserve"> la seule source de carbone et d’azote était principalement des exsudats racinaires de tomate</w:t>
      </w:r>
      <w:r w:rsidRPr="00A66D17">
        <w:rPr>
          <w:rFonts w:ascii="Times New Roman" w:hAnsi="Times New Roman" w:cs="Times New Roman"/>
          <w:i/>
          <w:iCs/>
          <w:sz w:val="24"/>
          <w:szCs w:val="24"/>
        </w:rPr>
        <w:t xml:space="preserve"> </w:t>
      </w:r>
      <w:r w:rsidRPr="00A66D17">
        <w:rPr>
          <w:rFonts w:ascii="Times New Roman" w:hAnsi="Times New Roman" w:cs="Times New Roman"/>
          <w:sz w:val="24"/>
          <w:szCs w:val="24"/>
        </w:rPr>
        <w:t>(</w:t>
      </w:r>
      <w:r w:rsidRPr="00A66D17">
        <w:rPr>
          <w:rFonts w:ascii="Times New Roman" w:hAnsi="Times New Roman" w:cs="Times New Roman"/>
          <w:i/>
          <w:iCs/>
          <w:sz w:val="24"/>
          <w:szCs w:val="24"/>
        </w:rPr>
        <w:t xml:space="preserve">S. </w:t>
      </w:r>
      <w:proofErr w:type="spellStart"/>
      <w:r w:rsidRPr="00A66D17">
        <w:rPr>
          <w:rFonts w:ascii="Times New Roman" w:hAnsi="Times New Roman" w:cs="Times New Roman"/>
          <w:i/>
          <w:iCs/>
          <w:sz w:val="24"/>
          <w:szCs w:val="24"/>
        </w:rPr>
        <w:t>lycopersicum</w:t>
      </w:r>
      <w:proofErr w:type="spellEnd"/>
      <w:r w:rsidR="004A38F7" w:rsidRPr="00A66D17">
        <w:rPr>
          <w:rFonts w:asciiTheme="majorBidi" w:hAnsiTheme="majorBidi" w:cstheme="majorBidi"/>
          <w:color w:val="000000" w:themeColor="text1"/>
          <w:sz w:val="24"/>
          <w:szCs w:val="24"/>
          <w:lang w:val="it-IT"/>
        </w:rPr>
        <w:t xml:space="preserve"> cv. </w:t>
      </w:r>
      <w:r w:rsidR="004A38F7" w:rsidRPr="00A66D17">
        <w:rPr>
          <w:rFonts w:asciiTheme="majorBidi" w:hAnsiTheme="majorBidi" w:cstheme="majorBidi"/>
          <w:i/>
          <w:iCs/>
          <w:color w:val="000000" w:themeColor="text1"/>
          <w:sz w:val="24"/>
          <w:szCs w:val="24"/>
        </w:rPr>
        <w:t xml:space="preserve">Tondo </w:t>
      </w:r>
      <w:proofErr w:type="spellStart"/>
      <w:r w:rsidR="004A38F7" w:rsidRPr="00A66D17">
        <w:rPr>
          <w:rFonts w:asciiTheme="majorBidi" w:hAnsiTheme="majorBidi" w:cstheme="majorBidi"/>
          <w:i/>
          <w:iCs/>
          <w:color w:val="000000" w:themeColor="text1"/>
          <w:sz w:val="24"/>
          <w:szCs w:val="24"/>
        </w:rPr>
        <w:t>rosso</w:t>
      </w:r>
      <w:proofErr w:type="spellEnd"/>
      <w:r w:rsidRPr="00A66D17">
        <w:rPr>
          <w:rFonts w:ascii="Times New Roman" w:hAnsi="Times New Roman" w:cs="Times New Roman"/>
          <w:sz w:val="24"/>
          <w:szCs w:val="24"/>
        </w:rPr>
        <w:t>)</w:t>
      </w:r>
      <w:r w:rsidRPr="00A66D17">
        <w:rPr>
          <w:rFonts w:asciiTheme="majorBidi" w:hAnsiTheme="majorBidi" w:cstheme="majorBidi"/>
          <w:iCs/>
          <w:color w:val="000000" w:themeColor="text1"/>
          <w:sz w:val="24"/>
          <w:szCs w:val="24"/>
        </w:rPr>
        <w:t>, de courgette (</w:t>
      </w:r>
      <w:r w:rsidRPr="00A66D17">
        <w:rPr>
          <w:rFonts w:ascii="Times New Roman" w:hAnsi="Times New Roman" w:cs="Times New Roman"/>
          <w:i/>
          <w:iCs/>
          <w:sz w:val="24"/>
          <w:szCs w:val="24"/>
        </w:rPr>
        <w:t xml:space="preserve">C. </w:t>
      </w:r>
      <w:proofErr w:type="spellStart"/>
      <w:r w:rsidRPr="00A66D17">
        <w:rPr>
          <w:rFonts w:ascii="Times New Roman" w:hAnsi="Times New Roman" w:cs="Times New Roman"/>
          <w:i/>
          <w:iCs/>
          <w:sz w:val="24"/>
          <w:szCs w:val="24"/>
        </w:rPr>
        <w:t>pepo</w:t>
      </w:r>
      <w:proofErr w:type="spellEnd"/>
      <w:r w:rsidRPr="00A66D17">
        <w:rPr>
          <w:rFonts w:ascii="Times New Roman" w:hAnsi="Times New Roman" w:cs="Times New Roman"/>
          <w:i/>
          <w:iCs/>
          <w:sz w:val="24"/>
          <w:szCs w:val="24"/>
        </w:rPr>
        <w:t xml:space="preserve"> </w:t>
      </w:r>
      <w:r w:rsidRPr="00A66D17">
        <w:rPr>
          <w:rFonts w:ascii="Times New Roman" w:hAnsi="Times New Roman" w:cs="Times New Roman"/>
          <w:sz w:val="24"/>
          <w:szCs w:val="24"/>
        </w:rPr>
        <w:t xml:space="preserve">cv. </w:t>
      </w:r>
      <w:proofErr w:type="spellStart"/>
      <w:r w:rsidRPr="00A66D17">
        <w:rPr>
          <w:rFonts w:ascii="Times New Roman" w:hAnsi="Times New Roman" w:cs="Times New Roman"/>
          <w:sz w:val="24"/>
          <w:szCs w:val="24"/>
        </w:rPr>
        <w:t>Xara</w:t>
      </w:r>
      <w:proofErr w:type="spellEnd"/>
      <w:r w:rsidRPr="00A66D17">
        <w:rPr>
          <w:rFonts w:ascii="Times New Roman" w:hAnsi="Times New Roman" w:cs="Times New Roman"/>
          <w:sz w:val="24"/>
          <w:szCs w:val="24"/>
        </w:rPr>
        <w:t>)</w:t>
      </w:r>
      <w:r w:rsidRPr="00A66D17">
        <w:rPr>
          <w:rFonts w:asciiTheme="majorBidi" w:hAnsiTheme="majorBidi" w:cstheme="majorBidi"/>
          <w:iCs/>
          <w:color w:val="000000" w:themeColor="text1"/>
          <w:sz w:val="24"/>
          <w:szCs w:val="24"/>
        </w:rPr>
        <w:t xml:space="preserve"> et d’haricot</w:t>
      </w:r>
      <w:r w:rsidRPr="00A66D17">
        <w:rPr>
          <w:rFonts w:ascii="Times New Roman" w:hAnsi="Times New Roman" w:cs="Times New Roman"/>
          <w:sz w:val="24"/>
          <w:szCs w:val="24"/>
        </w:rPr>
        <w:t xml:space="preserve"> (</w:t>
      </w:r>
      <w:r w:rsidRPr="00A66D17">
        <w:rPr>
          <w:rFonts w:ascii="Times New Roman" w:hAnsi="Times New Roman" w:cs="Times New Roman"/>
          <w:i/>
          <w:iCs/>
          <w:sz w:val="24"/>
          <w:szCs w:val="24"/>
        </w:rPr>
        <w:t xml:space="preserve">P. </w:t>
      </w:r>
      <w:proofErr w:type="spellStart"/>
      <w:r w:rsidRPr="00A66D17">
        <w:rPr>
          <w:rFonts w:ascii="Times New Roman" w:hAnsi="Times New Roman" w:cs="Times New Roman"/>
          <w:i/>
          <w:iCs/>
          <w:sz w:val="24"/>
          <w:szCs w:val="24"/>
        </w:rPr>
        <w:t>vulgaris</w:t>
      </w:r>
      <w:proofErr w:type="spellEnd"/>
      <w:r w:rsidRPr="00A66D17">
        <w:rPr>
          <w:rFonts w:ascii="Times New Roman" w:hAnsi="Times New Roman" w:cs="Times New Roman"/>
          <w:i/>
          <w:iCs/>
          <w:sz w:val="24"/>
          <w:szCs w:val="24"/>
        </w:rPr>
        <w:t xml:space="preserve"> </w:t>
      </w:r>
      <w:r w:rsidRPr="00A66D17">
        <w:rPr>
          <w:rFonts w:ascii="Times New Roman" w:hAnsi="Times New Roman" w:cs="Times New Roman"/>
          <w:sz w:val="24"/>
          <w:szCs w:val="24"/>
        </w:rPr>
        <w:t xml:space="preserve">cv. </w:t>
      </w:r>
      <w:proofErr w:type="spellStart"/>
      <w:r w:rsidRPr="00A66D17">
        <w:rPr>
          <w:rFonts w:ascii="Times New Roman" w:hAnsi="Times New Roman" w:cs="Times New Roman"/>
          <w:i/>
          <w:iCs/>
          <w:sz w:val="24"/>
          <w:szCs w:val="24"/>
        </w:rPr>
        <w:t>Borlotto</w:t>
      </w:r>
      <w:proofErr w:type="spellEnd"/>
      <w:r w:rsidRPr="00A66D17">
        <w:rPr>
          <w:rFonts w:ascii="Times New Roman" w:hAnsi="Times New Roman" w:cs="Times New Roman"/>
          <w:sz w:val="24"/>
          <w:szCs w:val="24"/>
        </w:rPr>
        <w:t>), obtenus à 2</w:t>
      </w:r>
      <w:r w:rsidR="004A38F7" w:rsidRPr="00A66D17">
        <w:rPr>
          <w:rFonts w:ascii="Times New Roman" w:hAnsi="Times New Roman" w:cs="Times New Roman"/>
          <w:sz w:val="24"/>
          <w:szCs w:val="24"/>
        </w:rPr>
        <w:t>5</w:t>
      </w:r>
      <w:r w:rsidRPr="00A66D17">
        <w:rPr>
          <w:rFonts w:ascii="Times New Roman" w:hAnsi="Times New Roman" w:cs="Times New Roman"/>
          <w:sz w:val="24"/>
          <w:szCs w:val="24"/>
        </w:rPr>
        <w:t xml:space="preserve">°C. </w:t>
      </w:r>
      <w:r w:rsidRPr="00A66D17">
        <w:rPr>
          <w:rFonts w:asciiTheme="majorBidi" w:eastAsia="JansonText-Roman" w:hAnsiTheme="majorBidi" w:cstheme="majorBidi"/>
          <w:sz w:val="24"/>
          <w:szCs w:val="24"/>
        </w:rPr>
        <w:t>Par ailleurs,</w:t>
      </w:r>
      <w:r w:rsidRPr="00A66D17">
        <w:rPr>
          <w:rFonts w:asciiTheme="majorBidi" w:eastAsia="JansonText-Roman" w:hAnsiTheme="majorBidi" w:cstheme="majorBidi"/>
          <w:color w:val="000000" w:themeColor="text1"/>
          <w:sz w:val="24"/>
          <w:szCs w:val="24"/>
        </w:rPr>
        <w:t xml:space="preserve"> les souches </w:t>
      </w:r>
      <w:r w:rsidRPr="00A66D17">
        <w:rPr>
          <w:rFonts w:asciiTheme="majorBidi" w:hAnsiTheme="majorBidi" w:cstheme="majorBidi"/>
          <w:i/>
          <w:iCs/>
          <w:color w:val="000000"/>
          <w:sz w:val="24"/>
          <w:szCs w:val="24"/>
        </w:rPr>
        <w:t xml:space="preserve">B. amyloliquefaciens </w:t>
      </w:r>
      <w:r w:rsidRPr="00A66D17">
        <w:rPr>
          <w:rFonts w:asciiTheme="majorBidi" w:hAnsiTheme="majorBidi" w:cstheme="majorBidi"/>
          <w:color w:val="000000"/>
          <w:sz w:val="24"/>
          <w:szCs w:val="24"/>
        </w:rPr>
        <w:t xml:space="preserve">(9SRTS), </w:t>
      </w:r>
      <w:r w:rsidRPr="00A66D17">
        <w:rPr>
          <w:rFonts w:asciiTheme="majorBidi" w:hAnsiTheme="majorBidi" w:cstheme="majorBidi"/>
          <w:i/>
          <w:iCs/>
          <w:color w:val="000000"/>
          <w:sz w:val="24"/>
          <w:szCs w:val="24"/>
        </w:rPr>
        <w:t xml:space="preserve">B. subtilis </w:t>
      </w:r>
      <w:proofErr w:type="spellStart"/>
      <w:r w:rsidRPr="00A66D17">
        <w:rPr>
          <w:rFonts w:asciiTheme="majorBidi" w:hAnsiTheme="majorBidi" w:cstheme="majorBidi"/>
          <w:color w:val="000000"/>
        </w:rPr>
        <w:t>subsp</w:t>
      </w:r>
      <w:proofErr w:type="spellEnd"/>
      <w:r w:rsidRPr="00A66D17">
        <w:rPr>
          <w:rFonts w:asciiTheme="majorBidi" w:hAnsiTheme="majorBidi" w:cstheme="majorBidi"/>
          <w:color w:val="000000"/>
        </w:rPr>
        <w:t>.</w:t>
      </w:r>
      <w:r w:rsidRPr="00A66D17">
        <w:rPr>
          <w:rFonts w:asciiTheme="majorBidi" w:hAnsiTheme="majorBidi" w:cstheme="majorBidi"/>
          <w:b/>
          <w:bCs/>
          <w:i/>
          <w:iCs/>
          <w:color w:val="000000"/>
        </w:rPr>
        <w:t xml:space="preserve"> </w:t>
      </w:r>
      <w:proofErr w:type="spellStart"/>
      <w:proofErr w:type="gramStart"/>
      <w:r w:rsidRPr="00A66D17">
        <w:rPr>
          <w:rFonts w:asciiTheme="majorBidi" w:hAnsiTheme="majorBidi" w:cstheme="majorBidi"/>
          <w:i/>
          <w:iCs/>
          <w:color w:val="000000"/>
          <w:sz w:val="24"/>
          <w:szCs w:val="24"/>
        </w:rPr>
        <w:t>spizizenii</w:t>
      </w:r>
      <w:proofErr w:type="spellEnd"/>
      <w:proofErr w:type="gramEnd"/>
      <w:r w:rsidRPr="00A66D17">
        <w:rPr>
          <w:rFonts w:asciiTheme="majorBidi" w:hAnsiTheme="majorBidi" w:cstheme="majorBidi"/>
          <w:i/>
          <w:iCs/>
          <w:color w:val="000000"/>
          <w:sz w:val="24"/>
          <w:szCs w:val="24"/>
        </w:rPr>
        <w:t xml:space="preserve"> </w:t>
      </w:r>
      <w:r w:rsidRPr="00A66D17">
        <w:rPr>
          <w:rFonts w:asciiTheme="majorBidi" w:hAnsiTheme="majorBidi" w:cstheme="majorBidi"/>
          <w:color w:val="000000"/>
          <w:sz w:val="24"/>
          <w:szCs w:val="24"/>
        </w:rPr>
        <w:t xml:space="preserve">(23SRTS) et </w:t>
      </w:r>
      <w:r w:rsidRPr="00A66D17">
        <w:rPr>
          <w:rFonts w:asciiTheme="majorBidi" w:hAnsiTheme="majorBidi" w:cstheme="majorBidi"/>
          <w:i/>
          <w:iCs/>
          <w:color w:val="000000"/>
          <w:sz w:val="24"/>
          <w:szCs w:val="24"/>
        </w:rPr>
        <w:t xml:space="preserve">B. velezensis </w:t>
      </w:r>
      <w:r w:rsidR="00287D70">
        <w:rPr>
          <w:rFonts w:asciiTheme="majorBidi" w:hAnsiTheme="majorBidi" w:cstheme="majorBidi"/>
          <w:color w:val="000000"/>
          <w:sz w:val="24"/>
          <w:szCs w:val="24"/>
        </w:rPr>
        <w:t>(26SRTS), développ</w:t>
      </w:r>
      <w:r w:rsidRPr="00A66D17">
        <w:rPr>
          <w:rFonts w:asciiTheme="majorBidi" w:hAnsiTheme="majorBidi" w:cstheme="majorBidi"/>
          <w:color w:val="000000"/>
          <w:sz w:val="24"/>
          <w:szCs w:val="24"/>
        </w:rPr>
        <w:t xml:space="preserve">ent un effet inhibiteur vis-à-vis de </w:t>
      </w:r>
      <w:proofErr w:type="spellStart"/>
      <w:r w:rsidRPr="00A66D17">
        <w:rPr>
          <w:rFonts w:asciiTheme="majorBidi" w:hAnsiTheme="majorBidi" w:cstheme="majorBidi"/>
          <w:i/>
          <w:iCs/>
          <w:color w:val="000000"/>
          <w:sz w:val="24"/>
          <w:szCs w:val="24"/>
        </w:rPr>
        <w:t>Fusarium</w:t>
      </w:r>
      <w:proofErr w:type="spellEnd"/>
      <w:r w:rsidRPr="00A66D17">
        <w:rPr>
          <w:rFonts w:asciiTheme="majorBidi" w:hAnsiTheme="majorBidi" w:cstheme="majorBidi"/>
          <w:i/>
          <w:iCs/>
          <w:color w:val="000000"/>
          <w:sz w:val="24"/>
          <w:szCs w:val="24"/>
        </w:rPr>
        <w:t xml:space="preserve"> </w:t>
      </w:r>
      <w:proofErr w:type="spellStart"/>
      <w:r w:rsidRPr="00A66D17">
        <w:rPr>
          <w:rFonts w:asciiTheme="majorBidi" w:hAnsiTheme="majorBidi" w:cstheme="majorBidi"/>
          <w:i/>
          <w:iCs/>
          <w:color w:val="000000"/>
          <w:sz w:val="24"/>
          <w:szCs w:val="24"/>
        </w:rPr>
        <w:t>oxysporium</w:t>
      </w:r>
      <w:proofErr w:type="spellEnd"/>
      <w:r w:rsidRPr="00A66D17">
        <w:rPr>
          <w:rFonts w:asciiTheme="majorBidi" w:hAnsiTheme="majorBidi" w:cstheme="majorBidi"/>
          <w:color w:val="000000"/>
          <w:sz w:val="24"/>
          <w:szCs w:val="24"/>
        </w:rPr>
        <w:t xml:space="preserve"> et </w:t>
      </w:r>
      <w:r w:rsidRPr="00A66D17">
        <w:rPr>
          <w:rFonts w:asciiTheme="majorBidi" w:hAnsiTheme="majorBidi" w:cstheme="majorBidi"/>
          <w:i/>
          <w:iCs/>
          <w:color w:val="000000"/>
          <w:sz w:val="24"/>
          <w:szCs w:val="24"/>
        </w:rPr>
        <w:t>A. alternata</w:t>
      </w:r>
      <w:r w:rsidRPr="00A66D17">
        <w:rPr>
          <w:rFonts w:asciiTheme="majorBidi" w:hAnsiTheme="majorBidi" w:cstheme="majorBidi"/>
          <w:color w:val="000000"/>
          <w:sz w:val="24"/>
          <w:szCs w:val="24"/>
        </w:rPr>
        <w:t>, sur des exsudats de tomates (</w:t>
      </w:r>
      <w:r w:rsidRPr="00A66D17">
        <w:rPr>
          <w:rFonts w:asciiTheme="majorBidi" w:hAnsiTheme="majorBidi" w:cstheme="majorBidi"/>
          <w:i/>
          <w:iCs/>
          <w:color w:val="000000" w:themeColor="text1"/>
          <w:sz w:val="24"/>
          <w:szCs w:val="24"/>
          <w:lang w:val="it-IT"/>
        </w:rPr>
        <w:t>S. lycopersicum</w:t>
      </w:r>
      <w:r w:rsidRPr="00A66D17">
        <w:rPr>
          <w:rFonts w:asciiTheme="majorBidi" w:hAnsiTheme="majorBidi" w:cstheme="majorBidi"/>
          <w:color w:val="000000" w:themeColor="text1"/>
          <w:sz w:val="24"/>
          <w:szCs w:val="24"/>
          <w:lang w:val="it-IT"/>
        </w:rPr>
        <w:t xml:space="preserve"> cv. </w:t>
      </w:r>
      <w:r w:rsidRPr="00A66D17">
        <w:rPr>
          <w:rFonts w:asciiTheme="majorBidi" w:hAnsiTheme="majorBidi" w:cstheme="majorBidi"/>
          <w:i/>
          <w:iCs/>
          <w:color w:val="000000" w:themeColor="text1"/>
          <w:sz w:val="24"/>
          <w:szCs w:val="24"/>
        </w:rPr>
        <w:t xml:space="preserve">Tondo </w:t>
      </w:r>
      <w:proofErr w:type="spellStart"/>
      <w:r w:rsidRPr="00A66D17">
        <w:rPr>
          <w:rFonts w:asciiTheme="majorBidi" w:hAnsiTheme="majorBidi" w:cstheme="majorBidi"/>
          <w:i/>
          <w:iCs/>
          <w:color w:val="000000" w:themeColor="text1"/>
          <w:sz w:val="24"/>
          <w:szCs w:val="24"/>
        </w:rPr>
        <w:t>rosso</w:t>
      </w:r>
      <w:proofErr w:type="spellEnd"/>
      <w:r w:rsidRPr="00A66D17">
        <w:rPr>
          <w:rFonts w:asciiTheme="majorBidi" w:hAnsiTheme="majorBidi" w:cstheme="majorBidi"/>
          <w:color w:val="000000" w:themeColor="text1"/>
          <w:sz w:val="24"/>
          <w:szCs w:val="24"/>
        </w:rPr>
        <w:t xml:space="preserve">), obtenus à 15°C, 20°C, 28°C et 35°C. Ces résultats montrent </w:t>
      </w:r>
      <w:r w:rsidR="008A5074" w:rsidRPr="00A66D17">
        <w:rPr>
          <w:rFonts w:asciiTheme="majorBidi" w:hAnsiTheme="majorBidi" w:cstheme="majorBidi"/>
          <w:color w:val="000000" w:themeColor="text1"/>
          <w:sz w:val="24"/>
          <w:szCs w:val="24"/>
        </w:rPr>
        <w:t>l’</w:t>
      </w:r>
      <w:r w:rsidR="00BB574F" w:rsidRPr="00A66D17">
        <w:rPr>
          <w:rFonts w:asciiTheme="majorBidi" w:hAnsiTheme="majorBidi" w:cstheme="majorBidi"/>
          <w:color w:val="000000" w:themeColor="text1"/>
          <w:sz w:val="24"/>
          <w:szCs w:val="24"/>
        </w:rPr>
        <w:t xml:space="preserve">effet </w:t>
      </w:r>
      <w:r w:rsidR="008A5074" w:rsidRPr="00A66D17">
        <w:rPr>
          <w:rFonts w:asciiTheme="majorBidi" w:hAnsiTheme="majorBidi" w:cstheme="majorBidi"/>
          <w:color w:val="000000" w:themeColor="text1"/>
          <w:sz w:val="24"/>
          <w:szCs w:val="24"/>
        </w:rPr>
        <w:t xml:space="preserve">de la </w:t>
      </w:r>
      <w:r w:rsidR="00BB574F" w:rsidRPr="00A66D17">
        <w:rPr>
          <w:rFonts w:asciiTheme="majorBidi" w:hAnsiTheme="majorBidi" w:cstheme="majorBidi"/>
          <w:color w:val="000000" w:themeColor="text1"/>
          <w:sz w:val="24"/>
          <w:szCs w:val="24"/>
        </w:rPr>
        <w:t xml:space="preserve">nature de la </w:t>
      </w:r>
      <w:r w:rsidR="008A5074" w:rsidRPr="00A66D17">
        <w:rPr>
          <w:rFonts w:asciiTheme="majorBidi" w:hAnsiTheme="majorBidi" w:cstheme="majorBidi"/>
          <w:color w:val="000000" w:themeColor="text1"/>
          <w:sz w:val="24"/>
          <w:szCs w:val="24"/>
        </w:rPr>
        <w:t xml:space="preserve">plante hôte et de la température de culture sur l’efficacité des souches de </w:t>
      </w:r>
      <w:r w:rsidR="008A5074" w:rsidRPr="00A66D17">
        <w:rPr>
          <w:rFonts w:asciiTheme="majorBidi" w:hAnsiTheme="majorBidi" w:cstheme="majorBidi"/>
          <w:i/>
          <w:iCs/>
          <w:color w:val="000000" w:themeColor="text1"/>
          <w:sz w:val="24"/>
          <w:szCs w:val="24"/>
        </w:rPr>
        <w:t>Bacillus</w:t>
      </w:r>
      <w:r w:rsidR="008A5074" w:rsidRPr="00A66D17">
        <w:rPr>
          <w:rFonts w:asciiTheme="majorBidi" w:hAnsiTheme="majorBidi" w:cstheme="majorBidi"/>
          <w:color w:val="000000" w:themeColor="text1"/>
          <w:sz w:val="24"/>
          <w:szCs w:val="24"/>
        </w:rPr>
        <w:t xml:space="preserve"> testées d’un coté et prouve </w:t>
      </w:r>
      <w:r w:rsidRPr="00A66D17">
        <w:rPr>
          <w:rFonts w:asciiTheme="majorBidi" w:hAnsiTheme="majorBidi" w:cstheme="majorBidi"/>
          <w:color w:val="000000" w:themeColor="text1"/>
          <w:sz w:val="24"/>
          <w:szCs w:val="24"/>
        </w:rPr>
        <w:t xml:space="preserve">la possibilité que </w:t>
      </w:r>
      <w:r w:rsidR="008A5074" w:rsidRPr="00A66D17">
        <w:rPr>
          <w:rFonts w:asciiTheme="majorBidi" w:hAnsiTheme="majorBidi" w:cstheme="majorBidi"/>
          <w:color w:val="000000" w:themeColor="text1"/>
          <w:sz w:val="24"/>
          <w:szCs w:val="24"/>
        </w:rPr>
        <w:t>ces souches</w:t>
      </w:r>
      <w:r w:rsidRPr="00A66D17">
        <w:rPr>
          <w:rFonts w:asciiTheme="majorBidi" w:hAnsiTheme="majorBidi" w:cstheme="majorBidi"/>
          <w:color w:val="000000" w:themeColor="text1"/>
          <w:sz w:val="24"/>
          <w:szCs w:val="24"/>
        </w:rPr>
        <w:t xml:space="preserve"> soient efficaces dans le biocontrol des cultures de tomate, de courgette et d’haricot, dans des cond</w:t>
      </w:r>
      <w:r w:rsidR="00BB574F" w:rsidRPr="00A66D17">
        <w:rPr>
          <w:rFonts w:asciiTheme="majorBidi" w:hAnsiTheme="majorBidi" w:cstheme="majorBidi"/>
          <w:color w:val="000000" w:themeColor="text1"/>
          <w:sz w:val="24"/>
          <w:szCs w:val="24"/>
        </w:rPr>
        <w:t xml:space="preserve">itions de températures diverses, d’un autre coté. </w:t>
      </w:r>
    </w:p>
    <w:p w:rsidR="007E63EB" w:rsidRPr="00A66D17" w:rsidRDefault="007E63EB" w:rsidP="005E0FDF">
      <w:pPr>
        <w:spacing w:line="360" w:lineRule="auto"/>
        <w:jc w:val="both"/>
        <w:rPr>
          <w:rFonts w:asciiTheme="majorBidi" w:hAnsiTheme="majorBidi" w:cstheme="majorBidi"/>
          <w:color w:val="000000" w:themeColor="text1"/>
          <w:sz w:val="24"/>
          <w:szCs w:val="24"/>
        </w:rPr>
      </w:pPr>
      <w:r w:rsidRPr="00A66D17">
        <w:rPr>
          <w:rFonts w:asciiTheme="majorBidi" w:hAnsiTheme="majorBidi" w:cstheme="majorBidi"/>
          <w:color w:val="000000" w:themeColor="text1"/>
          <w:sz w:val="24"/>
          <w:szCs w:val="24"/>
        </w:rPr>
        <w:t>La majorité des biopesticides microbiens utilisés à travers le monde sont d’origine bactérienne (</w:t>
      </w:r>
      <w:proofErr w:type="spellStart"/>
      <w:r w:rsidRPr="00A66D17">
        <w:rPr>
          <w:rFonts w:asciiTheme="majorBidi" w:hAnsiTheme="majorBidi" w:cstheme="majorBidi"/>
          <w:color w:val="000000" w:themeColor="text1"/>
          <w:sz w:val="24"/>
          <w:szCs w:val="24"/>
        </w:rPr>
        <w:t>Shoresh</w:t>
      </w:r>
      <w:proofErr w:type="spellEnd"/>
      <w:r w:rsidRPr="00A66D17">
        <w:rPr>
          <w:rFonts w:asciiTheme="majorBidi" w:hAnsiTheme="majorBidi" w:cstheme="majorBidi"/>
          <w:color w:val="000000" w:themeColor="text1"/>
          <w:sz w:val="24"/>
          <w:szCs w:val="24"/>
        </w:rPr>
        <w:t xml:space="preserve"> </w:t>
      </w:r>
      <w:r w:rsidRPr="00A66D17">
        <w:rPr>
          <w:rFonts w:asciiTheme="majorBidi" w:hAnsiTheme="majorBidi" w:cstheme="majorBidi"/>
          <w:i/>
          <w:iCs/>
          <w:color w:val="000000" w:themeColor="text1"/>
          <w:sz w:val="24"/>
          <w:szCs w:val="24"/>
        </w:rPr>
        <w:t xml:space="preserve">et </w:t>
      </w:r>
      <w:proofErr w:type="gramStart"/>
      <w:r w:rsidRPr="00A66D17">
        <w:rPr>
          <w:rFonts w:asciiTheme="majorBidi" w:hAnsiTheme="majorBidi" w:cstheme="majorBidi"/>
          <w:i/>
          <w:iCs/>
          <w:color w:val="000000" w:themeColor="text1"/>
          <w:sz w:val="24"/>
          <w:szCs w:val="24"/>
        </w:rPr>
        <w:t>al.,</w:t>
      </w:r>
      <w:proofErr w:type="gramEnd"/>
      <w:r w:rsidRPr="00A66D17">
        <w:rPr>
          <w:rFonts w:asciiTheme="majorBidi" w:hAnsiTheme="majorBidi" w:cstheme="majorBidi"/>
          <w:color w:val="000000" w:themeColor="text1"/>
          <w:sz w:val="24"/>
          <w:szCs w:val="24"/>
        </w:rPr>
        <w:t xml:space="preserve"> 2010) et le </w:t>
      </w:r>
      <w:r w:rsidRPr="00A66D17">
        <w:rPr>
          <w:rFonts w:asciiTheme="majorBidi" w:hAnsiTheme="majorBidi" w:cstheme="majorBidi"/>
          <w:i/>
          <w:iCs/>
          <w:color w:val="000000" w:themeColor="text1"/>
          <w:sz w:val="24"/>
          <w:szCs w:val="24"/>
        </w:rPr>
        <w:t>Bacillus</w:t>
      </w:r>
      <w:r w:rsidRPr="00A66D17">
        <w:rPr>
          <w:rFonts w:asciiTheme="majorBidi" w:hAnsiTheme="majorBidi" w:cstheme="majorBidi"/>
          <w:color w:val="000000" w:themeColor="text1"/>
          <w:sz w:val="24"/>
          <w:szCs w:val="24"/>
        </w:rPr>
        <w:t xml:space="preserve"> </w:t>
      </w:r>
      <w:r w:rsidRPr="00A66D17">
        <w:rPr>
          <w:rFonts w:asciiTheme="majorBidi" w:hAnsiTheme="majorBidi" w:cstheme="majorBidi"/>
          <w:i/>
          <w:iCs/>
          <w:color w:val="000000" w:themeColor="text1"/>
          <w:sz w:val="24"/>
          <w:szCs w:val="24"/>
        </w:rPr>
        <w:t>subtilis</w:t>
      </w:r>
      <w:r w:rsidRPr="00A66D17">
        <w:rPr>
          <w:rFonts w:asciiTheme="majorBidi" w:hAnsiTheme="majorBidi" w:cstheme="majorBidi"/>
          <w:color w:val="000000" w:themeColor="text1"/>
          <w:sz w:val="24"/>
          <w:szCs w:val="24"/>
        </w:rPr>
        <w:t xml:space="preserve"> constitue le groupe bactérien le plus étudié dans la recherche scientifique et le plus exploité industriellement, et vendus sur le marché comme agents de biocontrôle. Dans ce travail, la production des </w:t>
      </w:r>
      <w:r w:rsidRPr="00A66D17">
        <w:rPr>
          <w:rFonts w:asciiTheme="majorBidi" w:hAnsiTheme="majorBidi" w:cstheme="majorBidi"/>
          <w:i/>
          <w:iCs/>
          <w:sz w:val="24"/>
          <w:szCs w:val="24"/>
        </w:rPr>
        <w:t>B.amyloliquefaciens</w:t>
      </w:r>
      <w:r w:rsidRPr="00A66D17">
        <w:rPr>
          <w:rFonts w:asciiTheme="majorBidi" w:hAnsiTheme="majorBidi" w:cstheme="majorBidi"/>
          <w:sz w:val="24"/>
          <w:szCs w:val="24"/>
        </w:rPr>
        <w:t xml:space="preserve"> (9SRTS); </w:t>
      </w:r>
      <w:r w:rsidRPr="00A66D17">
        <w:rPr>
          <w:rFonts w:asciiTheme="majorBidi" w:hAnsiTheme="majorBidi" w:cstheme="majorBidi"/>
          <w:i/>
          <w:iCs/>
          <w:sz w:val="24"/>
          <w:szCs w:val="24"/>
        </w:rPr>
        <w:t xml:space="preserve">B. atrophaeus </w:t>
      </w:r>
      <w:r w:rsidRPr="00A66D17">
        <w:rPr>
          <w:rFonts w:asciiTheme="majorBidi" w:hAnsiTheme="majorBidi" w:cstheme="majorBidi"/>
          <w:sz w:val="24"/>
          <w:szCs w:val="24"/>
        </w:rPr>
        <w:t xml:space="preserve">(6SEL) et </w:t>
      </w:r>
      <w:r w:rsidRPr="00A66D17">
        <w:rPr>
          <w:rFonts w:asciiTheme="majorBidi" w:hAnsiTheme="majorBidi" w:cstheme="majorBidi"/>
          <w:i/>
          <w:iCs/>
          <w:color w:val="000000" w:themeColor="text1"/>
          <w:sz w:val="24"/>
          <w:szCs w:val="24"/>
        </w:rPr>
        <w:t xml:space="preserve">B. subtilis </w:t>
      </w:r>
      <w:proofErr w:type="spellStart"/>
      <w:r w:rsidRPr="00A66D17">
        <w:rPr>
          <w:rFonts w:asciiTheme="majorBidi" w:hAnsiTheme="majorBidi" w:cstheme="majorBidi"/>
          <w:color w:val="000000" w:themeColor="text1"/>
          <w:sz w:val="24"/>
          <w:szCs w:val="24"/>
        </w:rPr>
        <w:t>subsp</w:t>
      </w:r>
      <w:proofErr w:type="spellEnd"/>
      <w:r w:rsidRPr="00A66D17">
        <w:rPr>
          <w:rFonts w:asciiTheme="majorBidi" w:hAnsiTheme="majorBidi" w:cstheme="majorBidi"/>
          <w:color w:val="000000" w:themeColor="text1"/>
          <w:sz w:val="24"/>
          <w:szCs w:val="24"/>
        </w:rPr>
        <w:t>.</w:t>
      </w:r>
      <w:r w:rsidRPr="00A66D17">
        <w:rPr>
          <w:rFonts w:asciiTheme="majorBidi" w:hAnsiTheme="majorBidi" w:cstheme="majorBidi"/>
          <w:i/>
          <w:iCs/>
          <w:color w:val="000000" w:themeColor="text1"/>
          <w:sz w:val="24"/>
          <w:szCs w:val="24"/>
        </w:rPr>
        <w:t xml:space="preserve"> </w:t>
      </w:r>
      <w:proofErr w:type="gramStart"/>
      <w:r w:rsidRPr="00A66D17">
        <w:rPr>
          <w:rFonts w:asciiTheme="majorBidi" w:hAnsiTheme="majorBidi" w:cstheme="majorBidi"/>
          <w:i/>
          <w:iCs/>
          <w:color w:val="000000" w:themeColor="text1"/>
          <w:sz w:val="24"/>
          <w:szCs w:val="24"/>
        </w:rPr>
        <w:t>spizezenii</w:t>
      </w:r>
      <w:proofErr w:type="gramEnd"/>
      <w:r w:rsidRPr="00A66D17">
        <w:rPr>
          <w:rFonts w:asciiTheme="majorBidi" w:hAnsiTheme="majorBidi" w:cstheme="majorBidi"/>
          <w:i/>
          <w:iCs/>
          <w:color w:val="000000" w:themeColor="text1"/>
          <w:sz w:val="24"/>
          <w:szCs w:val="24"/>
        </w:rPr>
        <w:t xml:space="preserve"> </w:t>
      </w:r>
      <w:r w:rsidRPr="00A66D17">
        <w:rPr>
          <w:rFonts w:asciiTheme="majorBidi" w:hAnsiTheme="majorBidi" w:cstheme="majorBidi"/>
          <w:color w:val="000000" w:themeColor="text1"/>
          <w:sz w:val="24"/>
          <w:szCs w:val="24"/>
        </w:rPr>
        <w:t xml:space="preserve">(23SRT), </w:t>
      </w:r>
      <w:r w:rsidRPr="00A66D17">
        <w:rPr>
          <w:rFonts w:asciiTheme="majorBidi" w:hAnsiTheme="majorBidi" w:cstheme="majorBidi"/>
          <w:sz w:val="24"/>
          <w:szCs w:val="24"/>
        </w:rPr>
        <w:t>dans</w:t>
      </w:r>
      <w:r w:rsidRPr="00A66D17">
        <w:rPr>
          <w:rFonts w:asciiTheme="majorBidi" w:hAnsiTheme="majorBidi" w:cstheme="majorBidi"/>
          <w:i/>
          <w:iCs/>
          <w:sz w:val="24"/>
          <w:szCs w:val="24"/>
        </w:rPr>
        <w:t xml:space="preserve"> </w:t>
      </w:r>
      <w:r w:rsidRPr="00A66D17">
        <w:rPr>
          <w:rFonts w:asciiTheme="majorBidi" w:hAnsiTheme="majorBidi" w:cstheme="majorBidi"/>
          <w:sz w:val="24"/>
          <w:szCs w:val="24"/>
        </w:rPr>
        <w:t>le</w:t>
      </w:r>
      <w:r w:rsidRPr="00A66D17">
        <w:rPr>
          <w:rFonts w:asciiTheme="majorBidi" w:hAnsiTheme="majorBidi" w:cstheme="majorBidi"/>
          <w:i/>
          <w:iCs/>
          <w:sz w:val="24"/>
          <w:szCs w:val="24"/>
        </w:rPr>
        <w:t xml:space="preserve"> </w:t>
      </w:r>
      <w:r w:rsidRPr="00A66D17">
        <w:rPr>
          <w:rFonts w:asciiTheme="majorBidi" w:hAnsiTheme="majorBidi" w:cstheme="majorBidi"/>
          <w:sz w:val="24"/>
          <w:szCs w:val="24"/>
        </w:rPr>
        <w:t xml:space="preserve">bioréacteur de 500 L </w:t>
      </w:r>
      <w:r w:rsidRPr="00A66D17">
        <w:rPr>
          <w:rFonts w:asciiTheme="majorBidi" w:hAnsiTheme="majorBidi" w:cstheme="majorBidi"/>
          <w:sz w:val="24"/>
          <w:szCs w:val="24"/>
        </w:rPr>
        <w:lastRenderedPageBreak/>
        <w:t xml:space="preserve">(Société </w:t>
      </w:r>
      <w:proofErr w:type="spellStart"/>
      <w:r w:rsidRPr="00A66D17">
        <w:rPr>
          <w:rFonts w:asciiTheme="majorBidi" w:hAnsiTheme="majorBidi" w:cstheme="majorBidi"/>
          <w:color w:val="000000" w:themeColor="text1"/>
          <w:sz w:val="24"/>
          <w:szCs w:val="24"/>
        </w:rPr>
        <w:t>Artechno</w:t>
      </w:r>
      <w:proofErr w:type="spellEnd"/>
      <w:r w:rsidRPr="00A66D17">
        <w:rPr>
          <w:rFonts w:asciiTheme="majorBidi" w:hAnsiTheme="majorBidi" w:cstheme="majorBidi"/>
          <w:color w:val="000000" w:themeColor="text1"/>
          <w:sz w:val="24"/>
          <w:szCs w:val="24"/>
        </w:rPr>
        <w:t xml:space="preserve"> S.A- Belgique), </w:t>
      </w:r>
      <w:r w:rsidRPr="00A66D17">
        <w:rPr>
          <w:rFonts w:asciiTheme="majorBidi" w:hAnsiTheme="majorBidi" w:cstheme="majorBidi"/>
          <w:sz w:val="24"/>
          <w:szCs w:val="24"/>
        </w:rPr>
        <w:t>a pe</w:t>
      </w:r>
      <w:r w:rsidR="007943CC" w:rsidRPr="00A66D17">
        <w:rPr>
          <w:rFonts w:asciiTheme="majorBidi" w:hAnsiTheme="majorBidi" w:cstheme="majorBidi"/>
          <w:sz w:val="24"/>
          <w:szCs w:val="24"/>
        </w:rPr>
        <w:t xml:space="preserve">rmis de constater l’importance </w:t>
      </w:r>
      <w:r w:rsidR="007562A3" w:rsidRPr="00A66D17">
        <w:rPr>
          <w:rFonts w:asciiTheme="majorBidi" w:hAnsiTheme="majorBidi" w:cstheme="majorBidi"/>
          <w:sz w:val="24"/>
          <w:szCs w:val="24"/>
        </w:rPr>
        <w:t xml:space="preserve">économique de </w:t>
      </w:r>
      <w:r w:rsidRPr="00A66D17">
        <w:rPr>
          <w:rFonts w:asciiTheme="majorBidi" w:hAnsiTheme="majorBidi" w:cstheme="majorBidi"/>
          <w:sz w:val="24"/>
          <w:szCs w:val="24"/>
        </w:rPr>
        <w:t>ces souches. En effet, la concentration de spores produites, en fin</w:t>
      </w:r>
      <w:r w:rsidR="005E0FDF">
        <w:rPr>
          <w:rFonts w:asciiTheme="majorBidi" w:hAnsiTheme="majorBidi" w:cstheme="majorBidi"/>
          <w:sz w:val="24"/>
          <w:szCs w:val="24"/>
        </w:rPr>
        <w:t xml:space="preserve"> de fermentation, varie</w:t>
      </w:r>
      <w:r w:rsidR="007943CC" w:rsidRPr="00A66D17">
        <w:rPr>
          <w:rFonts w:asciiTheme="majorBidi" w:hAnsiTheme="majorBidi" w:cstheme="majorBidi"/>
          <w:sz w:val="24"/>
          <w:szCs w:val="24"/>
        </w:rPr>
        <w:t xml:space="preserve"> entre</w:t>
      </w:r>
      <w:r w:rsidRPr="00A66D17">
        <w:rPr>
          <w:rFonts w:asciiTheme="majorBidi" w:hAnsiTheme="majorBidi" w:cstheme="majorBidi"/>
          <w:sz w:val="24"/>
          <w:szCs w:val="24"/>
        </w:rPr>
        <w:t xml:space="preserve"> </w:t>
      </w:r>
      <w:r w:rsidR="007849F9" w:rsidRPr="00A66D17">
        <w:rPr>
          <w:rFonts w:asciiTheme="majorBidi" w:hAnsiTheme="majorBidi" w:cstheme="majorBidi"/>
          <w:sz w:val="24"/>
          <w:szCs w:val="24"/>
        </w:rPr>
        <w:t>8 x 10</w:t>
      </w:r>
      <w:r w:rsidR="007849F9" w:rsidRPr="00A66D17">
        <w:rPr>
          <w:rFonts w:asciiTheme="majorBidi" w:hAnsiTheme="majorBidi" w:cstheme="majorBidi"/>
          <w:sz w:val="24"/>
          <w:szCs w:val="24"/>
          <w:vertAlign w:val="superscript"/>
        </w:rPr>
        <w:t>9</w:t>
      </w:r>
      <w:r w:rsidR="007849F9" w:rsidRPr="00A66D17">
        <w:rPr>
          <w:rFonts w:asciiTheme="majorBidi" w:hAnsiTheme="majorBidi" w:cstheme="majorBidi"/>
          <w:sz w:val="24"/>
          <w:szCs w:val="24"/>
        </w:rPr>
        <w:t xml:space="preserve"> et 1 x 10</w:t>
      </w:r>
      <w:r w:rsidR="007849F9" w:rsidRPr="00A66D17">
        <w:rPr>
          <w:rFonts w:asciiTheme="majorBidi" w:hAnsiTheme="majorBidi" w:cstheme="majorBidi"/>
          <w:sz w:val="24"/>
          <w:szCs w:val="24"/>
          <w:vertAlign w:val="superscript"/>
        </w:rPr>
        <w:t>10</w:t>
      </w:r>
      <w:r w:rsidR="007849F9" w:rsidRPr="00A66D17">
        <w:rPr>
          <w:rFonts w:asciiTheme="majorBidi" w:hAnsiTheme="majorBidi" w:cstheme="majorBidi"/>
          <w:sz w:val="24"/>
          <w:szCs w:val="24"/>
        </w:rPr>
        <w:t xml:space="preserve"> spores/ml</w:t>
      </w:r>
      <w:r w:rsidRPr="00A66D17">
        <w:rPr>
          <w:rFonts w:ascii="Times New Roman" w:hAnsi="Times New Roman" w:cs="Times New Roman"/>
          <w:sz w:val="24"/>
          <w:szCs w:val="24"/>
        </w:rPr>
        <w:t xml:space="preserve">. En plus, la concentration de cellules vivante par gramme de produit lyophilisé </w:t>
      </w:r>
      <w:r w:rsidR="005E0FDF">
        <w:rPr>
          <w:rFonts w:ascii="Times New Roman" w:hAnsi="Times New Roman" w:cs="Times New Roman"/>
          <w:sz w:val="24"/>
          <w:szCs w:val="24"/>
        </w:rPr>
        <w:t>est entre</w:t>
      </w:r>
      <w:r w:rsidRPr="00A66D17">
        <w:rPr>
          <w:rFonts w:ascii="Times New Roman" w:hAnsi="Times New Roman" w:cs="Times New Roman"/>
          <w:sz w:val="24"/>
          <w:szCs w:val="24"/>
        </w:rPr>
        <w:t xml:space="preserve"> </w:t>
      </w:r>
      <w:r w:rsidRPr="00A66D17">
        <w:rPr>
          <w:rFonts w:asciiTheme="majorBidi" w:hAnsiTheme="majorBidi" w:cstheme="majorBidi"/>
          <w:sz w:val="24"/>
          <w:szCs w:val="24"/>
        </w:rPr>
        <w:t>6 x 10</w:t>
      </w:r>
      <w:r w:rsidR="00D858C4" w:rsidRPr="00A66D17">
        <w:rPr>
          <w:rFonts w:asciiTheme="majorBidi" w:eastAsiaTheme="minorHAnsi" w:hAnsiTheme="majorBidi" w:cstheme="majorBidi"/>
          <w:sz w:val="24"/>
          <w:szCs w:val="24"/>
          <w:vertAlign w:val="superscript"/>
          <w:lang w:val="fr-FR" w:eastAsia="en-US"/>
        </w:rPr>
        <w:t>9</w:t>
      </w:r>
      <w:r w:rsidRPr="00A66D17">
        <w:rPr>
          <w:rFonts w:ascii="Times New Roman" w:hAnsi="Times New Roman" w:cs="Times New Roman"/>
          <w:sz w:val="28"/>
          <w:szCs w:val="28"/>
        </w:rPr>
        <w:t xml:space="preserve"> </w:t>
      </w:r>
      <w:r w:rsidR="005E0FDF">
        <w:rPr>
          <w:rFonts w:ascii="Times New Roman" w:hAnsi="Times New Roman" w:cs="Times New Roman"/>
          <w:sz w:val="24"/>
          <w:szCs w:val="24"/>
        </w:rPr>
        <w:t>et</w:t>
      </w:r>
      <w:r w:rsidRPr="00A66D17">
        <w:rPr>
          <w:rFonts w:ascii="Times New Roman" w:hAnsi="Times New Roman" w:cs="Times New Roman"/>
          <w:sz w:val="24"/>
          <w:szCs w:val="24"/>
        </w:rPr>
        <w:t xml:space="preserve"> </w:t>
      </w:r>
      <w:r w:rsidRPr="00A66D17">
        <w:rPr>
          <w:rFonts w:asciiTheme="majorBidi" w:hAnsiTheme="majorBidi" w:cstheme="majorBidi"/>
          <w:sz w:val="24"/>
          <w:szCs w:val="24"/>
        </w:rPr>
        <w:t>1,2 x 10</w:t>
      </w:r>
      <w:r w:rsidRPr="00A66D17">
        <w:rPr>
          <w:rFonts w:asciiTheme="majorBidi" w:hAnsiTheme="majorBidi" w:cstheme="majorBidi"/>
          <w:sz w:val="24"/>
          <w:szCs w:val="24"/>
          <w:vertAlign w:val="superscript"/>
        </w:rPr>
        <w:t>11</w:t>
      </w:r>
      <w:r w:rsidRPr="00A66D17">
        <w:rPr>
          <w:rFonts w:asciiTheme="majorBidi" w:hAnsiTheme="majorBidi" w:cstheme="majorBidi"/>
          <w:sz w:val="24"/>
          <w:szCs w:val="24"/>
        </w:rPr>
        <w:t>  cellules/g.</w:t>
      </w:r>
      <w:r w:rsidRPr="00A66D17">
        <w:rPr>
          <w:rFonts w:asciiTheme="majorBidi" w:hAnsiTheme="majorBidi" w:cstheme="majorBidi"/>
          <w:color w:val="000000" w:themeColor="text1"/>
          <w:sz w:val="24"/>
          <w:szCs w:val="24"/>
        </w:rPr>
        <w:t xml:space="preserve"> Les taux de sporulation obtenus sont plus </w:t>
      </w:r>
      <w:r w:rsidR="007849F9" w:rsidRPr="00A66D17">
        <w:rPr>
          <w:rFonts w:asciiTheme="majorBidi" w:hAnsiTheme="majorBidi" w:cstheme="majorBidi"/>
          <w:color w:val="000000" w:themeColor="text1"/>
          <w:sz w:val="24"/>
          <w:szCs w:val="24"/>
        </w:rPr>
        <w:t>importants</w:t>
      </w:r>
      <w:r w:rsidRPr="00A66D17">
        <w:rPr>
          <w:rFonts w:asciiTheme="majorBidi" w:hAnsiTheme="majorBidi" w:cstheme="majorBidi"/>
          <w:color w:val="000000" w:themeColor="text1"/>
          <w:sz w:val="24"/>
          <w:szCs w:val="24"/>
        </w:rPr>
        <w:t xml:space="preserve"> que ceux obtenus dans les études réalisées par </w:t>
      </w:r>
      <w:r w:rsidRPr="00A66D17">
        <w:rPr>
          <w:rFonts w:ascii="Times New Roman" w:hAnsi="Times New Roman" w:cs="Times New Roman"/>
          <w:sz w:val="24"/>
          <w:szCs w:val="24"/>
        </w:rPr>
        <w:t xml:space="preserve">Monteiro </w:t>
      </w:r>
      <w:r w:rsidRPr="00A66D17">
        <w:rPr>
          <w:rFonts w:ascii="Times New Roman" w:hAnsi="Times New Roman" w:cs="Times New Roman"/>
          <w:i/>
          <w:iCs/>
          <w:sz w:val="24"/>
          <w:szCs w:val="24"/>
        </w:rPr>
        <w:t>et al.</w:t>
      </w:r>
      <w:r w:rsidRPr="00A66D17">
        <w:rPr>
          <w:rFonts w:ascii="Times New Roman" w:hAnsi="Times New Roman" w:cs="Times New Roman"/>
          <w:sz w:val="24"/>
          <w:szCs w:val="24"/>
        </w:rPr>
        <w:t xml:space="preserve"> (2005) et Chen </w:t>
      </w:r>
      <w:r w:rsidRPr="00A66D17">
        <w:rPr>
          <w:rFonts w:ascii="Times New Roman" w:hAnsi="Times New Roman" w:cs="Times New Roman"/>
          <w:i/>
          <w:iCs/>
          <w:sz w:val="24"/>
          <w:szCs w:val="24"/>
        </w:rPr>
        <w:t>et al.</w:t>
      </w:r>
      <w:r w:rsidR="007943CC" w:rsidRPr="00A66D17">
        <w:rPr>
          <w:rFonts w:ascii="Times New Roman" w:hAnsi="Times New Roman" w:cs="Times New Roman"/>
          <w:sz w:val="24"/>
          <w:szCs w:val="24"/>
        </w:rPr>
        <w:t xml:space="preserve"> (2010)</w:t>
      </w:r>
      <w:r w:rsidRPr="00A66D17">
        <w:rPr>
          <w:rFonts w:ascii="Times New Roman" w:hAnsi="Times New Roman" w:cs="Times New Roman"/>
          <w:sz w:val="24"/>
          <w:szCs w:val="24"/>
        </w:rPr>
        <w:t xml:space="preserve">. </w:t>
      </w:r>
      <w:r w:rsidRPr="00A66D17">
        <w:rPr>
          <w:rFonts w:asciiTheme="majorBidi" w:hAnsiTheme="majorBidi" w:cstheme="majorBidi"/>
          <w:sz w:val="24"/>
          <w:szCs w:val="24"/>
        </w:rPr>
        <w:t xml:space="preserve">Par ailleurs, </w:t>
      </w:r>
      <w:proofErr w:type="spellStart"/>
      <w:r w:rsidRPr="00A66D17">
        <w:rPr>
          <w:rFonts w:asciiTheme="majorBidi" w:eastAsiaTheme="minorHAnsi" w:hAnsiTheme="majorBidi" w:cstheme="majorBidi"/>
          <w:sz w:val="24"/>
          <w:szCs w:val="24"/>
          <w:lang w:val="fr-FR" w:eastAsia="en-US"/>
        </w:rPr>
        <w:t>Korsten</w:t>
      </w:r>
      <w:proofErr w:type="spellEnd"/>
      <w:r w:rsidRPr="00A66D17">
        <w:rPr>
          <w:rFonts w:asciiTheme="majorBidi" w:eastAsiaTheme="minorHAnsi" w:hAnsiTheme="majorBidi" w:cstheme="majorBidi"/>
          <w:sz w:val="24"/>
          <w:szCs w:val="24"/>
          <w:lang w:val="fr-FR" w:eastAsia="en-US"/>
        </w:rPr>
        <w:t xml:space="preserve"> et Cook. (1996) ont pu obtenir un produit lyophilisé stable de la souche</w:t>
      </w:r>
      <w:r w:rsidRPr="00A66D17">
        <w:rPr>
          <w:rFonts w:asciiTheme="majorBidi" w:eastAsiaTheme="minorHAnsi" w:hAnsiTheme="majorBidi" w:cstheme="majorBidi"/>
          <w:i/>
          <w:iCs/>
          <w:sz w:val="24"/>
          <w:szCs w:val="24"/>
          <w:lang w:val="fr-FR" w:eastAsia="en-US"/>
        </w:rPr>
        <w:t xml:space="preserve"> Bacillus subtilis </w:t>
      </w:r>
      <w:r w:rsidRPr="00A66D17">
        <w:rPr>
          <w:rFonts w:asciiTheme="majorBidi" w:eastAsiaTheme="minorHAnsi" w:hAnsiTheme="majorBidi" w:cstheme="majorBidi"/>
          <w:sz w:val="24"/>
          <w:szCs w:val="24"/>
          <w:lang w:val="fr-FR" w:eastAsia="en-US"/>
        </w:rPr>
        <w:t>(</w:t>
      </w:r>
      <w:proofErr w:type="spellStart"/>
      <w:r w:rsidRPr="00A66D17">
        <w:rPr>
          <w:rFonts w:asciiTheme="majorBidi" w:eastAsiaTheme="minorHAnsi" w:hAnsiTheme="majorBidi" w:cstheme="majorBidi"/>
          <w:sz w:val="24"/>
          <w:szCs w:val="24"/>
          <w:lang w:val="fr-FR" w:eastAsia="en-US"/>
        </w:rPr>
        <w:t>isolate</w:t>
      </w:r>
      <w:proofErr w:type="spellEnd"/>
      <w:r w:rsidRPr="00A66D17">
        <w:rPr>
          <w:rFonts w:asciiTheme="majorBidi" w:eastAsiaTheme="minorHAnsi" w:hAnsiTheme="majorBidi" w:cstheme="majorBidi"/>
          <w:sz w:val="24"/>
          <w:szCs w:val="24"/>
          <w:lang w:val="fr-FR" w:eastAsia="en-US"/>
        </w:rPr>
        <w:t xml:space="preserve"> B246) dont la concentration de cellules vivantes était (1 x 10</w:t>
      </w:r>
      <w:r w:rsidRPr="00A66D17">
        <w:rPr>
          <w:rFonts w:asciiTheme="majorBidi" w:eastAsiaTheme="minorHAnsi" w:hAnsiTheme="majorBidi" w:cstheme="majorBidi"/>
          <w:sz w:val="24"/>
          <w:szCs w:val="24"/>
          <w:vertAlign w:val="superscript"/>
          <w:lang w:val="fr-FR" w:eastAsia="en-US"/>
        </w:rPr>
        <w:t>9</w:t>
      </w:r>
      <w:r w:rsidRPr="00A66D17">
        <w:rPr>
          <w:rFonts w:asciiTheme="majorBidi" w:eastAsiaTheme="minorHAnsi" w:hAnsiTheme="majorBidi" w:cstheme="majorBidi"/>
          <w:sz w:val="24"/>
          <w:szCs w:val="24"/>
          <w:lang w:val="fr-FR" w:eastAsia="en-US"/>
        </w:rPr>
        <w:t xml:space="preserve"> cellules/g).</w:t>
      </w:r>
    </w:p>
    <w:p w:rsidR="00AB1FBF" w:rsidRPr="00A66D17" w:rsidRDefault="00AB1FBF" w:rsidP="005E0FDF">
      <w:pPr>
        <w:spacing w:line="360" w:lineRule="auto"/>
        <w:jc w:val="both"/>
        <w:rPr>
          <w:rFonts w:asciiTheme="majorBidi" w:hAnsiTheme="majorBidi" w:cstheme="majorBidi"/>
          <w:sz w:val="24"/>
          <w:szCs w:val="24"/>
        </w:rPr>
      </w:pPr>
      <w:r w:rsidRPr="00A66D17">
        <w:rPr>
          <w:rFonts w:asciiTheme="majorBidi" w:hAnsiTheme="majorBidi" w:cstheme="majorBidi"/>
          <w:sz w:val="24"/>
          <w:szCs w:val="24"/>
        </w:rPr>
        <w:t xml:space="preserve">Plusieurs espèces de </w:t>
      </w:r>
      <w:r w:rsidRPr="00A66D17">
        <w:rPr>
          <w:rFonts w:asciiTheme="majorBidi" w:hAnsiTheme="majorBidi" w:cstheme="majorBidi"/>
          <w:i/>
          <w:iCs/>
          <w:sz w:val="24"/>
          <w:szCs w:val="24"/>
        </w:rPr>
        <w:t>Bacillus</w:t>
      </w:r>
      <w:r w:rsidRPr="00A66D17">
        <w:rPr>
          <w:rFonts w:asciiTheme="majorBidi" w:hAnsiTheme="majorBidi" w:cstheme="majorBidi"/>
          <w:sz w:val="24"/>
          <w:szCs w:val="24"/>
        </w:rPr>
        <w:t xml:space="preserve"> sont utilisées pour protéger les terrains agricoles contre les moisissures phytopathogènes. Il s’agit de </w:t>
      </w:r>
      <w:r w:rsidRPr="00A66D17">
        <w:rPr>
          <w:rFonts w:asciiTheme="majorBidi" w:hAnsiTheme="majorBidi" w:cstheme="majorBidi"/>
          <w:i/>
          <w:iCs/>
          <w:sz w:val="24"/>
          <w:szCs w:val="24"/>
        </w:rPr>
        <w:t>B. amyloliquefaciens</w:t>
      </w:r>
      <w:r w:rsidRPr="00A66D17">
        <w:rPr>
          <w:rFonts w:asciiTheme="majorBidi" w:hAnsiTheme="majorBidi" w:cstheme="majorBidi"/>
          <w:sz w:val="24"/>
          <w:szCs w:val="24"/>
        </w:rPr>
        <w:t xml:space="preserve">, </w:t>
      </w:r>
      <w:r w:rsidRPr="00A66D17">
        <w:rPr>
          <w:rFonts w:asciiTheme="majorBidi" w:hAnsiTheme="majorBidi" w:cstheme="majorBidi"/>
          <w:i/>
          <w:iCs/>
          <w:sz w:val="24"/>
          <w:szCs w:val="24"/>
        </w:rPr>
        <w:t xml:space="preserve">B. </w:t>
      </w:r>
      <w:proofErr w:type="spellStart"/>
      <w:r w:rsidRPr="00A66D17">
        <w:rPr>
          <w:rFonts w:asciiTheme="majorBidi" w:hAnsiTheme="majorBidi" w:cstheme="majorBidi"/>
          <w:i/>
          <w:iCs/>
          <w:sz w:val="24"/>
          <w:szCs w:val="24"/>
        </w:rPr>
        <w:t>licheniformis</w:t>
      </w:r>
      <w:proofErr w:type="spellEnd"/>
      <w:r w:rsidRPr="00A66D17">
        <w:rPr>
          <w:rFonts w:asciiTheme="majorBidi" w:hAnsiTheme="majorBidi" w:cstheme="majorBidi"/>
          <w:sz w:val="24"/>
          <w:szCs w:val="24"/>
        </w:rPr>
        <w:t xml:space="preserve">, </w:t>
      </w:r>
      <w:r w:rsidRPr="00A66D17">
        <w:rPr>
          <w:rFonts w:asciiTheme="majorBidi" w:hAnsiTheme="majorBidi" w:cstheme="majorBidi"/>
          <w:i/>
          <w:iCs/>
          <w:sz w:val="24"/>
          <w:szCs w:val="24"/>
        </w:rPr>
        <w:t xml:space="preserve">B. </w:t>
      </w:r>
      <w:proofErr w:type="spellStart"/>
      <w:r w:rsidRPr="00A66D17">
        <w:rPr>
          <w:rFonts w:asciiTheme="majorBidi" w:hAnsiTheme="majorBidi" w:cstheme="majorBidi"/>
          <w:i/>
          <w:iCs/>
          <w:sz w:val="24"/>
          <w:szCs w:val="24"/>
        </w:rPr>
        <w:t>pumilus</w:t>
      </w:r>
      <w:proofErr w:type="spellEnd"/>
      <w:r w:rsidRPr="00A66D17">
        <w:rPr>
          <w:rFonts w:asciiTheme="majorBidi" w:hAnsiTheme="majorBidi" w:cstheme="majorBidi"/>
          <w:sz w:val="24"/>
          <w:szCs w:val="24"/>
        </w:rPr>
        <w:t xml:space="preserve"> et </w:t>
      </w:r>
      <w:r w:rsidRPr="00A66D17">
        <w:rPr>
          <w:rFonts w:asciiTheme="majorBidi" w:hAnsiTheme="majorBidi" w:cstheme="majorBidi"/>
          <w:i/>
          <w:iCs/>
          <w:sz w:val="24"/>
          <w:szCs w:val="24"/>
        </w:rPr>
        <w:t xml:space="preserve">B. subtilis </w:t>
      </w:r>
      <w:r w:rsidRPr="00A66D17">
        <w:rPr>
          <w:rFonts w:asciiTheme="majorBidi" w:hAnsiTheme="majorBidi" w:cstheme="majorBidi"/>
          <w:sz w:val="24"/>
          <w:szCs w:val="24"/>
        </w:rPr>
        <w:t>(</w:t>
      </w:r>
      <w:proofErr w:type="spellStart"/>
      <w:r w:rsidRPr="00A66D17">
        <w:rPr>
          <w:rFonts w:asciiTheme="majorBidi" w:hAnsiTheme="majorBidi" w:cstheme="majorBidi"/>
          <w:sz w:val="24"/>
          <w:szCs w:val="24"/>
        </w:rPr>
        <w:t>Fravel</w:t>
      </w:r>
      <w:proofErr w:type="spellEnd"/>
      <w:r w:rsidRPr="00A66D17">
        <w:rPr>
          <w:rFonts w:asciiTheme="majorBidi" w:hAnsiTheme="majorBidi" w:cstheme="majorBidi"/>
          <w:sz w:val="24"/>
          <w:szCs w:val="24"/>
        </w:rPr>
        <w:t xml:space="preserve">, 2005). Ces bactéries sont homologuées et commercialisées dans plusieurs pays du monde, comme l’Afrique du Sud, le Chili, les USA, la Thaïlande, le Brésil, le Japon, l’Allemagne et le Canada. Elles sont en fait utilisées comme agents de biocontrôle de plusieurs cultures agricoles, en champs, en serre et en post récolte. Parmi les cultures traitées, on note </w:t>
      </w:r>
      <w:r w:rsidRPr="00A66D17">
        <w:rPr>
          <w:rFonts w:asciiTheme="majorBidi" w:hAnsiTheme="majorBidi" w:cstheme="majorBidi"/>
          <w:color w:val="000000" w:themeColor="text1"/>
          <w:sz w:val="24"/>
          <w:szCs w:val="24"/>
        </w:rPr>
        <w:t>l’</w:t>
      </w:r>
      <w:r w:rsidRPr="00A66D17">
        <w:rPr>
          <w:rFonts w:asciiTheme="majorBidi" w:eastAsia="Times New Roman" w:hAnsiTheme="majorBidi" w:cstheme="majorBidi"/>
          <w:color w:val="000000" w:themeColor="text1"/>
          <w:sz w:val="24"/>
          <w:szCs w:val="24"/>
          <w:lang w:eastAsia="fr-FR"/>
        </w:rPr>
        <w:t>avocat, les céréales, la betterave sucrière, le pois chiche, le soja, le haricot, le coton, les petits pois, les arachides, la pomme de terre, le piment, la tomate, la pomme, la poire et autres</w:t>
      </w:r>
      <w:r w:rsidRPr="00A66D17">
        <w:rPr>
          <w:rFonts w:asciiTheme="majorBidi" w:eastAsia="Times New Roman" w:hAnsiTheme="majorBidi" w:cstheme="majorBidi"/>
          <w:color w:val="333333"/>
          <w:sz w:val="24"/>
          <w:szCs w:val="24"/>
          <w:lang w:eastAsia="fr-FR"/>
        </w:rPr>
        <w:t xml:space="preserve"> (</w:t>
      </w:r>
      <w:proofErr w:type="spellStart"/>
      <w:r w:rsidRPr="00A66D17">
        <w:rPr>
          <w:rFonts w:asciiTheme="majorBidi" w:hAnsiTheme="majorBidi" w:cstheme="majorBidi"/>
          <w:color w:val="000000" w:themeColor="text1"/>
          <w:sz w:val="24"/>
          <w:szCs w:val="24"/>
        </w:rPr>
        <w:t>Cawoy</w:t>
      </w:r>
      <w:proofErr w:type="spellEnd"/>
      <w:r w:rsidRPr="00A66D17">
        <w:rPr>
          <w:rFonts w:asciiTheme="majorBidi" w:hAnsiTheme="majorBidi" w:cstheme="majorBidi"/>
          <w:color w:val="000000" w:themeColor="text1"/>
          <w:sz w:val="24"/>
          <w:szCs w:val="24"/>
        </w:rPr>
        <w:t>, 2012;</w:t>
      </w:r>
      <w:r w:rsidRPr="00A66D17">
        <w:rPr>
          <w:rFonts w:asciiTheme="majorBidi" w:hAnsiTheme="majorBidi" w:cstheme="majorBidi"/>
          <w:sz w:val="24"/>
          <w:szCs w:val="24"/>
        </w:rPr>
        <w:t xml:space="preserve"> Perez-</w:t>
      </w:r>
      <w:proofErr w:type="spellStart"/>
      <w:r w:rsidRPr="00A66D17">
        <w:rPr>
          <w:rFonts w:asciiTheme="majorBidi" w:hAnsiTheme="majorBidi" w:cstheme="majorBidi"/>
          <w:sz w:val="24"/>
          <w:szCs w:val="24"/>
        </w:rPr>
        <w:t>Garcıa</w:t>
      </w:r>
      <w:proofErr w:type="spellEnd"/>
      <w:r w:rsidRPr="00A66D17">
        <w:rPr>
          <w:rFonts w:asciiTheme="majorBidi" w:hAnsiTheme="majorBidi" w:cstheme="majorBidi"/>
          <w:sz w:val="24"/>
          <w:szCs w:val="24"/>
        </w:rPr>
        <w:t xml:space="preserve"> </w:t>
      </w:r>
      <w:r w:rsidRPr="00A66D17">
        <w:rPr>
          <w:rFonts w:asciiTheme="majorBidi" w:hAnsiTheme="majorBidi" w:cstheme="majorBidi"/>
          <w:i/>
          <w:iCs/>
          <w:sz w:val="24"/>
          <w:szCs w:val="24"/>
        </w:rPr>
        <w:t xml:space="preserve">et </w:t>
      </w:r>
      <w:proofErr w:type="gramStart"/>
      <w:r w:rsidRPr="00A66D17">
        <w:rPr>
          <w:rFonts w:asciiTheme="majorBidi" w:hAnsiTheme="majorBidi" w:cstheme="majorBidi"/>
          <w:i/>
          <w:iCs/>
          <w:sz w:val="24"/>
          <w:szCs w:val="24"/>
        </w:rPr>
        <w:t>al.,</w:t>
      </w:r>
      <w:proofErr w:type="gramEnd"/>
      <w:r w:rsidRPr="00A66D17">
        <w:rPr>
          <w:rFonts w:asciiTheme="majorBidi" w:hAnsiTheme="majorBidi" w:cstheme="majorBidi"/>
          <w:sz w:val="24"/>
          <w:szCs w:val="24"/>
        </w:rPr>
        <w:t xml:space="preserve"> 2011</w:t>
      </w:r>
      <w:r w:rsidRPr="00A66D17">
        <w:rPr>
          <w:rFonts w:asciiTheme="majorBidi" w:hAnsiTheme="majorBidi" w:cstheme="majorBidi"/>
          <w:color w:val="000000" w:themeColor="text1"/>
          <w:sz w:val="24"/>
          <w:szCs w:val="24"/>
        </w:rPr>
        <w:t xml:space="preserve">). Dans le présent travail, </w:t>
      </w:r>
      <w:r w:rsidRPr="00A66D17">
        <w:rPr>
          <w:rFonts w:asciiTheme="majorBidi" w:hAnsiTheme="majorBidi" w:cstheme="majorBidi"/>
          <w:i/>
          <w:iCs/>
          <w:color w:val="000000" w:themeColor="text1"/>
          <w:sz w:val="24"/>
          <w:szCs w:val="24"/>
        </w:rPr>
        <w:t>B. amyloliquefaciens</w:t>
      </w:r>
      <w:r w:rsidRPr="00A66D17">
        <w:rPr>
          <w:rFonts w:asciiTheme="majorBidi" w:hAnsiTheme="majorBidi" w:cstheme="majorBidi"/>
          <w:color w:val="000000" w:themeColor="text1"/>
          <w:sz w:val="24"/>
          <w:szCs w:val="24"/>
        </w:rPr>
        <w:t xml:space="preserve"> (</w:t>
      </w:r>
      <w:r w:rsidRPr="00A66D17">
        <w:rPr>
          <w:rFonts w:asciiTheme="majorBidi" w:hAnsiTheme="majorBidi" w:cstheme="majorBidi"/>
          <w:color w:val="000000"/>
          <w:sz w:val="24"/>
          <w:szCs w:val="24"/>
        </w:rPr>
        <w:t>9SRTS)</w:t>
      </w:r>
      <w:r w:rsidRPr="00A66D17">
        <w:rPr>
          <w:rFonts w:asciiTheme="majorBidi" w:hAnsiTheme="majorBidi" w:cstheme="majorBidi"/>
          <w:color w:val="000000" w:themeColor="text1"/>
          <w:sz w:val="24"/>
          <w:szCs w:val="24"/>
        </w:rPr>
        <w:t xml:space="preserve">, </w:t>
      </w:r>
      <w:r w:rsidRPr="00A66D17">
        <w:rPr>
          <w:rFonts w:asciiTheme="majorBidi" w:hAnsiTheme="majorBidi" w:cstheme="majorBidi"/>
          <w:i/>
          <w:iCs/>
          <w:color w:val="000000" w:themeColor="text1"/>
          <w:sz w:val="24"/>
          <w:szCs w:val="24"/>
        </w:rPr>
        <w:t>B. atrophaeus</w:t>
      </w:r>
      <w:r w:rsidRPr="00A66D17">
        <w:rPr>
          <w:rFonts w:asciiTheme="majorBidi" w:hAnsiTheme="majorBidi" w:cstheme="majorBidi"/>
          <w:color w:val="000000" w:themeColor="text1"/>
          <w:sz w:val="24"/>
          <w:szCs w:val="24"/>
        </w:rPr>
        <w:t xml:space="preserve"> (6SEL) et </w:t>
      </w:r>
      <w:r w:rsidRPr="00A66D17">
        <w:rPr>
          <w:rFonts w:asciiTheme="majorBidi" w:hAnsiTheme="majorBidi" w:cstheme="majorBidi"/>
          <w:i/>
          <w:iCs/>
          <w:color w:val="000000" w:themeColor="text1"/>
          <w:sz w:val="24"/>
          <w:szCs w:val="24"/>
        </w:rPr>
        <w:t xml:space="preserve">B. subtilis </w:t>
      </w:r>
      <w:proofErr w:type="spellStart"/>
      <w:r w:rsidRPr="00A66D17">
        <w:rPr>
          <w:rFonts w:asciiTheme="majorBidi" w:hAnsiTheme="majorBidi" w:cstheme="majorBidi"/>
          <w:color w:val="000000" w:themeColor="text1"/>
          <w:sz w:val="24"/>
          <w:szCs w:val="24"/>
        </w:rPr>
        <w:t>subsp</w:t>
      </w:r>
      <w:proofErr w:type="spellEnd"/>
      <w:r w:rsidRPr="00A66D17">
        <w:rPr>
          <w:rFonts w:asciiTheme="majorBidi" w:hAnsiTheme="majorBidi" w:cstheme="majorBidi"/>
          <w:color w:val="000000" w:themeColor="text1"/>
          <w:sz w:val="24"/>
          <w:szCs w:val="24"/>
        </w:rPr>
        <w:t>.</w:t>
      </w:r>
      <w:r w:rsidRPr="00A66D17">
        <w:rPr>
          <w:rFonts w:asciiTheme="majorBidi" w:hAnsiTheme="majorBidi" w:cstheme="majorBidi"/>
          <w:i/>
          <w:iCs/>
          <w:color w:val="000000" w:themeColor="text1"/>
          <w:sz w:val="24"/>
          <w:szCs w:val="24"/>
        </w:rPr>
        <w:t xml:space="preserve"> </w:t>
      </w:r>
      <w:proofErr w:type="gramStart"/>
      <w:r w:rsidRPr="00A66D17">
        <w:rPr>
          <w:rFonts w:asciiTheme="majorBidi" w:hAnsiTheme="majorBidi" w:cstheme="majorBidi"/>
          <w:i/>
          <w:iCs/>
          <w:color w:val="000000" w:themeColor="text1"/>
          <w:sz w:val="24"/>
          <w:szCs w:val="24"/>
        </w:rPr>
        <w:t>spizezenii</w:t>
      </w:r>
      <w:proofErr w:type="gramEnd"/>
      <w:r w:rsidRPr="00A66D17">
        <w:rPr>
          <w:rFonts w:asciiTheme="majorBidi" w:hAnsiTheme="majorBidi" w:cstheme="majorBidi"/>
          <w:color w:val="000000" w:themeColor="text1"/>
          <w:sz w:val="24"/>
          <w:szCs w:val="24"/>
        </w:rPr>
        <w:t xml:space="preserve"> (23SRTS), en plus de la souche de référence </w:t>
      </w:r>
      <w:r w:rsidRPr="00A66D17">
        <w:rPr>
          <w:rFonts w:asciiTheme="majorBidi" w:hAnsiTheme="majorBidi" w:cstheme="majorBidi"/>
          <w:i/>
          <w:iCs/>
          <w:color w:val="000000" w:themeColor="text1"/>
          <w:sz w:val="24"/>
          <w:szCs w:val="24"/>
        </w:rPr>
        <w:t xml:space="preserve">B. amyloliquefaciens </w:t>
      </w:r>
      <w:r w:rsidRPr="00A66D17">
        <w:rPr>
          <w:rFonts w:asciiTheme="majorBidi" w:hAnsiTheme="majorBidi" w:cstheme="majorBidi"/>
          <w:color w:val="000000" w:themeColor="text1"/>
          <w:sz w:val="24"/>
          <w:szCs w:val="24"/>
        </w:rPr>
        <w:t>(S4</w:t>
      </w:r>
      <w:r w:rsidRPr="00A66D17">
        <w:rPr>
          <w:rFonts w:asciiTheme="majorBidi" w:hAnsiTheme="majorBidi" w:cstheme="majorBidi"/>
          <w:color w:val="000000"/>
          <w:sz w:val="24"/>
          <w:szCs w:val="24"/>
        </w:rPr>
        <w:t xml:space="preserve">99) </w:t>
      </w:r>
      <w:r w:rsidR="005E0FDF">
        <w:rPr>
          <w:rFonts w:asciiTheme="majorBidi" w:hAnsiTheme="majorBidi" w:cstheme="majorBidi"/>
          <w:color w:val="000000" w:themeColor="text1"/>
          <w:sz w:val="24"/>
          <w:szCs w:val="24"/>
        </w:rPr>
        <w:t>sont</w:t>
      </w:r>
      <w:r w:rsidRPr="00A66D17">
        <w:rPr>
          <w:rFonts w:asciiTheme="majorBidi" w:hAnsiTheme="majorBidi" w:cstheme="majorBidi"/>
          <w:color w:val="000000" w:themeColor="text1"/>
          <w:sz w:val="24"/>
          <w:szCs w:val="24"/>
        </w:rPr>
        <w:t xml:space="preserve"> testées </w:t>
      </w:r>
      <w:r w:rsidRPr="00A66D17">
        <w:rPr>
          <w:rFonts w:asciiTheme="majorBidi" w:hAnsiTheme="majorBidi" w:cstheme="majorBidi"/>
          <w:i/>
          <w:iCs/>
          <w:color w:val="000000" w:themeColor="text1"/>
          <w:sz w:val="24"/>
          <w:szCs w:val="24"/>
        </w:rPr>
        <w:t xml:space="preserve">in situ </w:t>
      </w:r>
      <w:r w:rsidRPr="00A66D17">
        <w:rPr>
          <w:rFonts w:asciiTheme="majorBidi" w:hAnsiTheme="majorBidi" w:cstheme="majorBidi"/>
          <w:color w:val="000000" w:themeColor="text1"/>
          <w:sz w:val="24"/>
          <w:szCs w:val="24"/>
        </w:rPr>
        <w:t>sur deux variétés de pois chiches (</w:t>
      </w:r>
      <w:r w:rsidRPr="00A66D17">
        <w:rPr>
          <w:rFonts w:asciiTheme="majorBidi" w:hAnsiTheme="majorBidi" w:cstheme="majorBidi"/>
          <w:i/>
          <w:iCs/>
          <w:color w:val="000000" w:themeColor="text1"/>
          <w:sz w:val="24"/>
          <w:szCs w:val="24"/>
        </w:rPr>
        <w:t xml:space="preserve">CV. </w:t>
      </w:r>
      <w:proofErr w:type="spellStart"/>
      <w:r w:rsidRPr="00A66D17">
        <w:rPr>
          <w:rFonts w:asciiTheme="majorBidi" w:hAnsiTheme="majorBidi" w:cstheme="majorBidi"/>
          <w:i/>
          <w:iCs/>
          <w:color w:val="000000" w:themeColor="text1"/>
          <w:sz w:val="24"/>
          <w:szCs w:val="24"/>
        </w:rPr>
        <w:t>Flipe</w:t>
      </w:r>
      <w:proofErr w:type="spellEnd"/>
      <w:r w:rsidRPr="00A66D17">
        <w:rPr>
          <w:rFonts w:asciiTheme="majorBidi" w:hAnsiTheme="majorBidi" w:cstheme="majorBidi"/>
          <w:i/>
          <w:iCs/>
          <w:color w:val="000000" w:themeColor="text1"/>
          <w:sz w:val="24"/>
          <w:szCs w:val="24"/>
        </w:rPr>
        <w:t xml:space="preserve"> 1390</w:t>
      </w:r>
      <w:r w:rsidRPr="00A66D17">
        <w:rPr>
          <w:rFonts w:asciiTheme="majorBidi" w:hAnsiTheme="majorBidi" w:cstheme="majorBidi"/>
          <w:sz w:val="24"/>
          <w:szCs w:val="24"/>
        </w:rPr>
        <w:t xml:space="preserve"> et </w:t>
      </w:r>
      <w:proofErr w:type="spellStart"/>
      <w:r w:rsidR="00FE5147" w:rsidRPr="00A66D17">
        <w:rPr>
          <w:rFonts w:asciiTheme="majorBidi" w:eastAsia="Times New Roman" w:hAnsiTheme="majorBidi" w:cstheme="majorBidi"/>
          <w:i/>
          <w:iCs/>
          <w:sz w:val="24"/>
          <w:szCs w:val="24"/>
          <w:lang w:eastAsia="fr-FR"/>
        </w:rPr>
        <w:t>Mega</w:t>
      </w:r>
      <w:proofErr w:type="spellEnd"/>
      <w:r w:rsidR="00FE5147" w:rsidRPr="00A66D17">
        <w:rPr>
          <w:rFonts w:asciiTheme="majorBidi" w:eastAsia="Times New Roman" w:hAnsiTheme="majorBidi" w:cstheme="majorBidi"/>
          <w:i/>
          <w:iCs/>
          <w:sz w:val="24"/>
          <w:szCs w:val="24"/>
          <w:lang w:eastAsia="fr-FR"/>
        </w:rPr>
        <w:t xml:space="preserve"> grain </w:t>
      </w:r>
      <w:proofErr w:type="spellStart"/>
      <w:r w:rsidR="00FE5147" w:rsidRPr="00A66D17">
        <w:rPr>
          <w:rFonts w:asciiTheme="majorBidi" w:eastAsia="Times New Roman" w:hAnsiTheme="majorBidi" w:cstheme="majorBidi"/>
          <w:i/>
          <w:iCs/>
          <w:sz w:val="24"/>
          <w:szCs w:val="24"/>
          <w:lang w:eastAsia="fr-FR"/>
        </w:rPr>
        <w:t>tradind</w:t>
      </w:r>
      <w:proofErr w:type="spellEnd"/>
      <w:r w:rsidR="00FE5147" w:rsidRPr="00A66D17">
        <w:rPr>
          <w:rFonts w:asciiTheme="majorBidi" w:eastAsia="Times New Roman" w:hAnsiTheme="majorBidi" w:cstheme="majorBidi"/>
          <w:i/>
          <w:iCs/>
          <w:sz w:val="24"/>
          <w:szCs w:val="24"/>
          <w:lang w:eastAsia="fr-FR"/>
        </w:rPr>
        <w:t xml:space="preserve"> CO. (P)</w:t>
      </w:r>
      <w:r w:rsidRPr="00A66D17">
        <w:rPr>
          <w:rFonts w:asciiTheme="majorBidi" w:eastAsia="Times New Roman" w:hAnsiTheme="majorBidi" w:cstheme="majorBidi"/>
          <w:i/>
          <w:iCs/>
          <w:sz w:val="24"/>
          <w:szCs w:val="24"/>
          <w:lang w:eastAsia="fr-FR"/>
        </w:rPr>
        <w:t xml:space="preserve">: </w:t>
      </w:r>
      <w:proofErr w:type="spellStart"/>
      <w:r w:rsidRPr="00A66D17">
        <w:rPr>
          <w:rFonts w:asciiTheme="majorBidi" w:eastAsia="Times New Roman" w:hAnsiTheme="majorBidi" w:cstheme="majorBidi"/>
          <w:i/>
          <w:iCs/>
          <w:sz w:val="24"/>
          <w:szCs w:val="24"/>
          <w:lang w:eastAsia="fr-FR"/>
        </w:rPr>
        <w:t>Kabuli</w:t>
      </w:r>
      <w:proofErr w:type="spellEnd"/>
      <w:r w:rsidRPr="00A66D17">
        <w:rPr>
          <w:rFonts w:asciiTheme="majorBidi" w:eastAsia="Times New Roman" w:hAnsiTheme="majorBidi" w:cstheme="majorBidi"/>
          <w:sz w:val="24"/>
          <w:szCs w:val="24"/>
          <w:lang w:eastAsia="fr-FR"/>
        </w:rPr>
        <w:t>).</w:t>
      </w:r>
      <w:r w:rsidRPr="00A66D17">
        <w:rPr>
          <w:rFonts w:asciiTheme="majorBidi" w:hAnsiTheme="majorBidi" w:cstheme="majorBidi"/>
          <w:i/>
          <w:iCs/>
          <w:color w:val="000000" w:themeColor="text1"/>
          <w:sz w:val="24"/>
          <w:szCs w:val="24"/>
        </w:rPr>
        <w:t xml:space="preserve"> </w:t>
      </w:r>
      <w:r w:rsidRPr="00A66D17">
        <w:rPr>
          <w:rFonts w:asciiTheme="majorBidi" w:hAnsiTheme="majorBidi" w:cstheme="majorBidi"/>
          <w:color w:val="000000" w:themeColor="text1"/>
          <w:sz w:val="24"/>
          <w:szCs w:val="24"/>
        </w:rPr>
        <w:t xml:space="preserve">Ce légume sec a été choisi car sa production en Algérie connait un manque accru. En effet, </w:t>
      </w:r>
      <w:r w:rsidRPr="00A66D17">
        <w:rPr>
          <w:rFonts w:asciiTheme="majorBidi" w:hAnsiTheme="majorBidi" w:cstheme="majorBidi"/>
          <w:sz w:val="24"/>
          <w:szCs w:val="24"/>
        </w:rPr>
        <w:t>l’Algérie recourt au marché extérieur pour combler le déficit en matière de besoins en consommation, av</w:t>
      </w:r>
      <w:r w:rsidR="00FE5147" w:rsidRPr="00A66D17">
        <w:rPr>
          <w:rFonts w:asciiTheme="majorBidi" w:hAnsiTheme="majorBidi" w:cstheme="majorBidi"/>
          <w:sz w:val="24"/>
          <w:szCs w:val="24"/>
        </w:rPr>
        <w:t>ec l’importation de plus de 150 </w:t>
      </w:r>
      <w:r w:rsidRPr="00A66D17">
        <w:rPr>
          <w:rFonts w:asciiTheme="majorBidi" w:hAnsiTheme="majorBidi" w:cstheme="majorBidi"/>
          <w:sz w:val="24"/>
          <w:szCs w:val="24"/>
        </w:rPr>
        <w:t xml:space="preserve">000 tonnes par an, soit 200 millions de dollars, déboursés à cet effet </w:t>
      </w:r>
      <w:r w:rsidRPr="00A66D17">
        <w:rPr>
          <w:rStyle w:val="lev"/>
          <w:rFonts w:asciiTheme="majorBidi" w:hAnsiTheme="majorBidi" w:cstheme="majorBidi"/>
          <w:b w:val="0"/>
          <w:sz w:val="24"/>
          <w:szCs w:val="24"/>
        </w:rPr>
        <w:t>(</w:t>
      </w:r>
      <w:proofErr w:type="spellStart"/>
      <w:r w:rsidRPr="00A66D17">
        <w:rPr>
          <w:rStyle w:val="lev"/>
          <w:rFonts w:asciiTheme="majorBidi" w:hAnsiTheme="majorBidi" w:cstheme="majorBidi"/>
          <w:b w:val="0"/>
          <w:sz w:val="24"/>
          <w:szCs w:val="24"/>
        </w:rPr>
        <w:t>Bahri</w:t>
      </w:r>
      <w:proofErr w:type="spellEnd"/>
      <w:r w:rsidRPr="00A66D17">
        <w:rPr>
          <w:rStyle w:val="lev"/>
          <w:rFonts w:asciiTheme="majorBidi" w:hAnsiTheme="majorBidi" w:cstheme="majorBidi"/>
          <w:b w:val="0"/>
          <w:sz w:val="24"/>
          <w:szCs w:val="24"/>
        </w:rPr>
        <w:t>, 2011).</w:t>
      </w:r>
      <w:r w:rsidRPr="00A66D17">
        <w:rPr>
          <w:rFonts w:asciiTheme="majorBidi" w:hAnsiTheme="majorBidi" w:cstheme="majorBidi"/>
          <w:sz w:val="24"/>
          <w:szCs w:val="24"/>
        </w:rPr>
        <w:t> </w:t>
      </w:r>
    </w:p>
    <w:p w:rsidR="00AB1FBF" w:rsidRPr="00A66D17" w:rsidRDefault="009A0DF1" w:rsidP="0002295A">
      <w:pPr>
        <w:spacing w:line="360" w:lineRule="auto"/>
        <w:jc w:val="both"/>
        <w:rPr>
          <w:rFonts w:asciiTheme="majorBidi" w:hAnsiTheme="majorBidi" w:cstheme="majorBidi"/>
          <w:sz w:val="24"/>
          <w:szCs w:val="24"/>
        </w:rPr>
      </w:pPr>
      <w:r w:rsidRPr="00A66D17">
        <w:rPr>
          <w:rFonts w:asciiTheme="majorBidi" w:hAnsiTheme="majorBidi" w:cstheme="majorBidi"/>
          <w:color w:val="000000" w:themeColor="text1"/>
          <w:sz w:val="24"/>
          <w:szCs w:val="24"/>
        </w:rPr>
        <w:t>Les</w:t>
      </w:r>
      <w:r w:rsidR="00AB1FBF" w:rsidRPr="00A66D17">
        <w:rPr>
          <w:rFonts w:asciiTheme="majorBidi" w:hAnsiTheme="majorBidi" w:cstheme="majorBidi"/>
          <w:color w:val="000000" w:themeColor="text1"/>
          <w:sz w:val="24"/>
          <w:szCs w:val="24"/>
        </w:rPr>
        <w:t xml:space="preserve"> souches bactériennes testées, i</w:t>
      </w:r>
      <w:r w:rsidRPr="00A66D17">
        <w:rPr>
          <w:rFonts w:asciiTheme="majorBidi" w:hAnsiTheme="majorBidi" w:cstheme="majorBidi"/>
          <w:color w:val="000000" w:themeColor="text1"/>
          <w:sz w:val="24"/>
          <w:szCs w:val="24"/>
        </w:rPr>
        <w:t xml:space="preserve">ci, </w:t>
      </w:r>
      <w:r w:rsidR="005E0FDF">
        <w:rPr>
          <w:rFonts w:asciiTheme="majorBidi" w:hAnsiTheme="majorBidi" w:cstheme="majorBidi"/>
          <w:color w:val="000000" w:themeColor="text1"/>
          <w:sz w:val="24"/>
          <w:szCs w:val="24"/>
        </w:rPr>
        <w:t>ont</w:t>
      </w:r>
      <w:r w:rsidR="00AB1FBF" w:rsidRPr="00A66D17">
        <w:rPr>
          <w:rFonts w:asciiTheme="majorBidi" w:hAnsiTheme="majorBidi" w:cstheme="majorBidi"/>
          <w:color w:val="000000" w:themeColor="text1"/>
          <w:sz w:val="24"/>
          <w:szCs w:val="24"/>
        </w:rPr>
        <w:t xml:space="preserve"> une influence positive sur la promotion et la protection des plantes de pois chiche, dans des conditions de pots et en plein champs. En effet, la souche </w:t>
      </w:r>
      <w:r w:rsidR="00AB1FBF" w:rsidRPr="00A66D17">
        <w:rPr>
          <w:rFonts w:asciiTheme="majorBidi" w:hAnsiTheme="majorBidi" w:cstheme="majorBidi"/>
          <w:i/>
          <w:iCs/>
          <w:color w:val="000000" w:themeColor="text1"/>
          <w:sz w:val="24"/>
          <w:szCs w:val="24"/>
        </w:rPr>
        <w:t xml:space="preserve">B. amyloliquefaciens </w:t>
      </w:r>
      <w:r w:rsidR="00AB1FBF" w:rsidRPr="00A66D17">
        <w:rPr>
          <w:rFonts w:asciiTheme="majorBidi" w:hAnsiTheme="majorBidi" w:cstheme="majorBidi"/>
          <w:color w:val="000000" w:themeColor="text1"/>
          <w:sz w:val="24"/>
          <w:szCs w:val="24"/>
        </w:rPr>
        <w:t>(</w:t>
      </w:r>
      <w:r w:rsidR="00AB1FBF" w:rsidRPr="00A66D17">
        <w:rPr>
          <w:rFonts w:asciiTheme="majorBidi" w:eastAsia="Times New Roman" w:hAnsiTheme="majorBidi" w:cstheme="majorBidi"/>
          <w:color w:val="000000" w:themeColor="text1"/>
          <w:sz w:val="24"/>
          <w:szCs w:val="24"/>
          <w:lang w:eastAsia="fr-FR"/>
        </w:rPr>
        <w:t xml:space="preserve">9SRTS) appliquée dans le lot </w:t>
      </w:r>
      <w:r w:rsidR="00AB1FBF" w:rsidRPr="00A66D17">
        <w:rPr>
          <w:rFonts w:asciiTheme="majorBidi" w:hAnsiTheme="majorBidi" w:cstheme="majorBidi"/>
          <w:color w:val="000000" w:themeColor="text1"/>
          <w:sz w:val="24"/>
          <w:szCs w:val="24"/>
        </w:rPr>
        <w:t>ST-GNT (sol trait</w:t>
      </w:r>
      <w:r w:rsidR="005E0FDF">
        <w:rPr>
          <w:rFonts w:asciiTheme="majorBidi" w:hAnsiTheme="majorBidi" w:cstheme="majorBidi"/>
          <w:color w:val="000000" w:themeColor="text1"/>
          <w:sz w:val="24"/>
          <w:szCs w:val="24"/>
        </w:rPr>
        <w:t>é-graines non traitées) assure</w:t>
      </w:r>
      <w:r w:rsidR="00AB1FBF" w:rsidRPr="00A66D17">
        <w:rPr>
          <w:rFonts w:asciiTheme="majorBidi" w:hAnsiTheme="majorBidi" w:cstheme="majorBidi"/>
          <w:color w:val="000000" w:themeColor="text1"/>
          <w:sz w:val="24"/>
          <w:szCs w:val="24"/>
        </w:rPr>
        <w:t xml:space="preserve"> un meilleur effet sur l’augmentation la taille des plantes et la diminution de la gravité de la maladie</w:t>
      </w:r>
      <w:r w:rsidRPr="00A66D17">
        <w:rPr>
          <w:rFonts w:asciiTheme="majorBidi" w:hAnsiTheme="majorBidi" w:cstheme="majorBidi"/>
          <w:color w:val="000000" w:themeColor="text1"/>
          <w:sz w:val="24"/>
          <w:szCs w:val="24"/>
        </w:rPr>
        <w:t xml:space="preserve"> causée par</w:t>
      </w:r>
      <w:r w:rsidR="00AB1FBF" w:rsidRPr="00A66D17">
        <w:rPr>
          <w:rFonts w:asciiTheme="majorBidi" w:hAnsiTheme="majorBidi" w:cstheme="majorBidi"/>
          <w:i/>
          <w:iCs/>
          <w:color w:val="000000" w:themeColor="text1"/>
          <w:sz w:val="24"/>
          <w:szCs w:val="24"/>
        </w:rPr>
        <w:t xml:space="preserve"> </w:t>
      </w:r>
      <w:proofErr w:type="spellStart"/>
      <w:r w:rsidR="00AB1FBF" w:rsidRPr="00A66D17">
        <w:rPr>
          <w:rFonts w:asciiTheme="majorBidi" w:hAnsiTheme="majorBidi" w:cstheme="majorBidi"/>
          <w:i/>
          <w:iCs/>
          <w:color w:val="000000" w:themeColor="text1"/>
          <w:sz w:val="24"/>
          <w:szCs w:val="24"/>
        </w:rPr>
        <w:t>Sclerotonia</w:t>
      </w:r>
      <w:proofErr w:type="spellEnd"/>
      <w:r w:rsidR="00AB1FBF" w:rsidRPr="00A66D17">
        <w:rPr>
          <w:rFonts w:asciiTheme="majorBidi" w:hAnsiTheme="majorBidi" w:cstheme="majorBidi"/>
          <w:i/>
          <w:iCs/>
          <w:color w:val="000000" w:themeColor="text1"/>
          <w:sz w:val="24"/>
          <w:szCs w:val="24"/>
        </w:rPr>
        <w:t xml:space="preserve"> </w:t>
      </w:r>
      <w:proofErr w:type="spellStart"/>
      <w:r w:rsidR="00AB1FBF" w:rsidRPr="00A66D17">
        <w:rPr>
          <w:rFonts w:asciiTheme="majorBidi" w:hAnsiTheme="majorBidi" w:cstheme="majorBidi"/>
          <w:i/>
          <w:iCs/>
          <w:color w:val="000000" w:themeColor="text1"/>
          <w:sz w:val="24"/>
          <w:szCs w:val="24"/>
        </w:rPr>
        <w:t>sclerotium</w:t>
      </w:r>
      <w:proofErr w:type="spellEnd"/>
      <w:r w:rsidR="00AB1FBF" w:rsidRPr="00A66D17">
        <w:rPr>
          <w:rFonts w:asciiTheme="majorBidi" w:hAnsiTheme="majorBidi" w:cstheme="majorBidi"/>
          <w:i/>
          <w:iCs/>
          <w:color w:val="000000" w:themeColor="text1"/>
          <w:sz w:val="24"/>
          <w:szCs w:val="24"/>
        </w:rPr>
        <w:t>,</w:t>
      </w:r>
      <w:r w:rsidR="00F168CC" w:rsidRPr="00A66D17">
        <w:rPr>
          <w:rFonts w:asciiTheme="majorBidi" w:eastAsia="Times New Roman" w:hAnsiTheme="majorBidi" w:cstheme="majorBidi"/>
          <w:color w:val="000000" w:themeColor="text1"/>
          <w:sz w:val="24"/>
          <w:szCs w:val="24"/>
          <w:lang w:eastAsia="fr-FR"/>
        </w:rPr>
        <w:t xml:space="preserve"> dans le cas de la variété </w:t>
      </w:r>
      <w:r w:rsidR="00F168CC" w:rsidRPr="00A66D17">
        <w:rPr>
          <w:rFonts w:asciiTheme="majorBidi" w:hAnsiTheme="majorBidi" w:cstheme="majorBidi"/>
          <w:i/>
          <w:iCs/>
          <w:color w:val="000000" w:themeColor="text1"/>
          <w:sz w:val="24"/>
          <w:szCs w:val="24"/>
        </w:rPr>
        <w:t xml:space="preserve">CV. </w:t>
      </w:r>
      <w:proofErr w:type="spellStart"/>
      <w:r w:rsidR="00F168CC" w:rsidRPr="00A66D17">
        <w:rPr>
          <w:rFonts w:asciiTheme="majorBidi" w:hAnsiTheme="majorBidi" w:cstheme="majorBidi"/>
          <w:i/>
          <w:iCs/>
          <w:color w:val="000000" w:themeColor="text1"/>
          <w:sz w:val="24"/>
          <w:szCs w:val="24"/>
        </w:rPr>
        <w:t>Flipe</w:t>
      </w:r>
      <w:proofErr w:type="spellEnd"/>
      <w:r w:rsidR="00F168CC" w:rsidRPr="00A66D17">
        <w:rPr>
          <w:rFonts w:asciiTheme="majorBidi" w:hAnsiTheme="majorBidi" w:cstheme="majorBidi"/>
          <w:i/>
          <w:iCs/>
          <w:color w:val="000000" w:themeColor="text1"/>
          <w:sz w:val="24"/>
          <w:szCs w:val="24"/>
        </w:rPr>
        <w:t xml:space="preserve"> 1390.</w:t>
      </w:r>
      <w:r w:rsidR="00AB1FBF" w:rsidRPr="00A66D17">
        <w:rPr>
          <w:rFonts w:asciiTheme="majorBidi" w:hAnsiTheme="majorBidi" w:cstheme="majorBidi"/>
          <w:color w:val="000000" w:themeColor="text1"/>
          <w:sz w:val="24"/>
          <w:szCs w:val="24"/>
        </w:rPr>
        <w:t xml:space="preserve">Ces paramètres versus le témoin, </w:t>
      </w:r>
      <w:r w:rsidR="00F168CC" w:rsidRPr="00A66D17">
        <w:rPr>
          <w:rFonts w:asciiTheme="majorBidi" w:hAnsiTheme="majorBidi" w:cstheme="majorBidi"/>
          <w:color w:val="000000" w:themeColor="text1"/>
          <w:sz w:val="24"/>
          <w:szCs w:val="24"/>
        </w:rPr>
        <w:t>estimés après un moi de semis,</w:t>
      </w:r>
      <w:r w:rsidR="00AB1FBF" w:rsidRPr="00A66D17">
        <w:rPr>
          <w:rFonts w:asciiTheme="majorBidi" w:hAnsiTheme="majorBidi" w:cstheme="majorBidi"/>
          <w:color w:val="000000" w:themeColor="text1"/>
          <w:sz w:val="24"/>
          <w:szCs w:val="24"/>
        </w:rPr>
        <w:t xml:space="preserve"> étaient (</w:t>
      </w:r>
      <w:r w:rsidR="00AB1FBF" w:rsidRPr="00A66D17">
        <w:rPr>
          <w:rFonts w:asciiTheme="majorBidi" w:eastAsia="Times New Roman" w:hAnsiTheme="majorBidi" w:cstheme="majorBidi"/>
          <w:color w:val="000000" w:themeColor="text1"/>
          <w:sz w:val="24"/>
          <w:szCs w:val="24"/>
          <w:lang w:val="fr-FR" w:eastAsia="fr-FR"/>
        </w:rPr>
        <w:t>13 cm</w:t>
      </w:r>
      <w:r w:rsidR="00AB1FBF" w:rsidRPr="00A66D17">
        <w:rPr>
          <w:rStyle w:val="st"/>
          <w:rFonts w:asciiTheme="majorBidi" w:hAnsiTheme="majorBidi" w:cstheme="majorBidi"/>
          <w:color w:val="000000" w:themeColor="text1"/>
          <w:sz w:val="24"/>
          <w:szCs w:val="24"/>
        </w:rPr>
        <w:t xml:space="preserve"> vs </w:t>
      </w:r>
      <w:r w:rsidR="00AB1FBF" w:rsidRPr="00A66D17">
        <w:rPr>
          <w:rFonts w:asciiTheme="majorBidi" w:eastAsia="Times New Roman" w:hAnsiTheme="majorBidi" w:cstheme="majorBidi"/>
          <w:color w:val="000000" w:themeColor="text1"/>
          <w:sz w:val="24"/>
          <w:szCs w:val="24"/>
          <w:lang w:eastAsia="fr-FR"/>
        </w:rPr>
        <w:t>10 cm) et (</w:t>
      </w:r>
      <w:r w:rsidR="00AB1FBF" w:rsidRPr="00A66D17">
        <w:rPr>
          <w:rFonts w:asciiTheme="majorBidi" w:eastAsia="Times New Roman" w:hAnsiTheme="majorBidi" w:cstheme="majorBidi"/>
          <w:color w:val="000000" w:themeColor="text1"/>
          <w:sz w:val="24"/>
          <w:szCs w:val="24"/>
          <w:lang w:val="fr-FR" w:eastAsia="fr-FR"/>
        </w:rPr>
        <w:t>9</w:t>
      </w:r>
      <w:r w:rsidR="00AB1FBF" w:rsidRPr="00A66D17">
        <w:rPr>
          <w:rFonts w:asciiTheme="majorBidi" w:hAnsiTheme="majorBidi" w:cstheme="majorBidi"/>
          <w:color w:val="000000" w:themeColor="text1"/>
          <w:sz w:val="24"/>
          <w:szCs w:val="24"/>
        </w:rPr>
        <w:t xml:space="preserve">% vs </w:t>
      </w:r>
      <w:r w:rsidR="00AB1FBF" w:rsidRPr="00A66D17">
        <w:rPr>
          <w:rFonts w:asciiTheme="majorBidi" w:eastAsia="Times New Roman" w:hAnsiTheme="majorBidi" w:cstheme="majorBidi"/>
          <w:color w:val="000000" w:themeColor="text1"/>
          <w:sz w:val="24"/>
          <w:szCs w:val="24"/>
          <w:lang w:eastAsia="fr-FR"/>
        </w:rPr>
        <w:t>63%)</w:t>
      </w:r>
      <w:r w:rsidR="00F168CC" w:rsidRPr="00A66D17">
        <w:rPr>
          <w:rFonts w:asciiTheme="majorBidi" w:eastAsia="Times New Roman" w:hAnsiTheme="majorBidi" w:cstheme="majorBidi"/>
          <w:color w:val="000000" w:themeColor="text1"/>
          <w:sz w:val="24"/>
          <w:szCs w:val="24"/>
          <w:lang w:eastAsia="fr-FR"/>
        </w:rPr>
        <w:t>.</w:t>
      </w:r>
      <w:r w:rsidR="00AB1FBF" w:rsidRPr="00A66D17">
        <w:rPr>
          <w:rFonts w:asciiTheme="majorBidi" w:eastAsia="Times New Roman" w:hAnsiTheme="majorBidi" w:cstheme="majorBidi"/>
          <w:color w:val="000000"/>
          <w:lang w:eastAsia="fr-FR"/>
        </w:rPr>
        <w:t xml:space="preserve"> </w:t>
      </w:r>
      <w:r w:rsidR="00AB1FBF" w:rsidRPr="00A66D17">
        <w:rPr>
          <w:rFonts w:asciiTheme="majorBidi" w:hAnsiTheme="majorBidi" w:cstheme="majorBidi"/>
          <w:color w:val="000000" w:themeColor="text1"/>
          <w:sz w:val="24"/>
          <w:szCs w:val="24"/>
        </w:rPr>
        <w:t>Par ailleurs,</w:t>
      </w:r>
      <w:r w:rsidR="00AB1FBF" w:rsidRPr="00A66D17">
        <w:t xml:space="preserve"> </w:t>
      </w:r>
      <w:r w:rsidR="00AB1FBF" w:rsidRPr="00A66D17">
        <w:rPr>
          <w:rFonts w:asciiTheme="majorBidi" w:hAnsiTheme="majorBidi" w:cstheme="majorBidi"/>
          <w:color w:val="000000" w:themeColor="text1"/>
          <w:sz w:val="24"/>
          <w:szCs w:val="24"/>
        </w:rPr>
        <w:t xml:space="preserve">la souche  </w:t>
      </w:r>
      <w:r w:rsidR="00AB1FBF" w:rsidRPr="00A66D17">
        <w:rPr>
          <w:rFonts w:asciiTheme="majorBidi" w:hAnsiTheme="majorBidi" w:cstheme="majorBidi"/>
          <w:sz w:val="24"/>
          <w:szCs w:val="24"/>
        </w:rPr>
        <w:t>(</w:t>
      </w:r>
      <w:r w:rsidR="00AB1FBF" w:rsidRPr="00A66D17">
        <w:rPr>
          <w:rFonts w:asciiTheme="majorBidi" w:eastAsia="Times New Roman" w:hAnsiTheme="majorBidi" w:cstheme="majorBidi"/>
          <w:sz w:val="24"/>
          <w:szCs w:val="24"/>
          <w:lang w:eastAsia="fr-FR"/>
        </w:rPr>
        <w:t xml:space="preserve">9SRTS) </w:t>
      </w:r>
      <w:r w:rsidR="00AB1FBF" w:rsidRPr="00A66D17">
        <w:rPr>
          <w:rFonts w:asciiTheme="majorBidi" w:hAnsiTheme="majorBidi" w:cstheme="majorBidi"/>
          <w:color w:val="000000" w:themeColor="text1"/>
          <w:sz w:val="24"/>
          <w:szCs w:val="24"/>
        </w:rPr>
        <w:t>dimi</w:t>
      </w:r>
      <w:r w:rsidR="0002295A">
        <w:rPr>
          <w:rFonts w:asciiTheme="majorBidi" w:hAnsiTheme="majorBidi" w:cstheme="majorBidi"/>
          <w:color w:val="000000" w:themeColor="text1"/>
          <w:sz w:val="24"/>
          <w:szCs w:val="24"/>
        </w:rPr>
        <w:t>nue</w:t>
      </w:r>
      <w:r w:rsidR="00AB1FBF" w:rsidRPr="00A66D17">
        <w:rPr>
          <w:rFonts w:asciiTheme="majorBidi" w:hAnsiTheme="majorBidi" w:cstheme="majorBidi"/>
          <w:color w:val="000000" w:themeColor="text1"/>
          <w:sz w:val="24"/>
          <w:szCs w:val="24"/>
        </w:rPr>
        <w:t xml:space="preserve"> significativement la gravité de la maladie de la variété </w:t>
      </w:r>
      <w:r w:rsidR="00AB1FBF" w:rsidRPr="00A66D17">
        <w:rPr>
          <w:rFonts w:asciiTheme="majorBidi" w:hAnsiTheme="majorBidi" w:cstheme="majorBidi"/>
          <w:sz w:val="24"/>
          <w:szCs w:val="24"/>
        </w:rPr>
        <w:t xml:space="preserve">: </w:t>
      </w:r>
      <w:proofErr w:type="spellStart"/>
      <w:r w:rsidR="00AB1FBF" w:rsidRPr="00A66D17">
        <w:rPr>
          <w:rFonts w:asciiTheme="majorBidi" w:eastAsia="Times New Roman" w:hAnsiTheme="majorBidi" w:cstheme="majorBidi"/>
          <w:i/>
          <w:iCs/>
          <w:sz w:val="24"/>
          <w:szCs w:val="24"/>
          <w:lang w:eastAsia="fr-FR"/>
        </w:rPr>
        <w:t>Mega</w:t>
      </w:r>
      <w:proofErr w:type="spellEnd"/>
      <w:r w:rsidR="00AB1FBF" w:rsidRPr="00A66D17">
        <w:rPr>
          <w:rFonts w:asciiTheme="majorBidi" w:eastAsia="Times New Roman" w:hAnsiTheme="majorBidi" w:cstheme="majorBidi"/>
          <w:i/>
          <w:iCs/>
          <w:sz w:val="24"/>
          <w:szCs w:val="24"/>
          <w:lang w:eastAsia="fr-FR"/>
        </w:rPr>
        <w:t xml:space="preserve"> grain </w:t>
      </w:r>
      <w:proofErr w:type="spellStart"/>
      <w:r w:rsidR="00AB1FBF" w:rsidRPr="00A66D17">
        <w:rPr>
          <w:rFonts w:asciiTheme="majorBidi" w:eastAsia="Times New Roman" w:hAnsiTheme="majorBidi" w:cstheme="majorBidi"/>
          <w:i/>
          <w:iCs/>
          <w:sz w:val="24"/>
          <w:szCs w:val="24"/>
          <w:lang w:eastAsia="fr-FR"/>
        </w:rPr>
        <w:t>tradind</w:t>
      </w:r>
      <w:proofErr w:type="spellEnd"/>
      <w:r w:rsidR="00AB1FBF" w:rsidRPr="00A66D17">
        <w:rPr>
          <w:rFonts w:asciiTheme="majorBidi" w:eastAsia="Times New Roman" w:hAnsiTheme="majorBidi" w:cstheme="majorBidi"/>
          <w:i/>
          <w:iCs/>
          <w:sz w:val="24"/>
          <w:szCs w:val="24"/>
          <w:lang w:eastAsia="fr-FR"/>
        </w:rPr>
        <w:t xml:space="preserve"> CO. (P) : </w:t>
      </w:r>
      <w:proofErr w:type="spellStart"/>
      <w:r w:rsidR="00AB1FBF" w:rsidRPr="00A66D17">
        <w:rPr>
          <w:rFonts w:asciiTheme="majorBidi" w:eastAsia="Times New Roman" w:hAnsiTheme="majorBidi" w:cstheme="majorBidi"/>
          <w:i/>
          <w:iCs/>
          <w:sz w:val="24"/>
          <w:szCs w:val="24"/>
          <w:lang w:eastAsia="fr-FR"/>
        </w:rPr>
        <w:t>Kabuli</w:t>
      </w:r>
      <w:proofErr w:type="spellEnd"/>
      <w:r w:rsidR="00AB1FBF" w:rsidRPr="00A66D17">
        <w:rPr>
          <w:rFonts w:asciiTheme="majorBidi" w:eastAsia="Times New Roman" w:hAnsiTheme="majorBidi" w:cstheme="majorBidi"/>
          <w:sz w:val="24"/>
          <w:szCs w:val="24"/>
          <w:lang w:eastAsia="fr-FR"/>
        </w:rPr>
        <w:t xml:space="preserve"> (41% vs</w:t>
      </w:r>
      <w:r w:rsidR="006F7A44" w:rsidRPr="00A66D17">
        <w:rPr>
          <w:rFonts w:asciiTheme="majorBidi" w:eastAsia="Times New Roman" w:hAnsiTheme="majorBidi" w:cstheme="majorBidi"/>
          <w:sz w:val="24"/>
          <w:szCs w:val="24"/>
          <w:lang w:eastAsia="fr-FR"/>
        </w:rPr>
        <w:t>.</w:t>
      </w:r>
      <w:r w:rsidR="00AB1FBF" w:rsidRPr="00A66D17">
        <w:rPr>
          <w:rFonts w:asciiTheme="majorBidi" w:eastAsia="Times New Roman" w:hAnsiTheme="majorBidi" w:cstheme="majorBidi"/>
          <w:sz w:val="24"/>
          <w:szCs w:val="24"/>
          <w:lang w:eastAsia="fr-FR"/>
        </w:rPr>
        <w:t xml:space="preserve"> </w:t>
      </w:r>
      <w:r w:rsidR="00AB1FBF" w:rsidRPr="00A66D17">
        <w:rPr>
          <w:rFonts w:asciiTheme="majorBidi" w:hAnsiTheme="majorBidi" w:cstheme="majorBidi"/>
          <w:sz w:val="24"/>
          <w:szCs w:val="24"/>
        </w:rPr>
        <w:t>74</w:t>
      </w:r>
      <w:r w:rsidR="00F168CC" w:rsidRPr="00A66D17">
        <w:rPr>
          <w:rFonts w:asciiTheme="majorBidi" w:hAnsiTheme="majorBidi" w:cstheme="majorBidi"/>
          <w:sz w:val="24"/>
          <w:szCs w:val="24"/>
        </w:rPr>
        <w:t>%</w:t>
      </w:r>
      <w:r w:rsidR="00AB1FBF" w:rsidRPr="00A66D17">
        <w:rPr>
          <w:rFonts w:asciiTheme="majorBidi" w:hAnsiTheme="majorBidi" w:cstheme="majorBidi"/>
          <w:sz w:val="24"/>
          <w:szCs w:val="24"/>
        </w:rPr>
        <w:t xml:space="preserve"> : témoin), et </w:t>
      </w:r>
      <w:r w:rsidR="00AB1FBF" w:rsidRPr="00A66D17">
        <w:rPr>
          <w:rFonts w:asciiTheme="majorBidi" w:hAnsiTheme="majorBidi" w:cstheme="majorBidi"/>
          <w:sz w:val="24"/>
          <w:szCs w:val="24"/>
        </w:rPr>
        <w:lastRenderedPageBreak/>
        <w:t>augment</w:t>
      </w:r>
      <w:r w:rsidR="0002295A">
        <w:rPr>
          <w:rFonts w:asciiTheme="majorBidi" w:hAnsiTheme="majorBidi" w:cstheme="majorBidi"/>
          <w:sz w:val="24"/>
          <w:szCs w:val="24"/>
        </w:rPr>
        <w:t>e</w:t>
      </w:r>
      <w:r w:rsidR="00AB1FBF" w:rsidRPr="00A66D17">
        <w:rPr>
          <w:rFonts w:asciiTheme="majorBidi" w:hAnsiTheme="majorBidi" w:cstheme="majorBidi"/>
          <w:sz w:val="24"/>
          <w:szCs w:val="24"/>
        </w:rPr>
        <w:t xml:space="preserve"> le poids des racines (0,31g vs 0,06g).</w:t>
      </w:r>
      <w:r w:rsidR="00F168CC" w:rsidRPr="00A66D17">
        <w:rPr>
          <w:rFonts w:asciiTheme="majorBidi" w:hAnsiTheme="majorBidi" w:cstheme="majorBidi"/>
          <w:sz w:val="24"/>
          <w:szCs w:val="24"/>
        </w:rPr>
        <w:t xml:space="preserve"> Ces résultats corroborent ceux</w:t>
      </w:r>
      <w:r w:rsidR="00AB1FBF" w:rsidRPr="00A66D17">
        <w:rPr>
          <w:rFonts w:asciiTheme="majorBidi" w:hAnsiTheme="majorBidi" w:cstheme="majorBidi"/>
          <w:sz w:val="24"/>
          <w:szCs w:val="24"/>
        </w:rPr>
        <w:t xml:space="preserve"> trouvés </w:t>
      </w:r>
      <w:r w:rsidR="006F7A44" w:rsidRPr="00A66D17">
        <w:rPr>
          <w:rFonts w:asciiTheme="majorBidi" w:hAnsiTheme="majorBidi" w:cstheme="majorBidi"/>
          <w:sz w:val="24"/>
          <w:szCs w:val="24"/>
        </w:rPr>
        <w:t xml:space="preserve">par </w:t>
      </w:r>
      <w:proofErr w:type="spellStart"/>
      <w:r w:rsidR="006F7A44" w:rsidRPr="00A66D17">
        <w:rPr>
          <w:rFonts w:asciiTheme="majorBidi" w:hAnsiTheme="majorBidi" w:cstheme="majorBidi"/>
          <w:sz w:val="24"/>
          <w:szCs w:val="24"/>
        </w:rPr>
        <w:t>Karimi</w:t>
      </w:r>
      <w:proofErr w:type="spellEnd"/>
      <w:r w:rsidR="00AB1FBF" w:rsidRPr="00A66D17">
        <w:rPr>
          <w:rFonts w:asciiTheme="majorBidi" w:hAnsiTheme="majorBidi" w:cstheme="majorBidi"/>
          <w:sz w:val="24"/>
          <w:szCs w:val="24"/>
        </w:rPr>
        <w:t xml:space="preserve"> </w:t>
      </w:r>
      <w:r w:rsidR="00AB1FBF" w:rsidRPr="00A66D17">
        <w:rPr>
          <w:rFonts w:asciiTheme="majorBidi" w:hAnsiTheme="majorBidi" w:cstheme="majorBidi"/>
          <w:i/>
          <w:iCs/>
          <w:sz w:val="24"/>
          <w:szCs w:val="24"/>
        </w:rPr>
        <w:t>et al.</w:t>
      </w:r>
      <w:r w:rsidR="00AB1FBF" w:rsidRPr="00A66D17">
        <w:rPr>
          <w:rFonts w:asciiTheme="majorBidi" w:hAnsiTheme="majorBidi" w:cstheme="majorBidi"/>
          <w:sz w:val="24"/>
          <w:szCs w:val="24"/>
        </w:rPr>
        <w:t xml:space="preserve"> (2012)</w:t>
      </w:r>
      <w:r w:rsidR="00F168CC" w:rsidRPr="00A66D17">
        <w:rPr>
          <w:rFonts w:asciiTheme="majorBidi" w:hAnsiTheme="majorBidi" w:cstheme="majorBidi"/>
          <w:sz w:val="24"/>
          <w:szCs w:val="24"/>
        </w:rPr>
        <w:t>,</w:t>
      </w:r>
      <w:r w:rsidR="00AB1FBF" w:rsidRPr="00A66D17">
        <w:rPr>
          <w:rFonts w:asciiTheme="majorBidi" w:hAnsiTheme="majorBidi" w:cstheme="majorBidi"/>
          <w:sz w:val="24"/>
          <w:szCs w:val="24"/>
        </w:rPr>
        <w:t xml:space="preserve"> où </w:t>
      </w:r>
      <w:r w:rsidR="00AB1FBF" w:rsidRPr="00A66D17">
        <w:rPr>
          <w:rFonts w:asciiTheme="majorBidi" w:hAnsiTheme="majorBidi" w:cstheme="majorBidi"/>
          <w:color w:val="000000" w:themeColor="text1"/>
          <w:sz w:val="24"/>
          <w:szCs w:val="24"/>
        </w:rPr>
        <w:t xml:space="preserve">plusieurs souches </w:t>
      </w:r>
      <w:r w:rsidR="00AB1FBF" w:rsidRPr="00A66D17">
        <w:rPr>
          <w:rFonts w:asciiTheme="majorBidi" w:hAnsiTheme="majorBidi" w:cstheme="majorBidi"/>
          <w:i/>
          <w:iCs/>
          <w:color w:val="000000" w:themeColor="text1"/>
          <w:sz w:val="24"/>
          <w:szCs w:val="24"/>
        </w:rPr>
        <w:t>de B. subtilis</w:t>
      </w:r>
      <w:r w:rsidR="00AB1FBF" w:rsidRPr="00A66D17">
        <w:rPr>
          <w:rFonts w:asciiTheme="majorBidi" w:hAnsiTheme="majorBidi" w:cstheme="majorBidi"/>
          <w:color w:val="000000" w:themeColor="text1"/>
          <w:sz w:val="24"/>
          <w:szCs w:val="24"/>
        </w:rPr>
        <w:t xml:space="preserve"> (B1, B6, B28, B40, B</w:t>
      </w:r>
      <w:r w:rsidR="00AB1FBF" w:rsidRPr="00A66D17">
        <w:rPr>
          <w:rFonts w:asciiTheme="majorBidi" w:hAnsiTheme="majorBidi" w:cstheme="majorBidi"/>
          <w:sz w:val="24"/>
          <w:szCs w:val="24"/>
        </w:rPr>
        <w:t>99 et B108), avait un effet positif sur la taille des plantes de pois chiche, le poids des racines et leur protection contre</w:t>
      </w:r>
      <w:r w:rsidR="00AB1FBF" w:rsidRPr="00A66D17">
        <w:rPr>
          <w:rFonts w:asciiTheme="majorBidi" w:hAnsiTheme="majorBidi" w:cstheme="majorBidi"/>
          <w:color w:val="000000" w:themeColor="text1"/>
          <w:sz w:val="24"/>
          <w:szCs w:val="24"/>
        </w:rPr>
        <w:t xml:space="preserve"> </w:t>
      </w:r>
      <w:proofErr w:type="spellStart"/>
      <w:r w:rsidR="00AB1FBF" w:rsidRPr="00A66D17">
        <w:rPr>
          <w:rFonts w:asciiTheme="majorBidi" w:hAnsiTheme="majorBidi" w:cstheme="majorBidi"/>
          <w:i/>
          <w:iCs/>
          <w:color w:val="000000" w:themeColor="text1"/>
          <w:sz w:val="24"/>
          <w:szCs w:val="24"/>
        </w:rPr>
        <w:t>Fusarium</w:t>
      </w:r>
      <w:proofErr w:type="spellEnd"/>
      <w:r w:rsidR="00AB1FBF" w:rsidRPr="00A66D17">
        <w:rPr>
          <w:rFonts w:asciiTheme="majorBidi" w:hAnsiTheme="majorBidi" w:cstheme="majorBidi"/>
          <w:i/>
          <w:iCs/>
          <w:color w:val="000000" w:themeColor="text1"/>
          <w:sz w:val="24"/>
          <w:szCs w:val="24"/>
        </w:rPr>
        <w:t xml:space="preserve"> oxysporum </w:t>
      </w:r>
      <w:proofErr w:type="spellStart"/>
      <w:r w:rsidR="00AB1FBF" w:rsidRPr="00A66D17">
        <w:rPr>
          <w:rFonts w:asciiTheme="majorBidi" w:hAnsiTheme="majorBidi" w:cstheme="majorBidi"/>
          <w:color w:val="000000" w:themeColor="text1"/>
          <w:sz w:val="24"/>
          <w:szCs w:val="24"/>
        </w:rPr>
        <w:t>f.sp</w:t>
      </w:r>
      <w:proofErr w:type="spellEnd"/>
      <w:r w:rsidR="00AB1FBF" w:rsidRPr="00A66D17">
        <w:rPr>
          <w:rFonts w:asciiTheme="majorBidi" w:hAnsiTheme="majorBidi" w:cstheme="majorBidi"/>
          <w:color w:val="000000" w:themeColor="text1"/>
          <w:sz w:val="24"/>
          <w:szCs w:val="24"/>
        </w:rPr>
        <w:t xml:space="preserve">. </w:t>
      </w:r>
      <w:proofErr w:type="spellStart"/>
      <w:proofErr w:type="gramStart"/>
      <w:r w:rsidR="00AB1FBF" w:rsidRPr="00A66D17">
        <w:rPr>
          <w:rFonts w:asciiTheme="majorBidi" w:hAnsiTheme="majorBidi" w:cstheme="majorBidi"/>
          <w:i/>
          <w:iCs/>
          <w:color w:val="000000" w:themeColor="text1"/>
          <w:sz w:val="24"/>
          <w:szCs w:val="24"/>
        </w:rPr>
        <w:t>ciceri</w:t>
      </w:r>
      <w:proofErr w:type="spellEnd"/>
      <w:proofErr w:type="gramEnd"/>
      <w:r w:rsidR="00AB1FBF" w:rsidRPr="00A66D17">
        <w:rPr>
          <w:rFonts w:asciiTheme="majorBidi" w:hAnsiTheme="majorBidi" w:cstheme="majorBidi"/>
          <w:i/>
          <w:iCs/>
          <w:color w:val="000000" w:themeColor="text1"/>
          <w:sz w:val="24"/>
          <w:szCs w:val="24"/>
        </w:rPr>
        <w:t xml:space="preserve">, </w:t>
      </w:r>
      <w:r w:rsidR="00AB1FBF" w:rsidRPr="00A66D17">
        <w:rPr>
          <w:rFonts w:asciiTheme="majorBidi" w:hAnsiTheme="majorBidi" w:cstheme="majorBidi"/>
          <w:color w:val="000000" w:themeColor="text1"/>
          <w:sz w:val="24"/>
          <w:szCs w:val="24"/>
        </w:rPr>
        <w:t>estimé après un mois de semis</w:t>
      </w:r>
      <w:r w:rsidR="00AB1FBF" w:rsidRPr="00A66D17">
        <w:rPr>
          <w:rFonts w:asciiTheme="majorBidi" w:hAnsiTheme="majorBidi" w:cstheme="majorBidi"/>
          <w:i/>
          <w:iCs/>
          <w:color w:val="000000" w:themeColor="text1"/>
          <w:sz w:val="24"/>
          <w:szCs w:val="24"/>
        </w:rPr>
        <w:t xml:space="preserve"> </w:t>
      </w:r>
      <w:r w:rsidR="00AB1FBF" w:rsidRPr="00A66D17">
        <w:rPr>
          <w:rFonts w:asciiTheme="majorBidi" w:hAnsiTheme="majorBidi" w:cstheme="majorBidi"/>
          <w:color w:val="000000" w:themeColor="text1"/>
          <w:sz w:val="24"/>
          <w:szCs w:val="24"/>
        </w:rPr>
        <w:t>et l’isolat B28 présentait les</w:t>
      </w:r>
      <w:r w:rsidR="00AB1FBF" w:rsidRPr="00A66D17">
        <w:rPr>
          <w:rFonts w:asciiTheme="majorBidi" w:hAnsiTheme="majorBidi" w:cstheme="majorBidi"/>
          <w:i/>
          <w:iCs/>
          <w:color w:val="000000" w:themeColor="text1"/>
          <w:sz w:val="24"/>
          <w:szCs w:val="24"/>
        </w:rPr>
        <w:t xml:space="preserve"> </w:t>
      </w:r>
      <w:r w:rsidR="00AB1FBF" w:rsidRPr="00A66D17">
        <w:rPr>
          <w:rFonts w:asciiTheme="majorBidi" w:hAnsiTheme="majorBidi" w:cstheme="majorBidi"/>
          <w:color w:val="000000" w:themeColor="text1"/>
          <w:sz w:val="24"/>
          <w:szCs w:val="24"/>
        </w:rPr>
        <w:t>meilleurs effets</w:t>
      </w:r>
      <w:r w:rsidR="00AB1FBF" w:rsidRPr="00A66D17">
        <w:rPr>
          <w:rFonts w:asciiTheme="majorBidi" w:hAnsiTheme="majorBidi" w:cstheme="majorBidi"/>
          <w:i/>
          <w:iCs/>
          <w:color w:val="000000" w:themeColor="text1"/>
          <w:sz w:val="24"/>
          <w:szCs w:val="24"/>
        </w:rPr>
        <w:t>.</w:t>
      </w:r>
      <w:r w:rsidR="006F7A44" w:rsidRPr="00A66D17">
        <w:rPr>
          <w:rFonts w:asciiTheme="majorBidi" w:hAnsiTheme="majorBidi" w:cstheme="majorBidi"/>
          <w:sz w:val="24"/>
          <w:szCs w:val="24"/>
        </w:rPr>
        <w:t xml:space="preserve"> </w:t>
      </w:r>
      <w:r w:rsidR="00AB1FBF" w:rsidRPr="00A66D17">
        <w:rPr>
          <w:rFonts w:asciiTheme="majorBidi" w:hAnsiTheme="majorBidi" w:cstheme="majorBidi"/>
          <w:sz w:val="24"/>
          <w:szCs w:val="24"/>
        </w:rPr>
        <w:t xml:space="preserve">Par ailleurs, </w:t>
      </w:r>
      <w:r w:rsidR="00AB1FBF" w:rsidRPr="00A66D17">
        <w:rPr>
          <w:rFonts w:asciiTheme="majorBidi" w:hAnsiTheme="majorBidi" w:cstheme="majorBidi"/>
          <w:color w:val="000000" w:themeColor="text1"/>
          <w:sz w:val="24"/>
          <w:szCs w:val="24"/>
        </w:rPr>
        <w:t xml:space="preserve">l’inoculation du sol infecté avec du </w:t>
      </w:r>
      <w:proofErr w:type="spellStart"/>
      <w:r w:rsidR="00AB1FBF" w:rsidRPr="00A66D17">
        <w:rPr>
          <w:rFonts w:asciiTheme="majorBidi" w:hAnsiTheme="majorBidi" w:cstheme="majorBidi"/>
          <w:i/>
          <w:iCs/>
          <w:color w:val="000000" w:themeColor="text1"/>
          <w:sz w:val="24"/>
          <w:szCs w:val="24"/>
        </w:rPr>
        <w:t>Fusarium</w:t>
      </w:r>
      <w:proofErr w:type="spellEnd"/>
      <w:r w:rsidR="00AB1FBF" w:rsidRPr="00A66D17">
        <w:rPr>
          <w:rFonts w:asciiTheme="majorBidi" w:hAnsiTheme="majorBidi" w:cstheme="majorBidi"/>
          <w:i/>
          <w:iCs/>
          <w:color w:val="000000" w:themeColor="text1"/>
          <w:sz w:val="24"/>
          <w:szCs w:val="24"/>
        </w:rPr>
        <w:t xml:space="preserve"> oxysporum </w:t>
      </w:r>
      <w:proofErr w:type="spellStart"/>
      <w:r w:rsidR="00AB1FBF" w:rsidRPr="00A66D17">
        <w:rPr>
          <w:rFonts w:asciiTheme="majorBidi" w:hAnsiTheme="majorBidi" w:cstheme="majorBidi"/>
          <w:color w:val="000000" w:themeColor="text1"/>
          <w:sz w:val="24"/>
          <w:szCs w:val="24"/>
        </w:rPr>
        <w:t>f.sp</w:t>
      </w:r>
      <w:proofErr w:type="spellEnd"/>
      <w:r w:rsidR="00AB1FBF" w:rsidRPr="00A66D17">
        <w:rPr>
          <w:rFonts w:asciiTheme="majorBidi" w:hAnsiTheme="majorBidi" w:cstheme="majorBidi"/>
          <w:color w:val="000000" w:themeColor="text1"/>
          <w:sz w:val="24"/>
          <w:szCs w:val="24"/>
        </w:rPr>
        <w:t xml:space="preserve">. </w:t>
      </w:r>
      <w:proofErr w:type="spellStart"/>
      <w:proofErr w:type="gramStart"/>
      <w:r w:rsidR="00AB1FBF" w:rsidRPr="00A66D17">
        <w:rPr>
          <w:rFonts w:asciiTheme="majorBidi" w:hAnsiTheme="majorBidi" w:cstheme="majorBidi"/>
          <w:i/>
          <w:iCs/>
          <w:color w:val="000000" w:themeColor="text1"/>
          <w:sz w:val="24"/>
          <w:szCs w:val="24"/>
        </w:rPr>
        <w:t>ciceri</w:t>
      </w:r>
      <w:proofErr w:type="spellEnd"/>
      <w:proofErr w:type="gramEnd"/>
      <w:r w:rsidR="00AB1FBF" w:rsidRPr="00A66D17">
        <w:rPr>
          <w:rFonts w:asciiTheme="majorBidi" w:hAnsiTheme="majorBidi" w:cstheme="majorBidi"/>
          <w:i/>
          <w:iCs/>
          <w:color w:val="000000" w:themeColor="text1"/>
          <w:sz w:val="24"/>
          <w:szCs w:val="24"/>
        </w:rPr>
        <w:t xml:space="preserve">, </w:t>
      </w:r>
      <w:r w:rsidR="00AB1FBF" w:rsidRPr="00A66D17">
        <w:rPr>
          <w:rFonts w:asciiTheme="majorBidi" w:hAnsiTheme="majorBidi" w:cstheme="majorBidi"/>
          <w:color w:val="000000" w:themeColor="text1"/>
          <w:sz w:val="24"/>
          <w:szCs w:val="24"/>
        </w:rPr>
        <w:t>avec cet isolat, avait un effet supérieur, par rapport au lot de graines traitées et semis dans le même type de sol. En effet, le pourcentage de réduction de la maladie était 44% et 3</w:t>
      </w:r>
      <w:r w:rsidR="00AB1FBF" w:rsidRPr="00A66D17">
        <w:rPr>
          <w:rFonts w:asciiTheme="majorBidi" w:hAnsiTheme="majorBidi" w:cstheme="majorBidi"/>
          <w:sz w:val="24"/>
          <w:szCs w:val="24"/>
        </w:rPr>
        <w:t xml:space="preserve">9%, respectivement dans ces deux lots </w:t>
      </w:r>
      <w:r w:rsidR="00CB2355" w:rsidRPr="00A66D17">
        <w:rPr>
          <w:rFonts w:asciiTheme="majorBidi" w:hAnsiTheme="majorBidi" w:cstheme="majorBidi"/>
          <w:sz w:val="24"/>
          <w:szCs w:val="24"/>
        </w:rPr>
        <w:t>(</w:t>
      </w:r>
      <w:proofErr w:type="spellStart"/>
      <w:r w:rsidR="00AB1FBF" w:rsidRPr="00A66D17">
        <w:rPr>
          <w:rFonts w:asciiTheme="majorBidi" w:hAnsiTheme="majorBidi" w:cstheme="majorBidi"/>
          <w:sz w:val="24"/>
          <w:szCs w:val="24"/>
        </w:rPr>
        <w:t>Karimi</w:t>
      </w:r>
      <w:proofErr w:type="spellEnd"/>
      <w:r w:rsidR="00AB1FBF" w:rsidRPr="00A66D17">
        <w:rPr>
          <w:rFonts w:asciiTheme="majorBidi" w:hAnsiTheme="majorBidi" w:cstheme="majorBidi"/>
          <w:sz w:val="24"/>
          <w:szCs w:val="24"/>
        </w:rPr>
        <w:t xml:space="preserve">  </w:t>
      </w:r>
      <w:r w:rsidR="00AB1FBF" w:rsidRPr="00A66D17">
        <w:rPr>
          <w:rFonts w:asciiTheme="majorBidi" w:hAnsiTheme="majorBidi" w:cstheme="majorBidi"/>
          <w:i/>
          <w:iCs/>
          <w:sz w:val="24"/>
          <w:szCs w:val="24"/>
        </w:rPr>
        <w:t xml:space="preserve">et </w:t>
      </w:r>
      <w:proofErr w:type="gramStart"/>
      <w:r w:rsidR="00AB1FBF" w:rsidRPr="00A66D17">
        <w:rPr>
          <w:rFonts w:asciiTheme="majorBidi" w:hAnsiTheme="majorBidi" w:cstheme="majorBidi"/>
          <w:i/>
          <w:iCs/>
          <w:sz w:val="24"/>
          <w:szCs w:val="24"/>
        </w:rPr>
        <w:t>al.</w:t>
      </w:r>
      <w:r w:rsidR="00AB1FBF" w:rsidRPr="00A66D17">
        <w:rPr>
          <w:rFonts w:asciiTheme="majorBidi" w:hAnsiTheme="majorBidi" w:cstheme="majorBidi"/>
          <w:sz w:val="24"/>
          <w:szCs w:val="24"/>
        </w:rPr>
        <w:t>,</w:t>
      </w:r>
      <w:proofErr w:type="gramEnd"/>
      <w:r w:rsidR="00AB1FBF" w:rsidRPr="00A66D17">
        <w:rPr>
          <w:rFonts w:asciiTheme="majorBidi" w:hAnsiTheme="majorBidi" w:cstheme="majorBidi"/>
          <w:sz w:val="24"/>
          <w:szCs w:val="24"/>
        </w:rPr>
        <w:t xml:space="preserve"> 2012). En revanche, </w:t>
      </w:r>
      <w:proofErr w:type="spellStart"/>
      <w:r w:rsidR="00AB1FBF" w:rsidRPr="00A66D17">
        <w:rPr>
          <w:rFonts w:asciiTheme="majorBidi" w:hAnsiTheme="majorBidi" w:cstheme="majorBidi"/>
          <w:sz w:val="24"/>
          <w:szCs w:val="24"/>
        </w:rPr>
        <w:t>Moradi</w:t>
      </w:r>
      <w:proofErr w:type="spellEnd"/>
      <w:r w:rsidR="00AB1FBF" w:rsidRPr="00A66D17">
        <w:rPr>
          <w:rFonts w:asciiTheme="majorBidi" w:hAnsiTheme="majorBidi" w:cstheme="majorBidi"/>
          <w:sz w:val="24"/>
          <w:szCs w:val="24"/>
        </w:rPr>
        <w:t xml:space="preserve"> </w:t>
      </w:r>
      <w:r w:rsidR="00AB1FBF" w:rsidRPr="00A66D17">
        <w:rPr>
          <w:rFonts w:asciiTheme="majorBidi" w:hAnsiTheme="majorBidi" w:cstheme="majorBidi"/>
          <w:i/>
          <w:iCs/>
          <w:sz w:val="24"/>
          <w:szCs w:val="24"/>
        </w:rPr>
        <w:t>et al.</w:t>
      </w:r>
      <w:r w:rsidR="00AB1FBF" w:rsidRPr="00A66D17">
        <w:rPr>
          <w:rFonts w:asciiTheme="majorBidi" w:hAnsiTheme="majorBidi" w:cstheme="majorBidi"/>
          <w:sz w:val="24"/>
          <w:szCs w:val="24"/>
        </w:rPr>
        <w:t xml:space="preserve"> (2012) ont montré l’absence de différence significative entre l’effet d’inoculation du sol et celui du traitement des graines sur le développement des plantes de pois chiche (variété  </w:t>
      </w:r>
      <w:proofErr w:type="spellStart"/>
      <w:r w:rsidR="00AB1FBF" w:rsidRPr="00A66D17">
        <w:rPr>
          <w:rFonts w:asciiTheme="majorBidi" w:hAnsiTheme="majorBidi" w:cstheme="majorBidi"/>
          <w:sz w:val="24"/>
          <w:szCs w:val="24"/>
        </w:rPr>
        <w:t>Pirooz</w:t>
      </w:r>
      <w:proofErr w:type="spellEnd"/>
      <w:r w:rsidR="00AB1FBF" w:rsidRPr="00A66D17">
        <w:rPr>
          <w:rFonts w:asciiTheme="majorBidi" w:hAnsiTheme="majorBidi" w:cstheme="majorBidi"/>
          <w:sz w:val="24"/>
          <w:szCs w:val="24"/>
        </w:rPr>
        <w:t xml:space="preserve"> et variété </w:t>
      </w:r>
      <w:proofErr w:type="spellStart"/>
      <w:r w:rsidR="00AB1FBF" w:rsidRPr="00A66D17">
        <w:rPr>
          <w:rFonts w:asciiTheme="majorBidi" w:hAnsiTheme="majorBidi" w:cstheme="majorBidi"/>
          <w:sz w:val="24"/>
          <w:szCs w:val="24"/>
        </w:rPr>
        <w:t>Hashem</w:t>
      </w:r>
      <w:proofErr w:type="spellEnd"/>
      <w:r w:rsidR="00AB1FBF" w:rsidRPr="00A66D17">
        <w:rPr>
          <w:rFonts w:asciiTheme="majorBidi" w:hAnsiTheme="majorBidi" w:cstheme="majorBidi"/>
          <w:sz w:val="24"/>
          <w:szCs w:val="24"/>
        </w:rPr>
        <w:t xml:space="preserve">). </w:t>
      </w:r>
    </w:p>
    <w:p w:rsidR="0059370A" w:rsidRPr="00E73574" w:rsidRDefault="0059370A" w:rsidP="0002295A">
      <w:pPr>
        <w:pStyle w:val="Default"/>
        <w:spacing w:line="360" w:lineRule="auto"/>
        <w:jc w:val="both"/>
        <w:rPr>
          <w:rFonts w:asciiTheme="majorBidi" w:hAnsiTheme="majorBidi" w:cstheme="majorBidi"/>
        </w:rPr>
      </w:pPr>
      <w:r w:rsidRPr="00A66D17">
        <w:rPr>
          <w:rFonts w:asciiTheme="majorBidi" w:hAnsiTheme="majorBidi" w:cstheme="majorBidi"/>
          <w:color w:val="000000" w:themeColor="text1"/>
        </w:rPr>
        <w:t xml:space="preserve">L’inoculation du champ expérimental de </w:t>
      </w:r>
      <w:proofErr w:type="spellStart"/>
      <w:r w:rsidRPr="00A66D17">
        <w:rPr>
          <w:rStyle w:val="Accentuation"/>
          <w:rFonts w:asciiTheme="majorBidi" w:hAnsiTheme="majorBidi" w:cstheme="majorBidi"/>
          <w:b w:val="0"/>
          <w:bCs w:val="0"/>
          <w:color w:val="000000" w:themeColor="text1"/>
        </w:rPr>
        <w:t>Chaab</w:t>
      </w:r>
      <w:proofErr w:type="spellEnd"/>
      <w:r w:rsidRPr="00A66D17">
        <w:rPr>
          <w:rStyle w:val="st"/>
          <w:rFonts w:asciiTheme="majorBidi" w:hAnsiTheme="majorBidi" w:cstheme="majorBidi"/>
          <w:b/>
          <w:bCs/>
          <w:color w:val="000000" w:themeColor="text1"/>
        </w:rPr>
        <w:t xml:space="preserve"> </w:t>
      </w:r>
      <w:proofErr w:type="spellStart"/>
      <w:r w:rsidRPr="00A66D17">
        <w:rPr>
          <w:rStyle w:val="st"/>
          <w:rFonts w:asciiTheme="majorBidi" w:hAnsiTheme="majorBidi" w:cstheme="majorBidi"/>
          <w:color w:val="000000" w:themeColor="text1"/>
        </w:rPr>
        <w:t>Err</w:t>
      </w:r>
      <w:r w:rsidRPr="00A66D17">
        <w:rPr>
          <w:rStyle w:val="Accentuation"/>
          <w:rFonts w:asciiTheme="majorBidi" w:hAnsiTheme="majorBidi" w:cstheme="majorBidi"/>
          <w:color w:val="000000" w:themeColor="text1"/>
        </w:rPr>
        <w:t>s</w:t>
      </w:r>
      <w:r w:rsidRPr="00A66D17">
        <w:rPr>
          <w:rStyle w:val="Accentuation"/>
          <w:rFonts w:asciiTheme="majorBidi" w:hAnsiTheme="majorBidi" w:cstheme="majorBidi"/>
          <w:b w:val="0"/>
          <w:bCs w:val="0"/>
          <w:color w:val="000000" w:themeColor="text1"/>
        </w:rPr>
        <w:t>as</w:t>
      </w:r>
      <w:proofErr w:type="spellEnd"/>
      <w:r w:rsidRPr="00A66D17">
        <w:rPr>
          <w:rStyle w:val="Accentuation"/>
          <w:rFonts w:asciiTheme="majorBidi" w:hAnsiTheme="majorBidi" w:cstheme="majorBidi"/>
          <w:b w:val="0"/>
          <w:bCs w:val="0"/>
          <w:color w:val="000000" w:themeColor="text1"/>
        </w:rPr>
        <w:t xml:space="preserve"> (Université </w:t>
      </w:r>
      <w:proofErr w:type="spellStart"/>
      <w:r w:rsidRPr="00A66D17">
        <w:rPr>
          <w:rStyle w:val="Accentuation"/>
          <w:rFonts w:asciiTheme="majorBidi" w:hAnsiTheme="majorBidi" w:cstheme="majorBidi"/>
          <w:b w:val="0"/>
          <w:bCs w:val="0"/>
          <w:color w:val="000000" w:themeColor="text1"/>
        </w:rPr>
        <w:t>Metouri</w:t>
      </w:r>
      <w:proofErr w:type="spellEnd"/>
      <w:r w:rsidRPr="00A66D17">
        <w:rPr>
          <w:rStyle w:val="Accentuation"/>
          <w:rFonts w:asciiTheme="majorBidi" w:hAnsiTheme="majorBidi" w:cstheme="majorBidi"/>
          <w:b w:val="0"/>
          <w:bCs w:val="0"/>
          <w:color w:val="000000" w:themeColor="text1"/>
        </w:rPr>
        <w:t xml:space="preserve"> 1-Algérie)</w:t>
      </w:r>
      <w:r w:rsidRPr="00A66D17">
        <w:rPr>
          <w:rFonts w:asciiTheme="majorBidi" w:hAnsiTheme="majorBidi" w:cstheme="majorBidi"/>
          <w:color w:val="000000" w:themeColor="text1"/>
        </w:rPr>
        <w:t xml:space="preserve">, avec </w:t>
      </w:r>
      <w:r w:rsidR="002E79FB" w:rsidRPr="00A66D17">
        <w:rPr>
          <w:rFonts w:asciiTheme="majorBidi" w:hAnsiTheme="majorBidi" w:cstheme="majorBidi"/>
          <w:color w:val="000000" w:themeColor="text1"/>
        </w:rPr>
        <w:t xml:space="preserve">les souches </w:t>
      </w:r>
      <w:r w:rsidR="002E79FB" w:rsidRPr="00A66D17">
        <w:rPr>
          <w:rFonts w:asciiTheme="majorBidi" w:hAnsiTheme="majorBidi" w:cstheme="majorBidi"/>
          <w:i/>
          <w:iCs/>
        </w:rPr>
        <w:t>B.amyloliquefaciens</w:t>
      </w:r>
      <w:r w:rsidR="002E79FB" w:rsidRPr="00A66D17">
        <w:rPr>
          <w:rFonts w:asciiTheme="majorBidi" w:hAnsiTheme="majorBidi" w:cstheme="majorBidi"/>
        </w:rPr>
        <w:t xml:space="preserve"> (</w:t>
      </w:r>
      <w:r w:rsidR="002E79FB" w:rsidRPr="00A66D17">
        <w:rPr>
          <w:rFonts w:asciiTheme="majorBidi" w:hAnsiTheme="majorBidi" w:cstheme="majorBidi"/>
          <w:color w:val="000000" w:themeColor="text1"/>
        </w:rPr>
        <w:t xml:space="preserve">9SRTS), </w:t>
      </w:r>
      <w:r w:rsidR="002E79FB" w:rsidRPr="00A66D17">
        <w:rPr>
          <w:rFonts w:asciiTheme="majorBidi" w:hAnsiTheme="majorBidi" w:cstheme="majorBidi"/>
          <w:i/>
          <w:iCs/>
          <w:color w:val="000000" w:themeColor="text1"/>
        </w:rPr>
        <w:t>B</w:t>
      </w:r>
      <w:r w:rsidR="002E79FB" w:rsidRPr="00A66D17">
        <w:rPr>
          <w:rFonts w:asciiTheme="majorBidi" w:hAnsiTheme="majorBidi" w:cstheme="majorBidi"/>
          <w:color w:val="000000" w:themeColor="text1"/>
        </w:rPr>
        <w:t xml:space="preserve">. </w:t>
      </w:r>
      <w:r w:rsidR="002E79FB" w:rsidRPr="00A66D17">
        <w:rPr>
          <w:rFonts w:asciiTheme="majorBidi" w:hAnsiTheme="majorBidi" w:cstheme="majorBidi"/>
          <w:i/>
          <w:iCs/>
        </w:rPr>
        <w:t xml:space="preserve">subtilis </w:t>
      </w:r>
      <w:proofErr w:type="spellStart"/>
      <w:r w:rsidR="002E79FB" w:rsidRPr="00A66D17">
        <w:rPr>
          <w:rFonts w:asciiTheme="majorBidi" w:hAnsiTheme="majorBidi" w:cstheme="majorBidi"/>
        </w:rPr>
        <w:t>subsp</w:t>
      </w:r>
      <w:proofErr w:type="spellEnd"/>
      <w:r w:rsidR="002E79FB" w:rsidRPr="00A66D17">
        <w:rPr>
          <w:rFonts w:asciiTheme="majorBidi" w:hAnsiTheme="majorBidi" w:cstheme="majorBidi"/>
        </w:rPr>
        <w:t>.</w:t>
      </w:r>
      <w:r w:rsidR="002E79FB" w:rsidRPr="00A66D17">
        <w:rPr>
          <w:rFonts w:asciiTheme="majorBidi" w:hAnsiTheme="majorBidi" w:cstheme="majorBidi"/>
          <w:i/>
          <w:iCs/>
        </w:rPr>
        <w:t xml:space="preserve"> </w:t>
      </w:r>
      <w:proofErr w:type="gramStart"/>
      <w:r w:rsidR="002E79FB" w:rsidRPr="00A66D17">
        <w:rPr>
          <w:rFonts w:asciiTheme="majorBidi" w:hAnsiTheme="majorBidi" w:cstheme="majorBidi"/>
          <w:i/>
          <w:iCs/>
        </w:rPr>
        <w:t>spizezenii</w:t>
      </w:r>
      <w:proofErr w:type="gramEnd"/>
      <w:r w:rsidR="002E79FB" w:rsidRPr="00A66D17">
        <w:rPr>
          <w:rFonts w:asciiTheme="majorBidi" w:hAnsiTheme="majorBidi" w:cstheme="majorBidi"/>
        </w:rPr>
        <w:t xml:space="preserve"> (</w:t>
      </w:r>
      <w:r w:rsidR="002E79FB" w:rsidRPr="00A66D17">
        <w:rPr>
          <w:rFonts w:asciiTheme="majorBidi" w:hAnsiTheme="majorBidi" w:cstheme="majorBidi"/>
          <w:color w:val="000000" w:themeColor="text1"/>
        </w:rPr>
        <w:t xml:space="preserve">23SRTS), </w:t>
      </w:r>
      <w:r w:rsidR="002E79FB" w:rsidRPr="00A66D17">
        <w:rPr>
          <w:rFonts w:asciiTheme="majorBidi" w:hAnsiTheme="majorBidi" w:cstheme="majorBidi"/>
          <w:i/>
          <w:iCs/>
        </w:rPr>
        <w:t>B. atrophaeus</w:t>
      </w:r>
      <w:r w:rsidR="002E79FB" w:rsidRPr="00A66D17">
        <w:rPr>
          <w:rFonts w:asciiTheme="majorBidi" w:hAnsiTheme="majorBidi" w:cstheme="majorBidi"/>
          <w:color w:val="000000" w:themeColor="text1"/>
        </w:rPr>
        <w:t xml:space="preserve"> (6SEL) et la souche type </w:t>
      </w:r>
      <w:r w:rsidR="002E79FB" w:rsidRPr="00A66D17">
        <w:rPr>
          <w:rFonts w:asciiTheme="majorBidi" w:hAnsiTheme="majorBidi" w:cstheme="majorBidi"/>
          <w:i/>
          <w:iCs/>
          <w:color w:val="000000" w:themeColor="text1"/>
        </w:rPr>
        <w:t>B. amyloliquefaciens</w:t>
      </w:r>
      <w:r w:rsidR="002E79FB" w:rsidRPr="00A66D17">
        <w:rPr>
          <w:rFonts w:asciiTheme="majorBidi" w:hAnsiTheme="majorBidi" w:cstheme="majorBidi"/>
          <w:color w:val="000000" w:themeColor="text1"/>
        </w:rPr>
        <w:t xml:space="preserve"> (S499), </w:t>
      </w:r>
      <w:r w:rsidR="0002295A">
        <w:rPr>
          <w:bCs/>
          <w:color w:val="000000" w:themeColor="text1"/>
        </w:rPr>
        <w:t>a</w:t>
      </w:r>
      <w:r w:rsidRPr="00A66D17">
        <w:rPr>
          <w:bCs/>
          <w:color w:val="000000" w:themeColor="text1"/>
        </w:rPr>
        <w:t xml:space="preserve"> des effets positifs sur le taux de germination des graines de pois chiche (variété</w:t>
      </w:r>
      <w:r w:rsidRPr="00A66D17">
        <w:rPr>
          <w:rFonts w:asciiTheme="majorBidi" w:eastAsia="Times New Roman" w:hAnsiTheme="majorBidi" w:cstheme="majorBidi"/>
          <w:color w:val="000000" w:themeColor="text1"/>
          <w:lang w:eastAsia="fr-FR"/>
        </w:rPr>
        <w:t xml:space="preserve"> </w:t>
      </w:r>
      <w:proofErr w:type="spellStart"/>
      <w:r w:rsidR="00D713F6" w:rsidRPr="00A66D17">
        <w:rPr>
          <w:rFonts w:asciiTheme="majorBidi" w:eastAsia="Times New Roman" w:hAnsiTheme="majorBidi" w:cstheme="majorBidi"/>
          <w:i/>
          <w:iCs/>
          <w:color w:val="000000" w:themeColor="text1"/>
          <w:lang w:eastAsia="fr-FR"/>
        </w:rPr>
        <w:t>Mega</w:t>
      </w:r>
      <w:proofErr w:type="spellEnd"/>
      <w:r w:rsidR="00D713F6" w:rsidRPr="00A66D17">
        <w:rPr>
          <w:rFonts w:asciiTheme="majorBidi" w:eastAsia="Times New Roman" w:hAnsiTheme="majorBidi" w:cstheme="majorBidi"/>
          <w:i/>
          <w:iCs/>
          <w:color w:val="000000" w:themeColor="text1"/>
          <w:lang w:eastAsia="fr-FR"/>
        </w:rPr>
        <w:t xml:space="preserve"> grain </w:t>
      </w:r>
      <w:proofErr w:type="spellStart"/>
      <w:r w:rsidR="00D713F6" w:rsidRPr="00A66D17">
        <w:rPr>
          <w:rFonts w:asciiTheme="majorBidi" w:eastAsia="Times New Roman" w:hAnsiTheme="majorBidi" w:cstheme="majorBidi"/>
          <w:i/>
          <w:iCs/>
          <w:color w:val="000000" w:themeColor="text1"/>
          <w:lang w:eastAsia="fr-FR"/>
        </w:rPr>
        <w:t>tradind</w:t>
      </w:r>
      <w:proofErr w:type="spellEnd"/>
      <w:r w:rsidR="00D713F6" w:rsidRPr="00A66D17">
        <w:rPr>
          <w:rFonts w:asciiTheme="majorBidi" w:eastAsia="Times New Roman" w:hAnsiTheme="majorBidi" w:cstheme="majorBidi"/>
          <w:i/>
          <w:iCs/>
          <w:color w:val="000000" w:themeColor="text1"/>
          <w:lang w:eastAsia="fr-FR"/>
        </w:rPr>
        <w:t xml:space="preserve"> CO. (P)</w:t>
      </w:r>
      <w:r w:rsidRPr="00A66D17">
        <w:rPr>
          <w:rFonts w:asciiTheme="majorBidi" w:eastAsia="Times New Roman" w:hAnsiTheme="majorBidi" w:cstheme="majorBidi"/>
          <w:i/>
          <w:iCs/>
          <w:color w:val="000000" w:themeColor="text1"/>
          <w:lang w:eastAsia="fr-FR"/>
        </w:rPr>
        <w:t xml:space="preserve">: </w:t>
      </w:r>
      <w:proofErr w:type="spellStart"/>
      <w:r w:rsidRPr="00A66D17">
        <w:rPr>
          <w:rFonts w:asciiTheme="majorBidi" w:eastAsia="Times New Roman" w:hAnsiTheme="majorBidi" w:cstheme="majorBidi"/>
          <w:i/>
          <w:iCs/>
          <w:color w:val="000000" w:themeColor="text1"/>
          <w:lang w:eastAsia="fr-FR"/>
        </w:rPr>
        <w:t>Kabuli</w:t>
      </w:r>
      <w:proofErr w:type="spellEnd"/>
      <w:r w:rsidRPr="00A66D17">
        <w:rPr>
          <w:rFonts w:asciiTheme="majorBidi" w:eastAsia="Times New Roman" w:hAnsiTheme="majorBidi" w:cstheme="majorBidi"/>
          <w:color w:val="000000" w:themeColor="text1"/>
          <w:lang w:eastAsia="fr-FR"/>
        </w:rPr>
        <w:t xml:space="preserve">), la taille des plantes et le rendement de la récolte. Le meilleur isolat </w:t>
      </w:r>
      <w:r w:rsidR="0002295A">
        <w:rPr>
          <w:rFonts w:asciiTheme="majorBidi" w:eastAsia="Times New Roman" w:hAnsiTheme="majorBidi" w:cstheme="majorBidi"/>
          <w:color w:val="000000" w:themeColor="text1"/>
          <w:lang w:eastAsia="fr-FR"/>
        </w:rPr>
        <w:t>est</w:t>
      </w:r>
      <w:r w:rsidRPr="00A66D17">
        <w:rPr>
          <w:rFonts w:asciiTheme="majorBidi" w:eastAsia="Times New Roman" w:hAnsiTheme="majorBidi" w:cstheme="majorBidi"/>
          <w:color w:val="000000" w:themeColor="text1"/>
          <w:lang w:eastAsia="fr-FR"/>
        </w:rPr>
        <w:t xml:space="preserve"> le </w:t>
      </w:r>
      <w:r w:rsidRPr="00A66D17">
        <w:rPr>
          <w:rFonts w:asciiTheme="majorBidi" w:eastAsia="Times New Roman" w:hAnsiTheme="majorBidi" w:cstheme="majorBidi"/>
          <w:i/>
          <w:iCs/>
          <w:color w:val="000000" w:themeColor="text1"/>
          <w:lang w:eastAsia="fr-FR"/>
        </w:rPr>
        <w:t>B. amyloliquefaciens</w:t>
      </w:r>
      <w:r w:rsidRPr="00A66D17">
        <w:rPr>
          <w:rFonts w:asciiTheme="majorBidi" w:eastAsia="Times New Roman" w:hAnsiTheme="majorBidi" w:cstheme="majorBidi"/>
          <w:color w:val="000000" w:themeColor="text1"/>
          <w:lang w:eastAsia="fr-FR"/>
        </w:rPr>
        <w:t xml:space="preserve"> (</w:t>
      </w:r>
      <w:r w:rsidRPr="00A66D17">
        <w:rPr>
          <w:color w:val="000000" w:themeColor="text1"/>
        </w:rPr>
        <w:t>9</w:t>
      </w:r>
      <w:r w:rsidRPr="00A66D17">
        <w:rPr>
          <w:bCs/>
          <w:color w:val="000000" w:themeColor="text1"/>
        </w:rPr>
        <w:t xml:space="preserve">SRTS), qui </w:t>
      </w:r>
      <w:r w:rsidR="0002295A">
        <w:rPr>
          <w:bCs/>
          <w:color w:val="000000" w:themeColor="text1"/>
        </w:rPr>
        <w:t>assure</w:t>
      </w:r>
      <w:r w:rsidRPr="00A66D17">
        <w:rPr>
          <w:bCs/>
          <w:color w:val="000000" w:themeColor="text1"/>
        </w:rPr>
        <w:t xml:space="preserve"> un taux de germination des graines important (63% vs 41% pour le lot témoin). En plus la taille des plantes </w:t>
      </w:r>
      <w:r w:rsidR="0002295A">
        <w:rPr>
          <w:bCs/>
          <w:color w:val="000000" w:themeColor="text1"/>
        </w:rPr>
        <w:t>est</w:t>
      </w:r>
      <w:r w:rsidRPr="00A66D17">
        <w:rPr>
          <w:bCs/>
          <w:color w:val="000000" w:themeColor="text1"/>
        </w:rPr>
        <w:t xml:space="preserve"> significativement (p&lt;0,05) élevée, atteignant 23cm et 35cm, après 4 et 6 semaines de semis. Par opposition, dans le lot témoin, la taille des plantes </w:t>
      </w:r>
      <w:r w:rsidR="0002295A">
        <w:rPr>
          <w:bCs/>
          <w:color w:val="000000" w:themeColor="text1"/>
        </w:rPr>
        <w:t>est</w:t>
      </w:r>
      <w:r w:rsidRPr="00A66D17">
        <w:rPr>
          <w:bCs/>
          <w:color w:val="000000" w:themeColor="text1"/>
        </w:rPr>
        <w:t xml:space="preserve"> à 18 cm et 32 cm. Les différents traitements effectués n’</w:t>
      </w:r>
      <w:r w:rsidR="0002295A">
        <w:rPr>
          <w:bCs/>
          <w:color w:val="000000" w:themeColor="text1"/>
        </w:rPr>
        <w:t>ont</w:t>
      </w:r>
      <w:r w:rsidRPr="00A66D17">
        <w:rPr>
          <w:bCs/>
          <w:color w:val="000000" w:themeColor="text1"/>
        </w:rPr>
        <w:t xml:space="preserve"> pas d’effets significatifs (P&gt;0,05) sur le nombre de fruits par plantes ni sur le poids sec des racines et des graines récoltées. En revanche, comme ces traitements influen</w:t>
      </w:r>
      <w:r w:rsidR="0002295A">
        <w:rPr>
          <w:bCs/>
          <w:color w:val="000000" w:themeColor="text1"/>
        </w:rPr>
        <w:t>ce</w:t>
      </w:r>
      <w:r w:rsidRPr="00A66D17">
        <w:rPr>
          <w:bCs/>
          <w:color w:val="000000" w:themeColor="text1"/>
        </w:rPr>
        <w:t xml:space="preserve"> significati</w:t>
      </w:r>
      <w:r w:rsidR="00D713F6" w:rsidRPr="00A66D17">
        <w:rPr>
          <w:bCs/>
          <w:color w:val="000000" w:themeColor="text1"/>
        </w:rPr>
        <w:t xml:space="preserve">vement le taux de germination, </w:t>
      </w:r>
      <w:r w:rsidRPr="00A66D17">
        <w:rPr>
          <w:bCs/>
          <w:color w:val="000000" w:themeColor="text1"/>
        </w:rPr>
        <w:t>le poids total du pois chiche récolté dans le lot traité avec la souche (</w:t>
      </w:r>
      <w:r w:rsidRPr="00A66D17">
        <w:rPr>
          <w:color w:val="000000" w:themeColor="text1"/>
        </w:rPr>
        <w:t>9</w:t>
      </w:r>
      <w:r w:rsidRPr="00A66D17">
        <w:rPr>
          <w:bCs/>
          <w:color w:val="000000" w:themeColor="text1"/>
        </w:rPr>
        <w:t xml:space="preserve">SRTS) </w:t>
      </w:r>
      <w:r w:rsidR="0002295A">
        <w:rPr>
          <w:bCs/>
          <w:color w:val="000000" w:themeColor="text1"/>
        </w:rPr>
        <w:t>est</w:t>
      </w:r>
      <w:r w:rsidRPr="00A66D17">
        <w:rPr>
          <w:bCs/>
          <w:color w:val="000000" w:themeColor="text1"/>
        </w:rPr>
        <w:t xml:space="preserve"> plus élevé par rapport au témoin (153 g vs 114</w:t>
      </w:r>
      <w:r w:rsidR="00D713F6" w:rsidRPr="00A66D17">
        <w:rPr>
          <w:bCs/>
          <w:color w:val="000000" w:themeColor="text1"/>
        </w:rPr>
        <w:t> </w:t>
      </w:r>
      <w:r w:rsidRPr="00A66D17">
        <w:rPr>
          <w:bCs/>
          <w:color w:val="000000" w:themeColor="text1"/>
        </w:rPr>
        <w:t xml:space="preserve">g). Ces données estimées par hectare, se retrouve à (7,65 </w:t>
      </w:r>
      <w:proofErr w:type="spellStart"/>
      <w:r w:rsidRPr="00A66D17">
        <w:rPr>
          <w:bCs/>
          <w:color w:val="000000" w:themeColor="text1"/>
        </w:rPr>
        <w:t>qt</w:t>
      </w:r>
      <w:proofErr w:type="spellEnd"/>
      <w:r w:rsidRPr="00A66D17">
        <w:rPr>
          <w:bCs/>
          <w:color w:val="000000" w:themeColor="text1"/>
        </w:rPr>
        <w:t xml:space="preserve"> vs 5,7qt), la souche (</w:t>
      </w:r>
      <w:r w:rsidRPr="00A66D17">
        <w:rPr>
          <w:color w:val="000000" w:themeColor="text1"/>
        </w:rPr>
        <w:t>9</w:t>
      </w:r>
      <w:r w:rsidRPr="00A66D17">
        <w:rPr>
          <w:bCs/>
          <w:color w:val="000000" w:themeColor="text1"/>
        </w:rPr>
        <w:t xml:space="preserve">SRTS) a permis </w:t>
      </w:r>
      <w:r w:rsidR="00D713F6" w:rsidRPr="00A66D17">
        <w:rPr>
          <w:bCs/>
          <w:color w:val="000000" w:themeColor="text1"/>
        </w:rPr>
        <w:t xml:space="preserve">donc </w:t>
      </w:r>
      <w:r w:rsidRPr="00A66D17">
        <w:rPr>
          <w:bCs/>
          <w:color w:val="000000" w:themeColor="text1"/>
        </w:rPr>
        <w:t>une augmentation du rendement de 2qt/hectare. Des résultats approximatifs ont été trouvés par Abdel-</w:t>
      </w:r>
      <w:proofErr w:type="spellStart"/>
      <w:r w:rsidRPr="00A66D17">
        <w:rPr>
          <w:bCs/>
          <w:color w:val="000000" w:themeColor="text1"/>
        </w:rPr>
        <w:t>Monaim</w:t>
      </w:r>
      <w:proofErr w:type="spellEnd"/>
      <w:r w:rsidRPr="00A66D17">
        <w:rPr>
          <w:bCs/>
          <w:color w:val="000000" w:themeColor="text1"/>
        </w:rPr>
        <w:t xml:space="preserve">. (2011) qui a mis en évidence que le traitement des graines de pois </w:t>
      </w:r>
      <w:r w:rsidRPr="00A66D17">
        <w:rPr>
          <w:rFonts w:asciiTheme="majorBidi" w:hAnsiTheme="majorBidi" w:cstheme="majorBidi"/>
          <w:bCs/>
          <w:color w:val="000000" w:themeColor="text1"/>
        </w:rPr>
        <w:t>chiche (variété :</w:t>
      </w:r>
      <w:r w:rsidRPr="00A66D17">
        <w:rPr>
          <w:rFonts w:asciiTheme="majorBidi" w:hAnsiTheme="majorBidi" w:cstheme="majorBidi"/>
          <w:color w:val="000000" w:themeColor="text1"/>
        </w:rPr>
        <w:t xml:space="preserve"> </w:t>
      </w:r>
      <w:r w:rsidRPr="00A66D17">
        <w:rPr>
          <w:rFonts w:asciiTheme="majorBidi" w:hAnsiTheme="majorBidi" w:cstheme="majorBidi"/>
          <w:i/>
          <w:iCs/>
          <w:color w:val="000000" w:themeColor="text1"/>
        </w:rPr>
        <w:t>cv. ‘</w:t>
      </w:r>
      <w:proofErr w:type="spellStart"/>
      <w:r w:rsidRPr="00A66D17">
        <w:rPr>
          <w:rFonts w:asciiTheme="majorBidi" w:hAnsiTheme="majorBidi" w:cstheme="majorBidi"/>
          <w:i/>
          <w:iCs/>
          <w:color w:val="000000" w:themeColor="text1"/>
        </w:rPr>
        <w:t>Giza</w:t>
      </w:r>
      <w:proofErr w:type="spellEnd"/>
      <w:r w:rsidRPr="00A66D17">
        <w:rPr>
          <w:rFonts w:asciiTheme="majorBidi" w:hAnsiTheme="majorBidi" w:cstheme="majorBidi"/>
          <w:i/>
          <w:iCs/>
          <w:color w:val="000000" w:themeColor="text1"/>
        </w:rPr>
        <w:t xml:space="preserve"> 3’</w:t>
      </w:r>
      <w:r w:rsidRPr="00A66D17">
        <w:rPr>
          <w:rFonts w:asciiTheme="majorBidi" w:hAnsiTheme="majorBidi" w:cstheme="majorBidi"/>
          <w:color w:val="000000" w:themeColor="text1"/>
        </w:rPr>
        <w:t xml:space="preserve">) avec le </w:t>
      </w:r>
      <w:r w:rsidRPr="00A66D17">
        <w:rPr>
          <w:rFonts w:asciiTheme="majorBidi" w:hAnsiTheme="majorBidi" w:cstheme="majorBidi"/>
          <w:i/>
          <w:iCs/>
          <w:color w:val="000000" w:themeColor="text1"/>
        </w:rPr>
        <w:t xml:space="preserve">B. </w:t>
      </w:r>
      <w:proofErr w:type="spellStart"/>
      <w:r w:rsidRPr="00A66D17">
        <w:rPr>
          <w:rFonts w:asciiTheme="majorBidi" w:hAnsiTheme="majorBidi" w:cstheme="majorBidi"/>
          <w:i/>
          <w:iCs/>
          <w:color w:val="000000" w:themeColor="text1"/>
        </w:rPr>
        <w:t>megaterium</w:t>
      </w:r>
      <w:proofErr w:type="spellEnd"/>
      <w:r w:rsidRPr="00A66D17">
        <w:rPr>
          <w:rFonts w:asciiTheme="majorBidi" w:hAnsiTheme="majorBidi" w:cstheme="majorBidi"/>
          <w:color w:val="000000" w:themeColor="text1"/>
        </w:rPr>
        <w:t xml:space="preserve"> a permis la diminution de la gravité de la fonte des semis et l’augmentation  du rendement de la production. Cet auteurs a trouvé que le semis dans le mois de Novembre a donné les meilleurs  effets, à savoir :</w:t>
      </w:r>
      <w:r w:rsidRPr="00A66D17">
        <w:rPr>
          <w:rFonts w:asciiTheme="majorBidi" w:hAnsiTheme="majorBidi" w:cstheme="majorBidi"/>
          <w:bCs/>
          <w:color w:val="000000" w:themeColor="text1"/>
        </w:rPr>
        <w:t xml:space="preserve"> </w:t>
      </w:r>
      <w:r w:rsidRPr="00A66D17">
        <w:rPr>
          <w:rFonts w:asciiTheme="majorBidi" w:hAnsiTheme="majorBidi" w:cstheme="majorBidi"/>
          <w:color w:val="000000" w:themeColor="text1"/>
        </w:rPr>
        <w:t>(</w:t>
      </w:r>
      <w:r w:rsidRPr="00A66D17">
        <w:rPr>
          <w:color w:val="000000" w:themeColor="text1"/>
        </w:rPr>
        <w:t>9% vs</w:t>
      </w:r>
      <w:r w:rsidR="00D713F6" w:rsidRPr="00A66D17">
        <w:rPr>
          <w:color w:val="000000" w:themeColor="text1"/>
        </w:rPr>
        <w:t>.</w:t>
      </w:r>
      <w:r w:rsidRPr="00A66D17">
        <w:rPr>
          <w:color w:val="000000" w:themeColor="text1"/>
        </w:rPr>
        <w:t xml:space="preserve"> 16%) pour le pourcentage de fonte de semis et </w:t>
      </w:r>
      <w:r w:rsidRPr="00A66D17">
        <w:rPr>
          <w:rFonts w:asciiTheme="majorBidi" w:hAnsiTheme="majorBidi" w:cstheme="majorBidi"/>
          <w:color w:val="000000" w:themeColor="text1"/>
        </w:rPr>
        <w:t>(664 vs</w:t>
      </w:r>
      <w:r w:rsidR="00D713F6" w:rsidRPr="00A66D17">
        <w:rPr>
          <w:rFonts w:asciiTheme="majorBidi" w:hAnsiTheme="majorBidi" w:cstheme="majorBidi"/>
          <w:color w:val="000000" w:themeColor="text1"/>
        </w:rPr>
        <w:t>.</w:t>
      </w:r>
      <w:r w:rsidRPr="00A66D17">
        <w:rPr>
          <w:rFonts w:asciiTheme="majorBidi" w:hAnsiTheme="majorBidi" w:cstheme="majorBidi"/>
          <w:color w:val="000000" w:themeColor="text1"/>
        </w:rPr>
        <w:t xml:space="preserve"> 525 kg/champs)</w:t>
      </w:r>
      <w:bookmarkStart w:id="0" w:name="_GoBack"/>
      <w:bookmarkEnd w:id="0"/>
      <w:r w:rsidRPr="00A66D17">
        <w:rPr>
          <w:rFonts w:asciiTheme="majorBidi" w:hAnsiTheme="majorBidi" w:cstheme="majorBidi"/>
          <w:color w:val="000000" w:themeColor="text1"/>
        </w:rPr>
        <w:t xml:space="preserve"> pour le rendement de la production.</w:t>
      </w:r>
    </w:p>
    <w:p w:rsidR="004F73C2" w:rsidRPr="00AB1FBF" w:rsidRDefault="004F73C2" w:rsidP="00F34A59">
      <w:pPr>
        <w:spacing w:line="360" w:lineRule="auto"/>
        <w:jc w:val="both"/>
        <w:rPr>
          <w:rFonts w:asciiTheme="majorBidi" w:hAnsiTheme="majorBidi" w:cstheme="majorBidi"/>
          <w:color w:val="000000" w:themeColor="text1"/>
          <w:sz w:val="24"/>
          <w:szCs w:val="24"/>
        </w:rPr>
      </w:pPr>
    </w:p>
    <w:sectPr w:rsidR="004F73C2" w:rsidRPr="00AB1FBF" w:rsidSect="00757918">
      <w:headerReference w:type="default" r:id="rId8"/>
      <w:footerReference w:type="default" r:id="rId9"/>
      <w:pgSz w:w="11906" w:h="16838"/>
      <w:pgMar w:top="1417" w:right="1417" w:bottom="1417" w:left="1417" w:header="708" w:footer="708" w:gutter="0"/>
      <w:pgNumType w:start="7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D3B" w:rsidRDefault="00703D3B" w:rsidP="004464F3">
      <w:pPr>
        <w:spacing w:after="0" w:line="240" w:lineRule="auto"/>
      </w:pPr>
      <w:r>
        <w:separator/>
      </w:r>
    </w:p>
  </w:endnote>
  <w:endnote w:type="continuationSeparator" w:id="0">
    <w:p w:rsidR="00703D3B" w:rsidRDefault="00703D3B" w:rsidP="004464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HEL">
    <w:panose1 w:val="00000000000000000000"/>
    <w:charset w:val="00"/>
    <w:family w:val="swiss"/>
    <w:notTrueType/>
    <w:pitch w:val="default"/>
    <w:sig w:usb0="00000003" w:usb1="00000000" w:usb2="00000000" w:usb3="00000000" w:csb0="00000001" w:csb1="00000000"/>
  </w:font>
  <w:font w:name="JansonText-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15529"/>
      <w:docPartObj>
        <w:docPartGallery w:val="Page Numbers (Bottom of Page)"/>
        <w:docPartUnique/>
      </w:docPartObj>
    </w:sdtPr>
    <w:sdtContent>
      <w:p w:rsidR="003D54E8" w:rsidRDefault="00952EBA">
        <w:pPr>
          <w:pStyle w:val="Pieddepage"/>
          <w:jc w:val="center"/>
        </w:pPr>
        <w:fldSimple w:instr=" PAGE   \* MERGEFORMAT ">
          <w:r w:rsidR="00757918">
            <w:rPr>
              <w:noProof/>
            </w:rPr>
            <w:t>78</w:t>
          </w:r>
        </w:fldSimple>
      </w:p>
    </w:sdtContent>
  </w:sdt>
  <w:p w:rsidR="003D54E8" w:rsidRDefault="003D54E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D3B" w:rsidRDefault="00703D3B" w:rsidP="004464F3">
      <w:pPr>
        <w:spacing w:after="0" w:line="240" w:lineRule="auto"/>
      </w:pPr>
      <w:r>
        <w:separator/>
      </w:r>
    </w:p>
  </w:footnote>
  <w:footnote w:type="continuationSeparator" w:id="0">
    <w:p w:rsidR="00703D3B" w:rsidRDefault="00703D3B" w:rsidP="004464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2"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9269"/>
    </w:tblGrid>
    <w:tr w:rsidR="003D54E8" w:rsidTr="004464F3">
      <w:trPr>
        <w:trHeight w:val="364"/>
      </w:trPr>
      <w:sdt>
        <w:sdtPr>
          <w:rPr>
            <w:rFonts w:asciiTheme="majorHAnsi" w:eastAsiaTheme="majorEastAsia" w:hAnsiTheme="majorHAnsi" w:cstheme="majorBidi"/>
            <w:b/>
            <w:bCs/>
            <w:i/>
            <w:iCs/>
            <w:sz w:val="18"/>
            <w:szCs w:val="18"/>
          </w:rPr>
          <w:alias w:val="Titre"/>
          <w:id w:val="77761602"/>
          <w:placeholder>
            <w:docPart w:val="7F6152E3C3F940E9AEA3CD767B00FB0C"/>
          </w:placeholder>
          <w:dataBinding w:prefixMappings="xmlns:ns0='http://schemas.openxmlformats.org/package/2006/metadata/core-properties' xmlns:ns1='http://purl.org/dc/elements/1.1/'" w:xpath="/ns0:coreProperties[1]/ns1:title[1]" w:storeItemID="{6C3C8BC8-F283-45AE-878A-BAB7291924A1}"/>
          <w:text/>
        </w:sdtPr>
        <w:sdtContent>
          <w:tc>
            <w:tcPr>
              <w:tcW w:w="9268" w:type="dxa"/>
            </w:tcPr>
            <w:p w:rsidR="003D54E8" w:rsidRDefault="003D54E8" w:rsidP="004464F3">
              <w:pPr>
                <w:pStyle w:val="En-tte"/>
                <w:jc w:val="right"/>
                <w:rPr>
                  <w:rFonts w:asciiTheme="majorHAnsi" w:eastAsiaTheme="majorEastAsia" w:hAnsiTheme="majorHAnsi" w:cstheme="majorBidi"/>
                  <w:sz w:val="36"/>
                  <w:szCs w:val="36"/>
                </w:rPr>
              </w:pPr>
              <w:r w:rsidRPr="004464F3">
                <w:rPr>
                  <w:rFonts w:asciiTheme="majorHAnsi" w:eastAsiaTheme="majorEastAsia" w:hAnsiTheme="majorHAnsi" w:cstheme="majorBidi"/>
                  <w:b/>
                  <w:bCs/>
                  <w:i/>
                  <w:iCs/>
                  <w:sz w:val="18"/>
                  <w:szCs w:val="18"/>
                </w:rPr>
                <w:t>DISCUSSION</w:t>
              </w:r>
            </w:p>
          </w:tc>
        </w:sdtContent>
      </w:sdt>
    </w:tr>
  </w:tbl>
  <w:p w:rsidR="003D54E8" w:rsidRDefault="003D54E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725C"/>
    <w:multiLevelType w:val="hybridMultilevel"/>
    <w:tmpl w:val="6C6AA5BA"/>
    <w:lvl w:ilvl="0" w:tplc="763692D8">
      <w:start w:val="5"/>
      <w:numFmt w:val="decimal"/>
      <w:lvlText w:val="%1."/>
      <w:lvlJc w:val="left"/>
      <w:pPr>
        <w:ind w:left="72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0FA6E61"/>
    <w:multiLevelType w:val="hybridMultilevel"/>
    <w:tmpl w:val="05887362"/>
    <w:lvl w:ilvl="0" w:tplc="4086B6D2">
      <w:start w:val="5"/>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3A6D65"/>
    <w:rsid w:val="0002295A"/>
    <w:rsid w:val="00026C42"/>
    <w:rsid w:val="0002715A"/>
    <w:rsid w:val="000325E5"/>
    <w:rsid w:val="000408A3"/>
    <w:rsid w:val="000417F9"/>
    <w:rsid w:val="00050CB0"/>
    <w:rsid w:val="00060FE5"/>
    <w:rsid w:val="000610BB"/>
    <w:rsid w:val="00062A8A"/>
    <w:rsid w:val="0006488C"/>
    <w:rsid w:val="00065157"/>
    <w:rsid w:val="000724B7"/>
    <w:rsid w:val="00076370"/>
    <w:rsid w:val="00081760"/>
    <w:rsid w:val="00082D21"/>
    <w:rsid w:val="000975E9"/>
    <w:rsid w:val="000B1842"/>
    <w:rsid w:val="000C74D3"/>
    <w:rsid w:val="000D2058"/>
    <w:rsid w:val="000D3639"/>
    <w:rsid w:val="000D6DC3"/>
    <w:rsid w:val="000F39F6"/>
    <w:rsid w:val="001000C8"/>
    <w:rsid w:val="00103DEC"/>
    <w:rsid w:val="001054F5"/>
    <w:rsid w:val="00106621"/>
    <w:rsid w:val="00110952"/>
    <w:rsid w:val="00111356"/>
    <w:rsid w:val="00120F30"/>
    <w:rsid w:val="00123B78"/>
    <w:rsid w:val="00124E69"/>
    <w:rsid w:val="001376FD"/>
    <w:rsid w:val="0014139C"/>
    <w:rsid w:val="00141403"/>
    <w:rsid w:val="00142A67"/>
    <w:rsid w:val="00146D17"/>
    <w:rsid w:val="001534C5"/>
    <w:rsid w:val="0015496C"/>
    <w:rsid w:val="00166283"/>
    <w:rsid w:val="0017394C"/>
    <w:rsid w:val="00177268"/>
    <w:rsid w:val="0018331F"/>
    <w:rsid w:val="001A3CBC"/>
    <w:rsid w:val="001A6D60"/>
    <w:rsid w:val="001A77E6"/>
    <w:rsid w:val="001C0678"/>
    <w:rsid w:val="001C45F9"/>
    <w:rsid w:val="001C5801"/>
    <w:rsid w:val="001C7426"/>
    <w:rsid w:val="001D105C"/>
    <w:rsid w:val="00205FA4"/>
    <w:rsid w:val="002439E5"/>
    <w:rsid w:val="00246D02"/>
    <w:rsid w:val="0025403A"/>
    <w:rsid w:val="002560CE"/>
    <w:rsid w:val="00263B24"/>
    <w:rsid w:val="00275DBF"/>
    <w:rsid w:val="0028048F"/>
    <w:rsid w:val="00284672"/>
    <w:rsid w:val="00285F7C"/>
    <w:rsid w:val="0028664B"/>
    <w:rsid w:val="00287D70"/>
    <w:rsid w:val="00292BA6"/>
    <w:rsid w:val="002957B7"/>
    <w:rsid w:val="00297E3A"/>
    <w:rsid w:val="002A275B"/>
    <w:rsid w:val="002A32A8"/>
    <w:rsid w:val="002A70BF"/>
    <w:rsid w:val="002E3448"/>
    <w:rsid w:val="002E79FB"/>
    <w:rsid w:val="002F0AC8"/>
    <w:rsid w:val="002F495C"/>
    <w:rsid w:val="00325FCC"/>
    <w:rsid w:val="00331C89"/>
    <w:rsid w:val="0034258D"/>
    <w:rsid w:val="003503B1"/>
    <w:rsid w:val="0036342D"/>
    <w:rsid w:val="0036518E"/>
    <w:rsid w:val="00381FAE"/>
    <w:rsid w:val="003847B2"/>
    <w:rsid w:val="003945AD"/>
    <w:rsid w:val="003964C7"/>
    <w:rsid w:val="003A6D65"/>
    <w:rsid w:val="003B053C"/>
    <w:rsid w:val="003B0A5C"/>
    <w:rsid w:val="003C4E71"/>
    <w:rsid w:val="003D117A"/>
    <w:rsid w:val="003D1CCB"/>
    <w:rsid w:val="003D2AD5"/>
    <w:rsid w:val="003D3265"/>
    <w:rsid w:val="003D54E8"/>
    <w:rsid w:val="003D6C84"/>
    <w:rsid w:val="003E1BBF"/>
    <w:rsid w:val="003E4AD7"/>
    <w:rsid w:val="003E726B"/>
    <w:rsid w:val="003F351B"/>
    <w:rsid w:val="003F752E"/>
    <w:rsid w:val="00403018"/>
    <w:rsid w:val="0040375E"/>
    <w:rsid w:val="004200B6"/>
    <w:rsid w:val="00423365"/>
    <w:rsid w:val="004272B2"/>
    <w:rsid w:val="004322B6"/>
    <w:rsid w:val="004445CB"/>
    <w:rsid w:val="004464F3"/>
    <w:rsid w:val="004475C1"/>
    <w:rsid w:val="00452285"/>
    <w:rsid w:val="00462E9C"/>
    <w:rsid w:val="00463025"/>
    <w:rsid w:val="00473D6E"/>
    <w:rsid w:val="00480EFF"/>
    <w:rsid w:val="004A0B6A"/>
    <w:rsid w:val="004A13AF"/>
    <w:rsid w:val="004A38F7"/>
    <w:rsid w:val="004C6710"/>
    <w:rsid w:val="004C7C7C"/>
    <w:rsid w:val="004D0641"/>
    <w:rsid w:val="004D0EDC"/>
    <w:rsid w:val="004D18A6"/>
    <w:rsid w:val="004E2EE4"/>
    <w:rsid w:val="004E55F5"/>
    <w:rsid w:val="004E6074"/>
    <w:rsid w:val="004F5E1F"/>
    <w:rsid w:val="004F73C2"/>
    <w:rsid w:val="0051541F"/>
    <w:rsid w:val="005214AC"/>
    <w:rsid w:val="00530FD0"/>
    <w:rsid w:val="00540B74"/>
    <w:rsid w:val="005410C4"/>
    <w:rsid w:val="005444B8"/>
    <w:rsid w:val="00544E31"/>
    <w:rsid w:val="00557320"/>
    <w:rsid w:val="005574D5"/>
    <w:rsid w:val="00562B91"/>
    <w:rsid w:val="005661E0"/>
    <w:rsid w:val="0059370A"/>
    <w:rsid w:val="0059533B"/>
    <w:rsid w:val="005956F6"/>
    <w:rsid w:val="005966C4"/>
    <w:rsid w:val="005C4526"/>
    <w:rsid w:val="005D173F"/>
    <w:rsid w:val="005E0FDF"/>
    <w:rsid w:val="005E1E5F"/>
    <w:rsid w:val="005E3029"/>
    <w:rsid w:val="005E4A18"/>
    <w:rsid w:val="005E72E0"/>
    <w:rsid w:val="005F5CE8"/>
    <w:rsid w:val="00604F15"/>
    <w:rsid w:val="00622E79"/>
    <w:rsid w:val="00624CA9"/>
    <w:rsid w:val="006250A5"/>
    <w:rsid w:val="0063735E"/>
    <w:rsid w:val="0064323D"/>
    <w:rsid w:val="0064622D"/>
    <w:rsid w:val="006467A7"/>
    <w:rsid w:val="0064786E"/>
    <w:rsid w:val="0065231E"/>
    <w:rsid w:val="006714E7"/>
    <w:rsid w:val="00675814"/>
    <w:rsid w:val="006A0022"/>
    <w:rsid w:val="006A67BD"/>
    <w:rsid w:val="006B5FC7"/>
    <w:rsid w:val="006D0024"/>
    <w:rsid w:val="006D45E9"/>
    <w:rsid w:val="006E59D4"/>
    <w:rsid w:val="006F6F5E"/>
    <w:rsid w:val="006F7A44"/>
    <w:rsid w:val="00703D3B"/>
    <w:rsid w:val="0070617C"/>
    <w:rsid w:val="0071048D"/>
    <w:rsid w:val="00714A2F"/>
    <w:rsid w:val="007165A1"/>
    <w:rsid w:val="00727987"/>
    <w:rsid w:val="00742CD2"/>
    <w:rsid w:val="00743BFA"/>
    <w:rsid w:val="00746B5E"/>
    <w:rsid w:val="007562A3"/>
    <w:rsid w:val="00757918"/>
    <w:rsid w:val="00765650"/>
    <w:rsid w:val="00776334"/>
    <w:rsid w:val="007849F9"/>
    <w:rsid w:val="00790A1D"/>
    <w:rsid w:val="007943CC"/>
    <w:rsid w:val="007956F1"/>
    <w:rsid w:val="00797489"/>
    <w:rsid w:val="007B4B5F"/>
    <w:rsid w:val="007C79F2"/>
    <w:rsid w:val="007C7F16"/>
    <w:rsid w:val="007D0D4F"/>
    <w:rsid w:val="007E5F6F"/>
    <w:rsid w:val="007E63EB"/>
    <w:rsid w:val="00801237"/>
    <w:rsid w:val="0080765E"/>
    <w:rsid w:val="0083607F"/>
    <w:rsid w:val="008507D6"/>
    <w:rsid w:val="0085147C"/>
    <w:rsid w:val="00864E7B"/>
    <w:rsid w:val="00865DB4"/>
    <w:rsid w:val="00872463"/>
    <w:rsid w:val="008858A6"/>
    <w:rsid w:val="008858FD"/>
    <w:rsid w:val="00892C49"/>
    <w:rsid w:val="00892FE6"/>
    <w:rsid w:val="008A3C46"/>
    <w:rsid w:val="008A5074"/>
    <w:rsid w:val="008B1411"/>
    <w:rsid w:val="008B253F"/>
    <w:rsid w:val="008C4102"/>
    <w:rsid w:val="008C584C"/>
    <w:rsid w:val="008D257A"/>
    <w:rsid w:val="008D27CC"/>
    <w:rsid w:val="008F0754"/>
    <w:rsid w:val="008F1B3D"/>
    <w:rsid w:val="00900A0E"/>
    <w:rsid w:val="00902379"/>
    <w:rsid w:val="00904E92"/>
    <w:rsid w:val="00910CB6"/>
    <w:rsid w:val="009123C2"/>
    <w:rsid w:val="0092784D"/>
    <w:rsid w:val="00933537"/>
    <w:rsid w:val="009351D8"/>
    <w:rsid w:val="00952EBA"/>
    <w:rsid w:val="009772D5"/>
    <w:rsid w:val="00992C7A"/>
    <w:rsid w:val="009A0DF1"/>
    <w:rsid w:val="009A4C30"/>
    <w:rsid w:val="009A5E86"/>
    <w:rsid w:val="009A659D"/>
    <w:rsid w:val="009B1D74"/>
    <w:rsid w:val="009D7E6F"/>
    <w:rsid w:val="009E07A6"/>
    <w:rsid w:val="009E4577"/>
    <w:rsid w:val="00A10B8D"/>
    <w:rsid w:val="00A1193C"/>
    <w:rsid w:val="00A23152"/>
    <w:rsid w:val="00A24340"/>
    <w:rsid w:val="00A25652"/>
    <w:rsid w:val="00A422E1"/>
    <w:rsid w:val="00A4382F"/>
    <w:rsid w:val="00A44A68"/>
    <w:rsid w:val="00A5204B"/>
    <w:rsid w:val="00A65F26"/>
    <w:rsid w:val="00A66D17"/>
    <w:rsid w:val="00A72B34"/>
    <w:rsid w:val="00A73790"/>
    <w:rsid w:val="00A8237D"/>
    <w:rsid w:val="00A82919"/>
    <w:rsid w:val="00A971CC"/>
    <w:rsid w:val="00AA4141"/>
    <w:rsid w:val="00AB1FBF"/>
    <w:rsid w:val="00AC0709"/>
    <w:rsid w:val="00AC56DF"/>
    <w:rsid w:val="00AE6457"/>
    <w:rsid w:val="00AF241C"/>
    <w:rsid w:val="00B01F6F"/>
    <w:rsid w:val="00B1240A"/>
    <w:rsid w:val="00B17675"/>
    <w:rsid w:val="00B23712"/>
    <w:rsid w:val="00B26496"/>
    <w:rsid w:val="00B320B4"/>
    <w:rsid w:val="00B35319"/>
    <w:rsid w:val="00B5046D"/>
    <w:rsid w:val="00B60838"/>
    <w:rsid w:val="00B70059"/>
    <w:rsid w:val="00B80A45"/>
    <w:rsid w:val="00B81E52"/>
    <w:rsid w:val="00B838F5"/>
    <w:rsid w:val="00B85E96"/>
    <w:rsid w:val="00B9799C"/>
    <w:rsid w:val="00BB574F"/>
    <w:rsid w:val="00BD28DB"/>
    <w:rsid w:val="00BF4320"/>
    <w:rsid w:val="00C07894"/>
    <w:rsid w:val="00C12155"/>
    <w:rsid w:val="00C31D65"/>
    <w:rsid w:val="00C37DBF"/>
    <w:rsid w:val="00C41AFD"/>
    <w:rsid w:val="00C4687C"/>
    <w:rsid w:val="00C71909"/>
    <w:rsid w:val="00C72882"/>
    <w:rsid w:val="00C73829"/>
    <w:rsid w:val="00C76F97"/>
    <w:rsid w:val="00C81AD1"/>
    <w:rsid w:val="00C86229"/>
    <w:rsid w:val="00C913EF"/>
    <w:rsid w:val="00C92506"/>
    <w:rsid w:val="00C97BEC"/>
    <w:rsid w:val="00CB2355"/>
    <w:rsid w:val="00CB4831"/>
    <w:rsid w:val="00CB7745"/>
    <w:rsid w:val="00CC5BF2"/>
    <w:rsid w:val="00CC7F56"/>
    <w:rsid w:val="00CD686E"/>
    <w:rsid w:val="00CE33D1"/>
    <w:rsid w:val="00CE5D20"/>
    <w:rsid w:val="00CE5E6F"/>
    <w:rsid w:val="00CF5E9A"/>
    <w:rsid w:val="00D00844"/>
    <w:rsid w:val="00D06C86"/>
    <w:rsid w:val="00D13D9A"/>
    <w:rsid w:val="00D1567B"/>
    <w:rsid w:val="00D248F7"/>
    <w:rsid w:val="00D26D59"/>
    <w:rsid w:val="00D364DC"/>
    <w:rsid w:val="00D364E5"/>
    <w:rsid w:val="00D54AEA"/>
    <w:rsid w:val="00D55B76"/>
    <w:rsid w:val="00D61379"/>
    <w:rsid w:val="00D713F6"/>
    <w:rsid w:val="00D75082"/>
    <w:rsid w:val="00D858C4"/>
    <w:rsid w:val="00D935D9"/>
    <w:rsid w:val="00DB0E27"/>
    <w:rsid w:val="00DB11E5"/>
    <w:rsid w:val="00DB5F99"/>
    <w:rsid w:val="00DB6AD2"/>
    <w:rsid w:val="00DC008F"/>
    <w:rsid w:val="00DC028B"/>
    <w:rsid w:val="00DC25A7"/>
    <w:rsid w:val="00DC702C"/>
    <w:rsid w:val="00DD30B5"/>
    <w:rsid w:val="00DE6E54"/>
    <w:rsid w:val="00DF67CC"/>
    <w:rsid w:val="00E00030"/>
    <w:rsid w:val="00E1378A"/>
    <w:rsid w:val="00E146B5"/>
    <w:rsid w:val="00E23428"/>
    <w:rsid w:val="00E36694"/>
    <w:rsid w:val="00E506EE"/>
    <w:rsid w:val="00E5229D"/>
    <w:rsid w:val="00E54EE2"/>
    <w:rsid w:val="00E57D5E"/>
    <w:rsid w:val="00E62810"/>
    <w:rsid w:val="00E72288"/>
    <w:rsid w:val="00E93C22"/>
    <w:rsid w:val="00E96238"/>
    <w:rsid w:val="00EA090C"/>
    <w:rsid w:val="00EB68EA"/>
    <w:rsid w:val="00EB7145"/>
    <w:rsid w:val="00EB7BA3"/>
    <w:rsid w:val="00EC6492"/>
    <w:rsid w:val="00ED7455"/>
    <w:rsid w:val="00EE40F4"/>
    <w:rsid w:val="00EF34F7"/>
    <w:rsid w:val="00F01B04"/>
    <w:rsid w:val="00F07B35"/>
    <w:rsid w:val="00F12410"/>
    <w:rsid w:val="00F134CD"/>
    <w:rsid w:val="00F168CC"/>
    <w:rsid w:val="00F23321"/>
    <w:rsid w:val="00F34A59"/>
    <w:rsid w:val="00F37B43"/>
    <w:rsid w:val="00F42CA2"/>
    <w:rsid w:val="00F543AF"/>
    <w:rsid w:val="00F573C6"/>
    <w:rsid w:val="00F613C1"/>
    <w:rsid w:val="00F62885"/>
    <w:rsid w:val="00F87A3C"/>
    <w:rsid w:val="00F927F1"/>
    <w:rsid w:val="00F94A43"/>
    <w:rsid w:val="00FA00D0"/>
    <w:rsid w:val="00FA0F62"/>
    <w:rsid w:val="00FA1F16"/>
    <w:rsid w:val="00FC5946"/>
    <w:rsid w:val="00FD5376"/>
    <w:rsid w:val="00FE0CA5"/>
    <w:rsid w:val="00FE4A6C"/>
    <w:rsid w:val="00FE4C18"/>
    <w:rsid w:val="00FE5147"/>
    <w:rsid w:val="00FF0BA6"/>
    <w:rsid w:val="00FF47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D65"/>
    <w:rPr>
      <w:rFonts w:eastAsiaTheme="minorEastAsia"/>
      <w:lang w:val="fr-BE" w:eastAsia="fr-BE"/>
    </w:rPr>
  </w:style>
  <w:style w:type="paragraph" w:styleId="Titre1">
    <w:name w:val="heading 1"/>
    <w:basedOn w:val="Normal"/>
    <w:link w:val="Titre1Car"/>
    <w:uiPriority w:val="9"/>
    <w:qFormat/>
    <w:rsid w:val="00B17675"/>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6D65"/>
    <w:pPr>
      <w:ind w:left="720"/>
      <w:contextualSpacing/>
    </w:pPr>
  </w:style>
  <w:style w:type="character" w:styleId="CitationHTML">
    <w:name w:val="HTML Cite"/>
    <w:basedOn w:val="Policepardfaut"/>
    <w:uiPriority w:val="99"/>
    <w:semiHidden/>
    <w:unhideWhenUsed/>
    <w:rsid w:val="003A6D65"/>
    <w:rPr>
      <w:i/>
      <w:iCs/>
    </w:rPr>
  </w:style>
  <w:style w:type="character" w:customStyle="1" w:styleId="hps">
    <w:name w:val="hps"/>
    <w:basedOn w:val="Policepardfaut"/>
    <w:rsid w:val="003A6D65"/>
  </w:style>
  <w:style w:type="character" w:styleId="lev">
    <w:name w:val="Strong"/>
    <w:basedOn w:val="Policepardfaut"/>
    <w:uiPriority w:val="22"/>
    <w:qFormat/>
    <w:rsid w:val="003A6D65"/>
    <w:rPr>
      <w:b/>
      <w:bCs/>
    </w:rPr>
  </w:style>
  <w:style w:type="character" w:customStyle="1" w:styleId="st">
    <w:name w:val="st"/>
    <w:basedOn w:val="Policepardfaut"/>
    <w:rsid w:val="003A6D65"/>
  </w:style>
  <w:style w:type="paragraph" w:customStyle="1" w:styleId="Default">
    <w:name w:val="Default"/>
    <w:rsid w:val="003A6D65"/>
    <w:pPr>
      <w:autoSpaceDE w:val="0"/>
      <w:autoSpaceDN w:val="0"/>
      <w:adjustRightInd w:val="0"/>
      <w:spacing w:after="0" w:line="240" w:lineRule="auto"/>
    </w:pPr>
    <w:rPr>
      <w:rFonts w:ascii="Times New Roman" w:eastAsiaTheme="minorEastAsia" w:hAnsi="Times New Roman" w:cs="Times New Roman"/>
      <w:color w:val="000000"/>
      <w:sz w:val="24"/>
      <w:szCs w:val="24"/>
      <w:lang w:val="fr-BE" w:eastAsia="fr-BE"/>
    </w:rPr>
  </w:style>
  <w:style w:type="character" w:styleId="Accentuation">
    <w:name w:val="Emphasis"/>
    <w:basedOn w:val="Policepardfaut"/>
    <w:uiPriority w:val="20"/>
    <w:qFormat/>
    <w:rsid w:val="003A6D65"/>
    <w:rPr>
      <w:b/>
      <w:bCs/>
      <w:i w:val="0"/>
      <w:iCs w:val="0"/>
    </w:rPr>
  </w:style>
  <w:style w:type="paragraph" w:styleId="En-tte">
    <w:name w:val="header"/>
    <w:basedOn w:val="Normal"/>
    <w:link w:val="En-tteCar"/>
    <w:uiPriority w:val="99"/>
    <w:unhideWhenUsed/>
    <w:rsid w:val="003A6D65"/>
    <w:pPr>
      <w:tabs>
        <w:tab w:val="center" w:pos="4536"/>
        <w:tab w:val="right" w:pos="9072"/>
      </w:tabs>
      <w:spacing w:after="0" w:line="240" w:lineRule="auto"/>
    </w:pPr>
  </w:style>
  <w:style w:type="character" w:customStyle="1" w:styleId="En-tteCar">
    <w:name w:val="En-tête Car"/>
    <w:basedOn w:val="Policepardfaut"/>
    <w:link w:val="En-tte"/>
    <w:uiPriority w:val="99"/>
    <w:rsid w:val="003A6D65"/>
    <w:rPr>
      <w:rFonts w:eastAsiaTheme="minorEastAsia"/>
      <w:lang w:val="fr-BE" w:eastAsia="fr-BE"/>
    </w:rPr>
  </w:style>
  <w:style w:type="paragraph" w:styleId="Pieddepage">
    <w:name w:val="footer"/>
    <w:basedOn w:val="Normal"/>
    <w:link w:val="PieddepageCar"/>
    <w:uiPriority w:val="99"/>
    <w:unhideWhenUsed/>
    <w:rsid w:val="00446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64F3"/>
    <w:rPr>
      <w:rFonts w:eastAsiaTheme="minorEastAsia"/>
      <w:lang w:val="fr-BE" w:eastAsia="fr-BE"/>
    </w:rPr>
  </w:style>
  <w:style w:type="paragraph" w:styleId="Textedebulles">
    <w:name w:val="Balloon Text"/>
    <w:basedOn w:val="Normal"/>
    <w:link w:val="TextedebullesCar"/>
    <w:uiPriority w:val="99"/>
    <w:semiHidden/>
    <w:unhideWhenUsed/>
    <w:rsid w:val="004464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64F3"/>
    <w:rPr>
      <w:rFonts w:ascii="Tahoma" w:eastAsiaTheme="minorEastAsia" w:hAnsi="Tahoma" w:cs="Tahoma"/>
      <w:sz w:val="16"/>
      <w:szCs w:val="16"/>
      <w:lang w:val="fr-BE" w:eastAsia="fr-BE"/>
    </w:rPr>
  </w:style>
  <w:style w:type="character" w:customStyle="1" w:styleId="Titre1Car">
    <w:name w:val="Titre 1 Car"/>
    <w:basedOn w:val="Policepardfaut"/>
    <w:link w:val="Titre1"/>
    <w:uiPriority w:val="9"/>
    <w:rsid w:val="00B17675"/>
    <w:rPr>
      <w:rFonts w:ascii="Times New Roman" w:eastAsia="Times New Roman" w:hAnsi="Times New Roman" w:cs="Times New Roman"/>
      <w:b/>
      <w:bCs/>
      <w:kern w:val="36"/>
      <w:sz w:val="48"/>
      <w:szCs w:val="48"/>
      <w:lang w:eastAsia="fr-FR"/>
    </w:rPr>
  </w:style>
  <w:style w:type="character" w:customStyle="1" w:styleId="productdescription">
    <w:name w:val="productdescription"/>
    <w:basedOn w:val="Policepardfaut"/>
    <w:rsid w:val="000408A3"/>
  </w:style>
</w:styles>
</file>

<file path=word/webSettings.xml><?xml version="1.0" encoding="utf-8"?>
<w:webSettings xmlns:r="http://schemas.openxmlformats.org/officeDocument/2006/relationships" xmlns:w="http://schemas.openxmlformats.org/wordprocessingml/2006/main">
  <w:divs>
    <w:div w:id="467750930">
      <w:bodyDiv w:val="1"/>
      <w:marLeft w:val="0"/>
      <w:marRight w:val="0"/>
      <w:marTop w:val="0"/>
      <w:marBottom w:val="0"/>
      <w:divBdr>
        <w:top w:val="none" w:sz="0" w:space="0" w:color="auto"/>
        <w:left w:val="none" w:sz="0" w:space="0" w:color="auto"/>
        <w:bottom w:val="none" w:sz="0" w:space="0" w:color="auto"/>
        <w:right w:val="none" w:sz="0" w:space="0" w:color="auto"/>
      </w:divBdr>
    </w:div>
    <w:div w:id="17823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6152E3C3F940E9AEA3CD767B00FB0C"/>
        <w:category>
          <w:name w:val="Général"/>
          <w:gallery w:val="placeholder"/>
        </w:category>
        <w:types>
          <w:type w:val="bbPlcHdr"/>
        </w:types>
        <w:behaviors>
          <w:behavior w:val="content"/>
        </w:behaviors>
        <w:guid w:val="{509D7D09-02ED-43F9-864D-A071442054B0}"/>
      </w:docPartPr>
      <w:docPartBody>
        <w:p w:rsidR="00937F84" w:rsidRDefault="00737A58" w:rsidP="00737A58">
          <w:pPr>
            <w:pStyle w:val="7F6152E3C3F940E9AEA3CD767B00FB0C"/>
          </w:pPr>
          <w:r>
            <w:rPr>
              <w:rFonts w:asciiTheme="majorHAnsi" w:eastAsiaTheme="majorEastAsia" w:hAnsiTheme="majorHAnsi" w:cstheme="majorBidi"/>
              <w:sz w:val="36"/>
              <w:szCs w:val="36"/>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PSHEL">
    <w:panose1 w:val="00000000000000000000"/>
    <w:charset w:val="00"/>
    <w:family w:val="swiss"/>
    <w:notTrueType/>
    <w:pitch w:val="default"/>
    <w:sig w:usb0="00000003" w:usb1="00000000" w:usb2="00000000" w:usb3="00000000" w:csb0="00000001" w:csb1="00000000"/>
  </w:font>
  <w:font w:name="JansonText-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08"/>
  <w:hyphenationZone w:val="425"/>
  <w:characterSpacingControl w:val="doNotCompress"/>
  <w:compat>
    <w:useFELayout/>
  </w:compat>
  <w:rsids>
    <w:rsidRoot w:val="00737A58"/>
    <w:rsid w:val="0016000C"/>
    <w:rsid w:val="00277967"/>
    <w:rsid w:val="002A223E"/>
    <w:rsid w:val="002D11BF"/>
    <w:rsid w:val="002E20B0"/>
    <w:rsid w:val="0037286D"/>
    <w:rsid w:val="00445260"/>
    <w:rsid w:val="004E51F0"/>
    <w:rsid w:val="00527F0A"/>
    <w:rsid w:val="007260BF"/>
    <w:rsid w:val="00737A58"/>
    <w:rsid w:val="00765B8C"/>
    <w:rsid w:val="00767ECC"/>
    <w:rsid w:val="00877787"/>
    <w:rsid w:val="008910DA"/>
    <w:rsid w:val="00937F84"/>
    <w:rsid w:val="0098479A"/>
    <w:rsid w:val="00A17FA5"/>
    <w:rsid w:val="00A22C46"/>
    <w:rsid w:val="00AC6461"/>
    <w:rsid w:val="00AD6124"/>
    <w:rsid w:val="00AF2007"/>
    <w:rsid w:val="00B42709"/>
    <w:rsid w:val="00B5106B"/>
    <w:rsid w:val="00B65F98"/>
    <w:rsid w:val="00B81791"/>
    <w:rsid w:val="00B868B9"/>
    <w:rsid w:val="00C167A1"/>
    <w:rsid w:val="00C5102C"/>
    <w:rsid w:val="00C85624"/>
    <w:rsid w:val="00C8726C"/>
    <w:rsid w:val="00CB48B9"/>
    <w:rsid w:val="00D00F11"/>
    <w:rsid w:val="00DA7E45"/>
    <w:rsid w:val="00F2655D"/>
    <w:rsid w:val="00F85BBA"/>
    <w:rsid w:val="00FA3DB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F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1DE87D5150442BDAEE49793846BBED7">
    <w:name w:val="41DE87D5150442BDAEE49793846BBED7"/>
    <w:rsid w:val="00737A58"/>
  </w:style>
  <w:style w:type="paragraph" w:customStyle="1" w:styleId="44916C57276143B08FB6FBE86A526755">
    <w:name w:val="44916C57276143B08FB6FBE86A526755"/>
    <w:rsid w:val="00737A58"/>
  </w:style>
  <w:style w:type="paragraph" w:customStyle="1" w:styleId="7F6152E3C3F940E9AEA3CD767B00FB0C">
    <w:name w:val="7F6152E3C3F940E9AEA3CD767B00FB0C"/>
    <w:rsid w:val="00737A5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C3DB1-EA37-48D8-A33B-5178A3C7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8</Pages>
  <Words>3404</Words>
  <Characters>18724</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DISCUSSION</vt:lpstr>
    </vt:vector>
  </TitlesOfParts>
  <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dc:title>
  <dc:creator>Asma</dc:creator>
  <cp:lastModifiedBy>Asma</cp:lastModifiedBy>
  <cp:revision>347</cp:revision>
  <dcterms:created xsi:type="dcterms:W3CDTF">2014-02-12T10:11:00Z</dcterms:created>
  <dcterms:modified xsi:type="dcterms:W3CDTF">2014-03-19T19:50:00Z</dcterms:modified>
</cp:coreProperties>
</file>