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81" w:rsidRPr="00B43BFF" w:rsidRDefault="00EB7181" w:rsidP="008C07F9">
      <w:pPr>
        <w:bidi/>
        <w:jc w:val="center"/>
        <w:rPr>
          <w:rFonts w:ascii="Arabic Transparent" w:hAnsi="Arabic Transparent" w:cs="Arabic Transparent"/>
          <w:b/>
          <w:bCs/>
          <w:sz w:val="40"/>
          <w:szCs w:val="40"/>
          <w:u w:val="single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40"/>
          <w:szCs w:val="40"/>
          <w:u w:val="single"/>
          <w:rtl/>
          <w:lang w:bidi="ar-DZ"/>
        </w:rPr>
        <w:t>الف</w:t>
      </w:r>
      <w:r w:rsidR="00CA30FD" w:rsidRPr="00B43BFF">
        <w:rPr>
          <w:rFonts w:ascii="Arabic Transparent" w:hAnsi="Arabic Transparent" w:cs="Arabic Transparent"/>
          <w:b/>
          <w:bCs/>
          <w:sz w:val="40"/>
          <w:szCs w:val="40"/>
          <w:u w:val="single"/>
          <w:rtl/>
          <w:lang w:bidi="ar-DZ"/>
        </w:rPr>
        <w:t>ـــ</w:t>
      </w:r>
      <w:r w:rsidRPr="00B43BFF">
        <w:rPr>
          <w:rFonts w:ascii="Arabic Transparent" w:hAnsi="Arabic Transparent" w:cs="Arabic Transparent"/>
          <w:b/>
          <w:bCs/>
          <w:sz w:val="40"/>
          <w:szCs w:val="40"/>
          <w:u w:val="single"/>
          <w:rtl/>
          <w:lang w:bidi="ar-DZ"/>
        </w:rPr>
        <w:t>هرس</w:t>
      </w:r>
    </w:p>
    <w:p w:rsidR="00A21CDB" w:rsidRPr="00B43BFF" w:rsidRDefault="00A21CDB" w:rsidP="008C07F9">
      <w:pPr>
        <w:tabs>
          <w:tab w:val="left" w:pos="267"/>
          <w:tab w:val="left" w:pos="7650"/>
          <w:tab w:val="left" w:pos="8337"/>
        </w:tabs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</w:pPr>
    </w:p>
    <w:p w:rsidR="00A21CDB" w:rsidRPr="00B43BFF" w:rsidRDefault="00A21CDB" w:rsidP="008C07F9">
      <w:pPr>
        <w:tabs>
          <w:tab w:val="left" w:pos="267"/>
          <w:tab w:val="left" w:pos="7650"/>
          <w:tab w:val="left" w:pos="8337"/>
        </w:tabs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ab/>
      </w: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الموضوع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ab/>
      </w:r>
      <w:r w:rsidR="007F61FA" w:rsidRPr="008C07F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       </w:t>
      </w:r>
      <w:r w:rsidR="007F61FA"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الصفحة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ab/>
      </w:r>
    </w:p>
    <w:p w:rsidR="00A21CDB" w:rsidRPr="00B43BFF" w:rsidRDefault="00A21CDB" w:rsidP="008C07F9">
      <w:pPr>
        <w:bidi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</w:pPr>
    </w:p>
    <w:p w:rsidR="00CA30FD" w:rsidRPr="00B43BFF" w:rsidRDefault="00CA30FD" w:rsidP="008C07F9">
      <w:pPr>
        <w:bidi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 xml:space="preserve">- الـــــمقدمة 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...............................................................................................01</w:t>
      </w:r>
    </w:p>
    <w:p w:rsidR="00CA30FD" w:rsidRPr="00B43BFF" w:rsidRDefault="00CA30FD" w:rsidP="008C07F9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</w:p>
    <w:p w:rsidR="00EB7181" w:rsidRPr="00B43BFF" w:rsidRDefault="00EB7181" w:rsidP="00DD754B">
      <w:pPr>
        <w:bidi/>
        <w:jc w:val="both"/>
        <w:rPr>
          <w:rFonts w:ascii="Arabic Transparent" w:hAnsi="Arabic Transparent" w:cs="Arabic Transparent"/>
          <w:b/>
          <w:bCs/>
          <w:sz w:val="32"/>
          <w:szCs w:val="32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>الفصل التمهيدي : الأطراف الفاعلة في الشركة وأسباب تقرير الحماية</w:t>
      </w:r>
      <w:r w:rsidR="007F61FA" w:rsidRPr="00B43BFF">
        <w:rPr>
          <w:rFonts w:ascii="Arabic Transparent" w:hAnsi="Arabic Transparent" w:cs="Arabic Transparent"/>
          <w:sz w:val="32"/>
          <w:szCs w:val="32"/>
          <w:rtl/>
          <w:lang w:bidi="ar-DZ"/>
        </w:rPr>
        <w:t>........</w:t>
      </w:r>
      <w:r w:rsidR="00B03B06" w:rsidRPr="00B43BFF">
        <w:rPr>
          <w:rFonts w:ascii="Arabic Transparent" w:hAnsi="Arabic Transparent" w:cs="Arabic Transparent"/>
          <w:sz w:val="32"/>
          <w:szCs w:val="32"/>
          <w:rtl/>
          <w:lang w:bidi="ar-DZ"/>
        </w:rPr>
        <w:t>...</w:t>
      </w:r>
      <w:r w:rsidR="009339FB" w:rsidRPr="00B43BFF">
        <w:rPr>
          <w:rFonts w:ascii="Arabic Transparent" w:hAnsi="Arabic Transparent" w:cs="Arabic Transparent"/>
          <w:sz w:val="32"/>
          <w:szCs w:val="32"/>
          <w:rtl/>
          <w:lang w:bidi="ar-DZ"/>
        </w:rPr>
        <w:t>.</w:t>
      </w:r>
      <w:r w:rsidR="00B03B06" w:rsidRPr="00B43BFF">
        <w:rPr>
          <w:rFonts w:ascii="Arabic Transparent" w:hAnsi="Arabic Transparent" w:cs="Arabic Transparent"/>
          <w:sz w:val="32"/>
          <w:szCs w:val="32"/>
          <w:rtl/>
          <w:lang w:bidi="ar-DZ"/>
        </w:rPr>
        <w:t>......</w:t>
      </w:r>
      <w:r w:rsidR="00DD754B">
        <w:rPr>
          <w:rFonts w:ascii="Arabic Transparent" w:hAnsi="Arabic Transparent" w:cs="Arabic Transparent"/>
          <w:sz w:val="32"/>
          <w:szCs w:val="32"/>
          <w:lang w:bidi="ar-DZ"/>
        </w:rPr>
        <w:t>19</w:t>
      </w:r>
    </w:p>
    <w:p w:rsidR="009677D1" w:rsidRPr="00B43BFF" w:rsidRDefault="009677D1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EB7181" w:rsidRPr="00B43BFF" w:rsidRDefault="00EB718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283B00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: مركز المساهم في الشركة 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19</w:t>
      </w:r>
    </w:p>
    <w:p w:rsidR="001D32B7" w:rsidRPr="00B43BFF" w:rsidRDefault="001D32B7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المطلب الأول: مفهوم المساهم 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19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 : تعريف المساهم وتمييزه عما يشابهه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19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الطبيعة ال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قانونية لحقوق المساهم في الشركة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25</w:t>
      </w:r>
    </w:p>
    <w:p w:rsidR="001D32B7" w:rsidRPr="00B43BFF" w:rsidRDefault="001D32B7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أساس تمتع المساهم ب</w:t>
      </w:r>
      <w:r w:rsidR="00B12EA4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حقوق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داخل الش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ركة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31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التأسيس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31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الاكتتاب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36</w:t>
      </w:r>
    </w:p>
    <w:p w:rsidR="001D32B7" w:rsidRPr="00B43BFF" w:rsidRDefault="001D32B7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283B00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الثاني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الرقابة الد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اخلية على الجهاز الإداري للشركة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39</w:t>
      </w:r>
    </w:p>
    <w:p w:rsidR="001D32B7" w:rsidRPr="00B43BFF" w:rsidRDefault="001D32B7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الأول: الجهاز الإدار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ي للشركة وآليات الرقابة الذاتية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40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أجهزة تسيير شركة المساهمة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B03B0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40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آليات ال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رقابة الذاتية في أجهزة التسيير</w:t>
      </w:r>
      <w:r w:rsidR="00C218E3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C218E3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63</w:t>
      </w:r>
    </w:p>
    <w:p w:rsidR="001D32B7" w:rsidRPr="00B43BFF" w:rsidRDefault="001D32B7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دور الجمعيات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العامة في رقابة أجهزة التسيير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67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المركز القانوني لأعضاء الجهاز الإداري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68</w:t>
      </w:r>
    </w:p>
    <w:p w:rsidR="001D32B7" w:rsidRPr="00B43BFF" w:rsidRDefault="009677D1" w:rsidP="00DD754B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 : آليات ومظاهر الرقابة الممارسة من الجمعيات العامة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DD754B">
        <w:rPr>
          <w:rFonts w:ascii="Arabic Transparent" w:hAnsi="Arabic Transparent" w:cs="Arabic Transparent"/>
          <w:sz w:val="28"/>
          <w:szCs w:val="28"/>
          <w:lang w:bidi="ar-DZ"/>
        </w:rPr>
        <w:t>76</w:t>
      </w:r>
    </w:p>
    <w:p w:rsidR="00EE1776" w:rsidRPr="00B43BFF" w:rsidRDefault="00EE1776" w:rsidP="008C07F9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</w:p>
    <w:p w:rsidR="009677D1" w:rsidRPr="00B43BFF" w:rsidRDefault="009677D1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 xml:space="preserve">الباب الأول: الحماية القانونية للمساهم في الشركة ودوره في حياتها </w:t>
      </w:r>
      <w:r w:rsidR="00AD3B72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>........</w:t>
      </w:r>
      <w:r w:rsidR="009339FB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>..</w:t>
      </w:r>
      <w:r w:rsidR="00AD3B72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>.......</w:t>
      </w:r>
      <w:r w:rsidR="008259D6">
        <w:rPr>
          <w:rFonts w:ascii="Arabic Transparent" w:hAnsi="Arabic Transparent" w:cs="Arabic Transparent"/>
          <w:b/>
          <w:bCs/>
          <w:sz w:val="32"/>
          <w:szCs w:val="32"/>
          <w:lang w:bidi="ar-DZ"/>
        </w:rPr>
        <w:t>106</w:t>
      </w:r>
    </w:p>
    <w:p w:rsidR="009339FB" w:rsidRPr="00B43BFF" w:rsidRDefault="009339FB" w:rsidP="008C07F9">
      <w:pPr>
        <w:bidi/>
        <w:jc w:val="both"/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</w:pP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الفصل الأول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: آليات حماية المساهم داخل الشركة</w:t>
      </w:r>
      <w:r w:rsidR="00AD3B72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.......................................................</w:t>
      </w:r>
      <w:r w:rsidR="008259D6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108</w:t>
      </w: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: الجمعيات العامة وفعالية مشاركة المساهم في صنع إرادة الشركة 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108</w:t>
      </w: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الأول: حقوق المساهم في مرحلة التحضير للجمعيات العامة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108</w:t>
      </w:r>
    </w:p>
    <w:p w:rsidR="001D32B7" w:rsidRPr="00B43BFF" w:rsidRDefault="001D32B7" w:rsidP="008259D6">
      <w:pPr>
        <w:bidi/>
        <w:ind w:firstLine="36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الفرع الأول: حق المساهم في الإعلام 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111</w:t>
      </w:r>
    </w:p>
    <w:p w:rsidR="001D32B7" w:rsidRPr="00B43BFF" w:rsidRDefault="009677D1" w:rsidP="008259D6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حق المشاركة في الجمعيات العامة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158</w:t>
      </w: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حقوق المساهم داخل الجمعيات العامة واختلاف دوره في الواقع عنه في القانون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195</w:t>
      </w:r>
    </w:p>
    <w:p w:rsidR="001D32B7" w:rsidRPr="00B43BFF" w:rsidRDefault="009677D1" w:rsidP="008259D6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رع الأول: حق المساهم في التصويت.................................................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196</w:t>
      </w:r>
    </w:p>
    <w:p w:rsidR="001D32B7" w:rsidRPr="00B43BFF" w:rsidRDefault="009677D1" w:rsidP="008259D6">
      <w:pPr>
        <w:tabs>
          <w:tab w:val="right" w:pos="567"/>
          <w:tab w:val="right" w:pos="1134"/>
          <w:tab w:val="right" w:pos="1417"/>
          <w:tab w:val="right" w:pos="1701"/>
        </w:tabs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اختلاف دور المساهم في الواقع عنه في القانون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229</w:t>
      </w:r>
    </w:p>
    <w:p w:rsidR="001D32B7" w:rsidRPr="00B43BFF" w:rsidRDefault="001D32B7" w:rsidP="008259D6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الثاني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الحماية المدنية والجزائية للمساهم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8259D6">
        <w:rPr>
          <w:rFonts w:ascii="Arabic Transparent" w:hAnsi="Arabic Transparent" w:cs="Arabic Transparent"/>
          <w:sz w:val="28"/>
          <w:szCs w:val="28"/>
          <w:lang w:bidi="ar-DZ"/>
        </w:rPr>
        <w:t>238</w:t>
      </w:r>
    </w:p>
    <w:p w:rsidR="001D32B7" w:rsidRPr="00B43BFF" w:rsidRDefault="001D32B7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الأول: المسؤولية المدنية لأعضاء الجهاز الإداري للشركة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238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1D32B7" w:rsidRPr="00B43BFF" w:rsidRDefault="009677D1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أساس المسؤولية المدنية لأعضاء الجهاز الإداري للشركة وطبيعتها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AD3B7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239</w:t>
      </w:r>
    </w:p>
    <w:p w:rsidR="001D32B7" w:rsidRPr="00B43BFF" w:rsidRDefault="009677D1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1D32B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الفرع الثاني: دعاوى المسؤولية والآثار المترتبة عنها 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248</w:t>
      </w:r>
    </w:p>
    <w:p w:rsidR="007A5D12" w:rsidRPr="00B43BFF" w:rsidRDefault="007A5D12" w:rsidP="00D41CBC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المسؤولية الجزائية لأعضاء الجهاز الإداري للشركة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260</w:t>
      </w:r>
    </w:p>
    <w:p w:rsidR="007A5D12" w:rsidRPr="00B43BFF" w:rsidRDefault="009677D1" w:rsidP="00D41CBC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7A5D1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أهداف و أساس القانون الجنائي للشركات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261</w:t>
      </w:r>
    </w:p>
    <w:p w:rsidR="007A5D12" w:rsidRPr="00B43BFF" w:rsidRDefault="009677D1" w:rsidP="00D41CBC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  <w:r w:rsidR="007A5D1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دراسة الجرائم المقررة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265</w:t>
      </w:r>
    </w:p>
    <w:p w:rsidR="009339FB" w:rsidRPr="00B43BFF" w:rsidRDefault="009339FB" w:rsidP="008C07F9">
      <w:pPr>
        <w:bidi/>
        <w:jc w:val="both"/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</w:pPr>
    </w:p>
    <w:p w:rsidR="007A5D12" w:rsidRPr="00B43BFF" w:rsidRDefault="007A5D12" w:rsidP="00D41CBC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الفصل الثاني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:الرقابة الخارجية و دورها في حماية المساهمين</w:t>
      </w:r>
      <w:r w:rsidR="007F61FA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.............</w:t>
      </w:r>
      <w:r w:rsidR="00AC34E7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</w:t>
      </w:r>
      <w:r w:rsidR="009339FB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</w:t>
      </w:r>
      <w:r w:rsidR="00AC34E7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..................</w:t>
      </w:r>
      <w:r w:rsidR="00D41CBC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293</w:t>
      </w:r>
    </w:p>
    <w:p w:rsidR="009A5FC1" w:rsidRPr="00B43BFF" w:rsidRDefault="009A5FC1" w:rsidP="00D41CBC">
      <w:pPr>
        <w:tabs>
          <w:tab w:val="right" w:pos="567"/>
          <w:tab w:val="right" w:pos="708"/>
          <w:tab w:val="right" w:pos="1417"/>
          <w:tab w:val="right" w:pos="1701"/>
        </w:tabs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دور محافظ الحسابات في حماية حقوق المساهم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…………………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293</w:t>
      </w:r>
    </w:p>
    <w:p w:rsidR="009A5FC1" w:rsidRPr="00B43BFF" w:rsidRDefault="0073705A" w:rsidP="00D41CBC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الأول: مندوب الحسابات ضمانة لحماية المساهمين.............................................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294</w:t>
      </w:r>
    </w:p>
    <w:p w:rsidR="009A5FC1" w:rsidRPr="00B43BFF" w:rsidRDefault="007F61FA" w:rsidP="00D41CBC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73705A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ضمانات استقلال مندوب الحسابات..................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73705A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295</w:t>
      </w:r>
    </w:p>
    <w:p w:rsidR="0073705A" w:rsidRPr="00B43BFF" w:rsidRDefault="007F61FA" w:rsidP="00D41CBC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73705A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ضمانات فعالية دور محافظ الحسابات...............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73705A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322</w:t>
      </w:r>
    </w:p>
    <w:p w:rsidR="0073705A" w:rsidRPr="00B43BFF" w:rsidRDefault="0073705A" w:rsidP="00D41CBC">
      <w:pPr>
        <w:tabs>
          <w:tab w:val="right" w:pos="708"/>
          <w:tab w:val="right" w:pos="1417"/>
          <w:tab w:val="right" w:pos="1701"/>
        </w:tabs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lastRenderedPageBreak/>
        <w:t>المطلب الثاني: مسؤولية محافظ الحسابات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……………………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………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BF5E6D">
        <w:rPr>
          <w:rFonts w:ascii="Arabic Transparent" w:hAnsi="Arabic Transparent" w:cs="Arabic Transparent"/>
          <w:sz w:val="28"/>
          <w:szCs w:val="28"/>
          <w:lang w:bidi="ar-DZ"/>
        </w:rPr>
        <w:t>……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338</w:t>
      </w:r>
    </w:p>
    <w:p w:rsidR="001D2C15" w:rsidRPr="00B43BFF" w:rsidRDefault="007F61FA" w:rsidP="00D41CBC">
      <w:pPr>
        <w:tabs>
          <w:tab w:val="right" w:pos="708"/>
          <w:tab w:val="right" w:pos="1417"/>
          <w:tab w:val="right" w:pos="1701"/>
        </w:tabs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 : المسؤولية المدنية............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338</w:t>
      </w:r>
    </w:p>
    <w:p w:rsidR="0073705A" w:rsidRPr="00B43BFF" w:rsidRDefault="007F61FA" w:rsidP="00D41CBC">
      <w:pPr>
        <w:tabs>
          <w:tab w:val="right" w:pos="425"/>
          <w:tab w:val="right" w:pos="1134"/>
          <w:tab w:val="right" w:pos="1417"/>
          <w:tab w:val="right" w:pos="1701"/>
        </w:tabs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 : المسؤولية الجزائية....................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1D2C1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341</w:t>
      </w:r>
    </w:p>
    <w:p w:rsidR="00BF5E6D" w:rsidRPr="00BF5E6D" w:rsidRDefault="00BF5E6D" w:rsidP="00D41CBC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F5E6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 الفرع الثالث : المسؤولية التأديبية ....................................................................</w:t>
      </w:r>
      <w:r w:rsidR="00D41CBC">
        <w:rPr>
          <w:rFonts w:ascii="Arabic Transparent" w:hAnsi="Arabic Transparent" w:cs="Arabic Transparent"/>
          <w:sz w:val="28"/>
          <w:szCs w:val="28"/>
          <w:lang w:bidi="ar-DZ"/>
        </w:rPr>
        <w:t>342</w:t>
      </w:r>
    </w:p>
    <w:p w:rsidR="00BA61C1" w:rsidRPr="00B43BFF" w:rsidRDefault="00BA61C1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</w:rPr>
        <w:t xml:space="preserve">المبحث </w:t>
      </w:r>
      <w:r w:rsidR="001D2C15"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الثاني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: رقابة هيئة سوق رأس المال على شركات المساهمة ودورها في حماية المساهمين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</w:t>
      </w:r>
      <w:r w:rsidR="00D41CBC">
        <w:rPr>
          <w:rFonts w:ascii="Arabic Transparent" w:hAnsi="Arabic Transparent" w:cs="Arabic Transparent"/>
          <w:sz w:val="28"/>
          <w:szCs w:val="28"/>
        </w:rPr>
        <w:t>342</w:t>
      </w:r>
    </w:p>
    <w:p w:rsidR="00BA61C1" w:rsidRPr="00B43BFF" w:rsidRDefault="00BA61C1" w:rsidP="00D41CBC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>المطلب الأول: سوق رأس المال و</w:t>
      </w:r>
      <w:r w:rsidR="00BA5DC0">
        <w:rPr>
          <w:rFonts w:ascii="Arabic Transparent" w:hAnsi="Arabic Transparent" w:cs="Arabic Transparent" w:hint="cs"/>
          <w:sz w:val="28"/>
          <w:szCs w:val="28"/>
          <w:rtl/>
        </w:rPr>
        <w:t>هياكله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...............</w:t>
      </w:r>
      <w:r w:rsidR="00BA5DC0">
        <w:rPr>
          <w:rFonts w:ascii="Arabic Transparent" w:hAnsi="Arabic Transparent" w:cs="Arabic Transparent" w:hint="cs"/>
          <w:sz w:val="28"/>
          <w:szCs w:val="28"/>
          <w:rtl/>
        </w:rPr>
        <w:t>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........</w:t>
      </w:r>
      <w:r w:rsidR="00D41CBC">
        <w:rPr>
          <w:rFonts w:ascii="Arabic Transparent" w:hAnsi="Arabic Transparent" w:cs="Arabic Transparent"/>
          <w:sz w:val="28"/>
          <w:szCs w:val="28"/>
        </w:rPr>
        <w:t>343</w:t>
      </w:r>
    </w:p>
    <w:p w:rsidR="00BA61C1" w:rsidRPr="00B43BFF" w:rsidRDefault="007F61FA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</w:rPr>
        <w:t xml:space="preserve">    </w:t>
      </w:r>
      <w:r w:rsidR="00BA61C1" w:rsidRPr="00B43BFF">
        <w:rPr>
          <w:rFonts w:ascii="Arabic Transparent" w:hAnsi="Arabic Transparent" w:cs="Arabic Transparent"/>
          <w:sz w:val="28"/>
          <w:szCs w:val="28"/>
          <w:rtl/>
        </w:rPr>
        <w:t>الفرع الأول: مفهوم سوق رأس المال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.........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........</w:t>
      </w:r>
      <w:r w:rsidR="00BA5DC0">
        <w:rPr>
          <w:rFonts w:ascii="Arabic Transparent" w:hAnsi="Arabic Transparent" w:cs="Arabic Transparent" w:hint="cs"/>
          <w:sz w:val="28"/>
          <w:szCs w:val="28"/>
          <w:rtl/>
        </w:rPr>
        <w:t>...........</w:t>
      </w:r>
      <w:r w:rsidR="00BA5DC0">
        <w:rPr>
          <w:rFonts w:ascii="Arabic Transparent" w:hAnsi="Arabic Transparent" w:cs="Arabic Transparent"/>
          <w:sz w:val="28"/>
          <w:szCs w:val="28"/>
          <w:rtl/>
        </w:rPr>
        <w:t>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</w:t>
      </w:r>
      <w:r w:rsidR="00BA5DC0" w:rsidRPr="00BA5DC0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41CBC">
        <w:rPr>
          <w:rFonts w:ascii="Arabic Transparent" w:hAnsi="Arabic Transparent" w:cs="Arabic Transparent"/>
          <w:sz w:val="28"/>
          <w:szCs w:val="28"/>
        </w:rPr>
        <w:t>343</w:t>
      </w:r>
    </w:p>
    <w:p w:rsidR="00BA61C1" w:rsidRPr="00B43BFF" w:rsidRDefault="007F61FA" w:rsidP="00D41CBC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9677D1" w:rsidRPr="00B43BFF">
        <w:rPr>
          <w:rFonts w:ascii="Arabic Transparent" w:hAnsi="Arabic Transparent" w:cs="Arabic Transparent"/>
          <w:sz w:val="28"/>
          <w:szCs w:val="28"/>
          <w:rtl/>
        </w:rPr>
        <w:t xml:space="preserve">   </w:t>
      </w:r>
      <w:r w:rsidR="00BA61C1" w:rsidRPr="00B43BFF">
        <w:rPr>
          <w:rFonts w:ascii="Arabic Transparent" w:hAnsi="Arabic Transparent" w:cs="Arabic Transparent"/>
          <w:sz w:val="28"/>
          <w:szCs w:val="28"/>
          <w:rtl/>
        </w:rPr>
        <w:t xml:space="preserve">الفرع الثاني: </w:t>
      </w:r>
      <w:r w:rsidR="00BA5DC0">
        <w:rPr>
          <w:rFonts w:ascii="Arabic Transparent" w:hAnsi="Arabic Transparent" w:cs="Arabic Transparent" w:hint="cs"/>
          <w:sz w:val="28"/>
          <w:szCs w:val="28"/>
          <w:rtl/>
        </w:rPr>
        <w:t xml:space="preserve">تكوين و هياكل سوق رأس المال في الجزائر 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..........</w:t>
      </w:r>
      <w:r w:rsidR="00D41CBC">
        <w:rPr>
          <w:rFonts w:ascii="Arabic Transparent" w:hAnsi="Arabic Transparent" w:cs="Arabic Transparent"/>
          <w:sz w:val="28"/>
          <w:szCs w:val="28"/>
        </w:rPr>
        <w:t>345</w:t>
      </w:r>
    </w:p>
    <w:p w:rsidR="00BA61C1" w:rsidRPr="00B43BFF" w:rsidRDefault="00BA61C1" w:rsidP="00D41CBC">
      <w:pPr>
        <w:bidi/>
        <w:jc w:val="both"/>
        <w:rPr>
          <w:rFonts w:ascii="Arabic Transparent" w:hAnsi="Arabic Transparent" w:cs="Arabic Transparent"/>
          <w:smallCaps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mallCaps/>
          <w:sz w:val="28"/>
          <w:szCs w:val="28"/>
          <w:rtl/>
        </w:rPr>
        <w:t xml:space="preserve">المطلب الثاني: الرقابة على عمليات البورصة في الجزائر ودورها في حماية المساهم المدخر </w:t>
      </w:r>
      <w:r w:rsidR="00AC34E7" w:rsidRPr="00B43BFF">
        <w:rPr>
          <w:rFonts w:ascii="Arabic Transparent" w:hAnsi="Arabic Transparent" w:cs="Arabic Transparent"/>
          <w:smallCaps/>
          <w:sz w:val="28"/>
          <w:szCs w:val="28"/>
          <w:rtl/>
        </w:rPr>
        <w:t>..</w:t>
      </w:r>
      <w:r w:rsidR="001D2C15" w:rsidRPr="00B43BFF">
        <w:rPr>
          <w:rFonts w:ascii="Arabic Transparent" w:hAnsi="Arabic Transparent" w:cs="Arabic Transparent"/>
          <w:smallCaps/>
          <w:sz w:val="28"/>
          <w:szCs w:val="28"/>
          <w:rtl/>
        </w:rPr>
        <w:t>.</w:t>
      </w:r>
      <w:r w:rsidR="00AC34E7" w:rsidRPr="00B43BFF">
        <w:rPr>
          <w:rFonts w:ascii="Arabic Transparent" w:hAnsi="Arabic Transparent" w:cs="Arabic Transparent"/>
          <w:smallCaps/>
          <w:sz w:val="28"/>
          <w:szCs w:val="28"/>
          <w:rtl/>
        </w:rPr>
        <w:t>.....</w:t>
      </w:r>
      <w:r w:rsidR="00D41CBC">
        <w:rPr>
          <w:rFonts w:ascii="Arabic Transparent" w:hAnsi="Arabic Transparent" w:cs="Arabic Transparent"/>
          <w:smallCaps/>
          <w:sz w:val="28"/>
          <w:szCs w:val="28"/>
        </w:rPr>
        <w:t>349</w:t>
      </w:r>
    </w:p>
    <w:p w:rsidR="00BA61C1" w:rsidRPr="00B43BFF" w:rsidRDefault="007F61FA" w:rsidP="00D41CBC">
      <w:pPr>
        <w:bidi/>
        <w:spacing w:line="360" w:lineRule="auto"/>
        <w:jc w:val="both"/>
        <w:rPr>
          <w:rFonts w:ascii="Arabic Transparent" w:hAnsi="Arabic Transparent" w:cs="Arabic Transparent"/>
          <w:b/>
          <w:bCs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      </w:t>
      </w:r>
      <w:r w:rsidR="00F36BD5" w:rsidRPr="00B43BFF">
        <w:rPr>
          <w:rFonts w:ascii="Arabic Transparent" w:hAnsi="Arabic Transparent" w:cs="Arabic Transparent"/>
          <w:sz w:val="28"/>
          <w:szCs w:val="28"/>
          <w:rtl/>
        </w:rPr>
        <w:t xml:space="preserve">الفرع الأول </w:t>
      </w:r>
      <w:r w:rsidR="00F36BD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</w:t>
      </w:r>
      <w:r w:rsidR="00F36BD5" w:rsidRPr="00B43BFF">
        <w:rPr>
          <w:rFonts w:ascii="Arabic Transparent" w:hAnsi="Arabic Transparent" w:cs="Arabic Transparent"/>
          <w:sz w:val="28"/>
          <w:szCs w:val="28"/>
          <w:rtl/>
        </w:rPr>
        <w:t>نظام الرقابة والأطراف المعنية بها...............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</w:t>
      </w:r>
      <w:r w:rsidR="00F36BD5" w:rsidRPr="00B43BFF">
        <w:rPr>
          <w:rFonts w:ascii="Arabic Transparent" w:hAnsi="Arabic Transparent" w:cs="Arabic Transparent"/>
          <w:sz w:val="28"/>
          <w:szCs w:val="28"/>
          <w:rtl/>
        </w:rPr>
        <w:t>........</w:t>
      </w:r>
      <w:r w:rsidR="00AC34E7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D41CBC">
        <w:rPr>
          <w:rFonts w:ascii="Arabic Transparent" w:hAnsi="Arabic Transparent" w:cs="Arabic Transparent"/>
          <w:sz w:val="28"/>
          <w:szCs w:val="28"/>
        </w:rPr>
        <w:t>349</w:t>
      </w:r>
    </w:p>
    <w:p w:rsidR="00F36BD5" w:rsidRPr="00B43BFF" w:rsidRDefault="007F61FA" w:rsidP="00D41CBC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</w:rPr>
        <w:t xml:space="preserve">  </w:t>
      </w:r>
      <w:r w:rsidR="00B43BFF">
        <w:rPr>
          <w:rFonts w:ascii="Arabic Transparent" w:hAnsi="Arabic Transparent" w:cs="Arabic Transparent" w:hint="cs"/>
          <w:b/>
          <w:sz w:val="28"/>
          <w:szCs w:val="28"/>
          <w:rtl/>
        </w:rPr>
        <w:t xml:space="preserve">  </w:t>
      </w:r>
      <w:r w:rsidRPr="00B43BFF">
        <w:rPr>
          <w:rFonts w:ascii="Arabic Transparent" w:hAnsi="Arabic Transparent" w:cs="Arabic Transparent"/>
          <w:b/>
          <w:sz w:val="28"/>
          <w:szCs w:val="28"/>
          <w:rtl/>
        </w:rPr>
        <w:t xml:space="preserve">  </w:t>
      </w:r>
      <w:r w:rsidR="00F36BD5" w:rsidRPr="00B43BFF">
        <w:rPr>
          <w:rFonts w:ascii="Arabic Transparent" w:hAnsi="Arabic Transparent" w:cs="Arabic Transparent"/>
          <w:b/>
          <w:sz w:val="28"/>
          <w:szCs w:val="28"/>
          <w:rtl/>
        </w:rPr>
        <w:t>الفرع الثاني : تحقيق الشفافية والإفصاح في السوق</w:t>
      </w:r>
      <w:r w:rsidRPr="00B43BFF">
        <w:rPr>
          <w:rFonts w:ascii="Arabic Transparent" w:hAnsi="Arabic Transparent" w:cs="Arabic Transparent"/>
          <w:b/>
          <w:sz w:val="28"/>
          <w:szCs w:val="28"/>
          <w:rtl/>
        </w:rPr>
        <w:t>..........................</w:t>
      </w:r>
      <w:r w:rsidR="00B43BFF">
        <w:rPr>
          <w:rFonts w:ascii="Arabic Transparent" w:hAnsi="Arabic Transparent" w:cs="Arabic Transparent"/>
          <w:b/>
          <w:sz w:val="28"/>
          <w:szCs w:val="28"/>
          <w:rtl/>
        </w:rPr>
        <w:t>..........</w:t>
      </w:r>
      <w:r w:rsidR="00F36BD5" w:rsidRPr="00B43BFF">
        <w:rPr>
          <w:rFonts w:ascii="Arabic Transparent" w:hAnsi="Arabic Transparent" w:cs="Arabic Transparent"/>
          <w:b/>
          <w:sz w:val="28"/>
          <w:szCs w:val="28"/>
          <w:rtl/>
        </w:rPr>
        <w:t>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</w:rPr>
        <w:t>.</w:t>
      </w:r>
      <w:r w:rsidR="00F36BD5" w:rsidRPr="00B43BFF">
        <w:rPr>
          <w:rFonts w:ascii="Arabic Transparent" w:hAnsi="Arabic Transparent" w:cs="Arabic Transparent"/>
          <w:b/>
          <w:sz w:val="28"/>
          <w:szCs w:val="28"/>
          <w:rtl/>
        </w:rPr>
        <w:t>.......</w:t>
      </w:r>
      <w:r w:rsidR="00D41CBC">
        <w:rPr>
          <w:rFonts w:ascii="Arabic Transparent" w:hAnsi="Arabic Transparent" w:cs="Arabic Transparent"/>
          <w:b/>
          <w:sz w:val="28"/>
          <w:szCs w:val="28"/>
        </w:rPr>
        <w:t>366</w:t>
      </w:r>
      <w:r w:rsidR="00F36BD5" w:rsidRPr="00B43BFF">
        <w:rPr>
          <w:rFonts w:ascii="Arabic Transparent" w:hAnsi="Arabic Transparent" w:cs="Arabic Transparent"/>
          <w:b/>
          <w:sz w:val="28"/>
          <w:szCs w:val="28"/>
          <w:rtl/>
        </w:rPr>
        <w:t xml:space="preserve"> </w:t>
      </w:r>
    </w:p>
    <w:p w:rsidR="00E32726" w:rsidRPr="00B43BFF" w:rsidRDefault="00425E0E" w:rsidP="00D41CBC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>المطلب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 xml:space="preserve"> الثالث: حوكمة الشركات ودورها في </w:t>
      </w:r>
      <w:r>
        <w:rPr>
          <w:rFonts w:ascii="Arabic Transparent" w:hAnsi="Arabic Transparent" w:cs="Arabic Transparent" w:hint="cs"/>
          <w:sz w:val="28"/>
          <w:szCs w:val="28"/>
          <w:rtl/>
        </w:rPr>
        <w:t>تحقيق سوق مال آمنة</w:t>
      </w:r>
      <w:r w:rsidR="00E32726" w:rsidRPr="00B43BFF">
        <w:rPr>
          <w:rFonts w:ascii="Arabic Transparent" w:hAnsi="Arabic Transparent" w:cs="Arabic Transparent"/>
          <w:sz w:val="28"/>
          <w:szCs w:val="28"/>
        </w:rPr>
        <w:t>…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>..</w:t>
      </w:r>
      <w:r w:rsidR="00E32726" w:rsidRPr="00B43BFF">
        <w:rPr>
          <w:rFonts w:ascii="Arabic Transparent" w:hAnsi="Arabic Transparent" w:cs="Arabic Transparent"/>
          <w:sz w:val="28"/>
          <w:szCs w:val="28"/>
        </w:rPr>
        <w:t>…</w:t>
      </w:r>
      <w:r w:rsidR="00D41CBC">
        <w:rPr>
          <w:rFonts w:ascii="Arabic Transparent" w:hAnsi="Arabic Transparent" w:cs="Arabic Transparent"/>
          <w:sz w:val="28"/>
          <w:szCs w:val="28"/>
        </w:rPr>
        <w:t>………</w:t>
      </w:r>
      <w:r w:rsidR="00E32726" w:rsidRPr="00B43BFF">
        <w:rPr>
          <w:rFonts w:ascii="Arabic Transparent" w:hAnsi="Arabic Transparent" w:cs="Arabic Transparent"/>
          <w:sz w:val="28"/>
          <w:szCs w:val="28"/>
        </w:rPr>
        <w:t>………</w:t>
      </w:r>
      <w:r>
        <w:rPr>
          <w:rFonts w:ascii="Arabic Transparent" w:hAnsi="Arabic Transparent" w:cs="Arabic Transparent"/>
          <w:sz w:val="28"/>
          <w:szCs w:val="28"/>
          <w:rtl/>
        </w:rPr>
        <w:t>....</w:t>
      </w:r>
      <w:r w:rsidR="00D41CBC">
        <w:rPr>
          <w:rFonts w:ascii="Arabic Transparent" w:hAnsi="Arabic Transparent" w:cs="Arabic Transparent"/>
          <w:sz w:val="28"/>
          <w:szCs w:val="28"/>
        </w:rPr>
        <w:t>377</w:t>
      </w:r>
    </w:p>
    <w:p w:rsidR="0061267B" w:rsidRPr="00B43BFF" w:rsidRDefault="00425E0E" w:rsidP="001054F5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   الفرع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 xml:space="preserve"> الأول: مفهوم حوكمة الشرك</w:t>
      </w:r>
      <w:r>
        <w:rPr>
          <w:rFonts w:ascii="Arabic Transparent" w:hAnsi="Arabic Transparent" w:cs="Arabic Transparent"/>
          <w:sz w:val="28"/>
          <w:szCs w:val="28"/>
          <w:rtl/>
        </w:rPr>
        <w:t>ات......................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>...............</w:t>
      </w:r>
      <w:r>
        <w:rPr>
          <w:rFonts w:ascii="Arabic Transparent" w:hAnsi="Arabic Transparent" w:cs="Arabic Transparent" w:hint="cs"/>
          <w:sz w:val="28"/>
          <w:szCs w:val="28"/>
          <w:rtl/>
        </w:rPr>
        <w:t>...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>................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</w:rPr>
        <w:t>.</w:t>
      </w:r>
      <w:r w:rsidR="008C07F9">
        <w:rPr>
          <w:rFonts w:ascii="Arabic Transparent" w:hAnsi="Arabic Transparent" w:cs="Arabic Transparent"/>
          <w:sz w:val="28"/>
          <w:szCs w:val="28"/>
          <w:rtl/>
        </w:rPr>
        <w:t>..</w:t>
      </w:r>
      <w:r w:rsidR="00E32726" w:rsidRPr="00B43BFF">
        <w:rPr>
          <w:rFonts w:ascii="Arabic Transparent" w:hAnsi="Arabic Transparent" w:cs="Arabic Transparent"/>
          <w:sz w:val="28"/>
          <w:szCs w:val="28"/>
          <w:rtl/>
        </w:rPr>
        <w:t>..</w:t>
      </w:r>
      <w:r w:rsidR="001054F5">
        <w:rPr>
          <w:rFonts w:ascii="Arabic Transparent" w:hAnsi="Arabic Transparent" w:cs="Arabic Transparent"/>
          <w:sz w:val="28"/>
          <w:szCs w:val="28"/>
        </w:rPr>
        <w:t>377</w:t>
      </w:r>
    </w:p>
    <w:p w:rsidR="00203EE0" w:rsidRPr="00B43BFF" w:rsidRDefault="00425E0E" w:rsidP="001054F5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   الفرع</w:t>
      </w:r>
      <w:r w:rsidR="00203EE0" w:rsidRPr="00B43BFF">
        <w:rPr>
          <w:rFonts w:ascii="Arabic Transparent" w:hAnsi="Arabic Transparent" w:cs="Arabic Transparent"/>
          <w:sz w:val="28"/>
          <w:szCs w:val="28"/>
          <w:rtl/>
        </w:rPr>
        <w:t xml:space="preserve"> الثاني :مبادئ حوكمة الشركات و أثرها </w:t>
      </w:r>
      <w:r>
        <w:rPr>
          <w:rFonts w:ascii="Arabic Transparent" w:hAnsi="Arabic Transparent" w:cs="Arabic Transparent" w:hint="cs"/>
          <w:sz w:val="28"/>
          <w:szCs w:val="28"/>
          <w:rtl/>
        </w:rPr>
        <w:t>في</w:t>
      </w:r>
      <w:r w:rsidR="00203EE0" w:rsidRPr="00B43BFF">
        <w:rPr>
          <w:rFonts w:ascii="Arabic Transparent" w:hAnsi="Arabic Transparent" w:cs="Arabic Transparent"/>
          <w:sz w:val="28"/>
          <w:szCs w:val="28"/>
          <w:rtl/>
        </w:rPr>
        <w:t xml:space="preserve"> حماية المساهمين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المدخرين</w:t>
      </w:r>
      <w:r w:rsidR="008C07F9">
        <w:rPr>
          <w:rFonts w:ascii="Arabic Transparent" w:hAnsi="Arabic Transparent" w:cs="Arabic Transparent"/>
          <w:sz w:val="28"/>
          <w:szCs w:val="28"/>
          <w:rtl/>
        </w:rPr>
        <w:t>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203EE0" w:rsidRPr="00B43BFF">
        <w:rPr>
          <w:rFonts w:ascii="Arabic Transparent" w:hAnsi="Arabic Transparent" w:cs="Arabic Transparent"/>
          <w:sz w:val="28"/>
          <w:szCs w:val="28"/>
          <w:rtl/>
        </w:rPr>
        <w:t>....</w:t>
      </w:r>
      <w:r w:rsidR="001054F5">
        <w:rPr>
          <w:rFonts w:ascii="Arabic Transparent" w:hAnsi="Arabic Transparent" w:cs="Arabic Transparent"/>
          <w:sz w:val="28"/>
          <w:szCs w:val="28"/>
        </w:rPr>
        <w:t>385</w:t>
      </w:r>
    </w:p>
    <w:p w:rsidR="009677D1" w:rsidRPr="00B43BFF" w:rsidRDefault="00275EA0" w:rsidP="001054F5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- خاتمة الباب </w:t>
      </w:r>
      <w:r w:rsidR="00AB204F" w:rsidRPr="00B43BFF">
        <w:rPr>
          <w:rFonts w:ascii="Arabic Transparent" w:hAnsi="Arabic Transparent" w:cs="Arabic Transparent" w:hint="cs"/>
          <w:sz w:val="28"/>
          <w:szCs w:val="28"/>
          <w:rtl/>
        </w:rPr>
        <w:t>الأول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 ...................................................................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...</w:t>
      </w:r>
      <w:r w:rsidR="008C07F9">
        <w:rPr>
          <w:rFonts w:ascii="Arabic Transparent" w:hAnsi="Arabic Transparent" w:cs="Arabic Transparent"/>
          <w:sz w:val="28"/>
          <w:szCs w:val="28"/>
          <w:rtl/>
        </w:rPr>
        <w:t>.......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.........</w:t>
      </w:r>
      <w:r w:rsidR="001054F5">
        <w:rPr>
          <w:rFonts w:ascii="Arabic Transparent" w:hAnsi="Arabic Transparent" w:cs="Arabic Transparent"/>
          <w:sz w:val="28"/>
          <w:szCs w:val="28"/>
        </w:rPr>
        <w:t>399</w:t>
      </w:r>
    </w:p>
    <w:p w:rsidR="00275EA0" w:rsidRDefault="00275EA0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30A1D" w:rsidRPr="00B43BFF" w:rsidRDefault="00830A1D" w:rsidP="008C07F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BA61C1" w:rsidRPr="00B43BFF" w:rsidRDefault="00BA61C1" w:rsidP="001054F5">
      <w:pPr>
        <w:bidi/>
        <w:spacing w:line="360" w:lineRule="auto"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</w:pPr>
      <w:r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lastRenderedPageBreak/>
        <w:t>الباب الثاني: الحمـــــــاية القضـــــائية للمســـــاهم</w:t>
      </w:r>
      <w:r w:rsidR="009339FB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t>...................</w:t>
      </w:r>
      <w:r w:rsidR="00B43BFF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t>.....</w:t>
      </w:r>
      <w:r w:rsidR="009339FB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t>...</w:t>
      </w:r>
      <w:r w:rsidR="00944377" w:rsidRPr="00B43BFF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t>............</w:t>
      </w:r>
      <w:r w:rsidR="001054F5">
        <w:rPr>
          <w:rFonts w:ascii="Arabic Transparent" w:hAnsi="Arabic Transparent" w:cs="Arabic Transparent"/>
          <w:b/>
          <w:bCs/>
          <w:sz w:val="32"/>
          <w:szCs w:val="32"/>
          <w:lang w:val="en-US" w:bidi="ar-DZ"/>
        </w:rPr>
        <w:t>402</w:t>
      </w:r>
    </w:p>
    <w:p w:rsidR="009339FB" w:rsidRPr="00B43BFF" w:rsidRDefault="009339FB" w:rsidP="008C07F9">
      <w:pPr>
        <w:bidi/>
        <w:jc w:val="both"/>
        <w:rPr>
          <w:rFonts w:ascii="Arabic Transparent" w:hAnsi="Arabic Transparent" w:cs="Arabic Transparent"/>
          <w:sz w:val="28"/>
          <w:szCs w:val="28"/>
          <w:u w:val="single"/>
          <w:rtl/>
          <w:lang w:val="en-US" w:bidi="ar-DZ"/>
        </w:rPr>
      </w:pPr>
    </w:p>
    <w:p w:rsidR="00BA61C1" w:rsidRPr="00B43BFF" w:rsidRDefault="00BA61C1" w:rsidP="003E7FD1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val="en-US" w:bidi="ar-DZ"/>
        </w:rPr>
        <w:t>الفصل الأول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: نظرية تعسف الأغلبية</w:t>
      </w:r>
      <w:r w:rsidR="00644F34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.....................................................</w:t>
      </w:r>
      <w:r w:rsidR="00B43BFF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.....</w:t>
      </w:r>
      <w:r w:rsidR="00644F34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...........</w:t>
      </w:r>
      <w:r w:rsidR="003E7FD1"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>407</w:t>
      </w:r>
    </w:p>
    <w:p w:rsidR="00BA61C1" w:rsidRPr="00B43BFF" w:rsidRDefault="00BA61C1" w:rsidP="003E7FD1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val="en-US" w:bidi="ar-DZ"/>
        </w:rPr>
        <w:t>المبحث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: التأسيس القانوني لسلطة الأغلبية في شركات المساهمة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...............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</w:t>
      </w:r>
      <w:r w:rsidR="003E7FD1">
        <w:rPr>
          <w:rFonts w:ascii="Arabic Transparent" w:hAnsi="Arabic Transparent" w:cs="Arabic Transparent"/>
          <w:sz w:val="28"/>
          <w:szCs w:val="28"/>
          <w:lang w:val="en-US" w:bidi="ar-DZ"/>
        </w:rPr>
        <w:t>408</w:t>
      </w:r>
    </w:p>
    <w:p w:rsidR="00BA61C1" w:rsidRPr="00B43BFF" w:rsidRDefault="00BA61C1" w:rsidP="003E7FD1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المطلب الأول: تكوين الأغلبية داخل الجمعيات العامة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...........................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</w:t>
      </w:r>
      <w:r w:rsidR="003E7FD1">
        <w:rPr>
          <w:rFonts w:ascii="Arabic Transparent" w:hAnsi="Arabic Transparent" w:cs="Arabic Transparent"/>
          <w:sz w:val="28"/>
          <w:szCs w:val="28"/>
          <w:lang w:val="en-US" w:bidi="ar-DZ"/>
        </w:rPr>
        <w:t>408</w:t>
      </w:r>
    </w:p>
    <w:p w:rsidR="00BA61C1" w:rsidRPr="00B43BFF" w:rsidRDefault="009677D1" w:rsidP="003E7FD1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  </w:t>
      </w:r>
      <w:r w:rsidR="00BA61C1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الفرع الأول: التكوين النظري لأغلبية المساهمين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............................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</w:t>
      </w:r>
      <w:r w:rsidR="003E7FD1">
        <w:rPr>
          <w:rFonts w:ascii="Arabic Transparent" w:hAnsi="Arabic Transparent" w:cs="Arabic Transparent"/>
          <w:sz w:val="28"/>
          <w:szCs w:val="28"/>
          <w:lang w:val="en-US" w:bidi="ar-DZ"/>
        </w:rPr>
        <w:t>409</w:t>
      </w:r>
    </w:p>
    <w:p w:rsidR="00BA61C1" w:rsidRPr="00B43BFF" w:rsidRDefault="009677D1" w:rsidP="003E7FD1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</w:t>
      </w:r>
      <w:r w:rsidR="00BA61C1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الفرع الثاني: مدى تعبير الأغلبية عن الإرادة الجماعية للمساهمين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</w:t>
      </w:r>
      <w:r w:rsidR="0045517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..</w:t>
      </w:r>
      <w:r w:rsidR="003E7FD1">
        <w:rPr>
          <w:rFonts w:ascii="Arabic Transparent" w:hAnsi="Arabic Transparent" w:cs="Arabic Transparent"/>
          <w:sz w:val="28"/>
          <w:szCs w:val="28"/>
          <w:lang w:val="en-US" w:bidi="ar-DZ"/>
        </w:rPr>
        <w:t>418</w:t>
      </w:r>
    </w:p>
    <w:p w:rsidR="00C23805" w:rsidRPr="00B43BFF" w:rsidRDefault="00BA61C1" w:rsidP="003E7FD1">
      <w:p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أساس سلطة الأغلبية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644F34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</w:t>
      </w:r>
      <w:r w:rsidR="003E7FD1">
        <w:rPr>
          <w:rFonts w:ascii="Arabic Transparent" w:hAnsi="Arabic Transparent" w:cs="Arabic Transparent"/>
          <w:sz w:val="28"/>
          <w:szCs w:val="28"/>
          <w:lang w:bidi="ar-DZ"/>
        </w:rPr>
        <w:t>437</w:t>
      </w:r>
    </w:p>
    <w:p w:rsidR="00C23805" w:rsidRPr="00B43BFF" w:rsidRDefault="00C23805" w:rsidP="003E7FD1">
      <w:pPr>
        <w:bidi/>
        <w:jc w:val="both"/>
        <w:rPr>
          <w:rFonts w:ascii="Arabic Transparent" w:hAnsi="Arabic Transparent" w:cs="Arabic Transparent"/>
          <w:b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</w:rPr>
        <w:t xml:space="preserve">   الفرع الأول: الإطار النظري لقانون الأغلبية 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............</w:t>
      </w:r>
      <w:r w:rsidR="009339FB" w:rsidRPr="00B43BFF">
        <w:rPr>
          <w:rFonts w:ascii="Arabic Transparent" w:hAnsi="Arabic Transparent" w:cs="Arabic Transparent"/>
          <w:b/>
          <w:sz w:val="28"/>
          <w:szCs w:val="28"/>
          <w:rtl/>
        </w:rPr>
        <w:t>.......................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</w:rPr>
        <w:t>.....</w:t>
      </w:r>
      <w:r w:rsidR="009339FB" w:rsidRPr="00B43BFF">
        <w:rPr>
          <w:rFonts w:ascii="Arabic Transparent" w:hAnsi="Arabic Transparent" w:cs="Arabic Transparent"/>
          <w:b/>
          <w:sz w:val="28"/>
          <w:szCs w:val="28"/>
          <w:rtl/>
        </w:rPr>
        <w:t>.....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..........</w:t>
      </w:r>
      <w:r w:rsidR="008C07F9">
        <w:rPr>
          <w:rFonts w:ascii="Arabic Transparent" w:hAnsi="Arabic Transparent" w:cs="Arabic Transparent" w:hint="cs"/>
          <w:b/>
          <w:sz w:val="28"/>
          <w:szCs w:val="28"/>
          <w:rtl/>
        </w:rPr>
        <w:t>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</w:t>
      </w:r>
      <w:r w:rsidR="003E7FD1">
        <w:rPr>
          <w:rFonts w:ascii="Arabic Transparent" w:hAnsi="Arabic Transparent" w:cs="Arabic Transparent"/>
          <w:b/>
          <w:sz w:val="28"/>
          <w:szCs w:val="28"/>
        </w:rPr>
        <w:t>438</w:t>
      </w:r>
    </w:p>
    <w:p w:rsidR="0045517F" w:rsidRPr="00B43BFF" w:rsidRDefault="00C23805" w:rsidP="003E7FD1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</w:rPr>
        <w:t xml:space="preserve">   الفرع الثاني: ضوابط وحدود تطبيق قانون الأغلبية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</w:t>
      </w:r>
      <w:r w:rsidR="009339FB" w:rsidRPr="00B43BFF">
        <w:rPr>
          <w:rFonts w:ascii="Arabic Transparent" w:hAnsi="Arabic Transparent" w:cs="Arabic Transparent"/>
          <w:b/>
          <w:sz w:val="28"/>
          <w:szCs w:val="28"/>
          <w:rtl/>
        </w:rPr>
        <w:t>.............................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</w:rPr>
        <w:t>......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....</w:t>
      </w:r>
      <w:r w:rsidR="008C07F9">
        <w:rPr>
          <w:rFonts w:ascii="Arabic Transparent" w:hAnsi="Arabic Transparent" w:cs="Arabic Transparent" w:hint="cs"/>
          <w:b/>
          <w:sz w:val="28"/>
          <w:szCs w:val="28"/>
          <w:rtl/>
        </w:rPr>
        <w:t>.</w:t>
      </w:r>
      <w:r w:rsidR="008C07F9">
        <w:rPr>
          <w:rFonts w:ascii="Arabic Transparent" w:hAnsi="Arabic Transparent" w:cs="Arabic Transparent"/>
          <w:b/>
          <w:sz w:val="28"/>
          <w:szCs w:val="28"/>
          <w:rtl/>
        </w:rPr>
        <w:t>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</w:rPr>
        <w:t>...</w:t>
      </w:r>
      <w:r w:rsidR="00644F34" w:rsidRPr="003E7FD1">
        <w:rPr>
          <w:rFonts w:ascii="Arabic Transparent" w:hAnsi="Arabic Transparent" w:cs="Arabic Transparent"/>
          <w:bCs/>
          <w:sz w:val="28"/>
          <w:szCs w:val="28"/>
          <w:rtl/>
        </w:rPr>
        <w:t>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</w:rPr>
        <w:t>441</w:t>
      </w:r>
    </w:p>
    <w:p w:rsidR="00C23805" w:rsidRPr="00B43BFF" w:rsidRDefault="00C23805" w:rsidP="003E7FD1">
      <w:pPr>
        <w:bidi/>
        <w:spacing w:line="360" w:lineRule="auto"/>
        <w:ind w:right="-666"/>
        <w:jc w:val="both"/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</w:pPr>
      <w:r w:rsidRPr="00AB204F">
        <w:rPr>
          <w:rFonts w:ascii="Arabic Transparent" w:hAnsi="Arabic Transparent" w:cs="Arabic Transparent"/>
          <w:b/>
          <w:sz w:val="28"/>
          <w:szCs w:val="28"/>
          <w:u w:val="single"/>
          <w:rtl/>
          <w:lang w:val="en-US" w:bidi="ar-EG"/>
        </w:rPr>
        <w:t>المبحث الثاني</w:t>
      </w:r>
      <w:r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 xml:space="preserve"> :انحراف الأغلبية في ممارسة سلطاتها (تعسف الأغلبية) </w:t>
      </w:r>
      <w:r w:rsidR="009339FB"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.........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</w:t>
      </w:r>
      <w:r w:rsidR="008C07F9">
        <w:rPr>
          <w:rFonts w:ascii="Arabic Transparent" w:hAnsi="Arabic Transparent" w:cs="Arabic Transparent" w:hint="cs"/>
          <w:b/>
          <w:sz w:val="28"/>
          <w:szCs w:val="28"/>
          <w:rtl/>
          <w:lang w:val="en-US" w:bidi="ar-EG"/>
        </w:rPr>
        <w:t>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</w:t>
      </w:r>
      <w:r w:rsidR="00644F34"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val="en-US" w:bidi="ar-EG"/>
        </w:rPr>
        <w:t>445</w:t>
      </w:r>
    </w:p>
    <w:p w:rsidR="00E25243" w:rsidRPr="003E7FD1" w:rsidRDefault="00E25243" w:rsidP="003E7FD1">
      <w:pPr>
        <w:bidi/>
        <w:spacing w:line="360" w:lineRule="auto"/>
        <w:ind w:right="-666"/>
        <w:jc w:val="both"/>
        <w:rPr>
          <w:rFonts w:ascii="Arabic Transparent" w:hAnsi="Arabic Transparent" w:cs="Arabic Transparent"/>
          <w:b/>
          <w:sz w:val="28"/>
          <w:szCs w:val="28"/>
          <w:lang w:val="en-US" w:bidi="ar-EG"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المطلب الأول: الإطار النظري  لتعسف الأغلبية</w:t>
      </w:r>
      <w:r w:rsidRPr="00B43BFF">
        <w:rPr>
          <w:rFonts w:ascii="Arabic Transparent" w:hAnsi="Arabic Transparent" w:cs="Arabic Transparent"/>
          <w:b/>
          <w:color w:val="FF0000"/>
          <w:sz w:val="28"/>
          <w:szCs w:val="28"/>
          <w:rtl/>
          <w:lang w:val="en-US" w:bidi="ar-EG"/>
        </w:rPr>
        <w:t xml:space="preserve"> </w:t>
      </w:r>
      <w:r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............................</w:t>
      </w:r>
      <w:r w:rsidR="00B43BFF"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</w:t>
      </w:r>
      <w:r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....................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val="en-US" w:bidi="ar-EG"/>
        </w:rPr>
        <w:t>446</w:t>
      </w:r>
    </w:p>
    <w:p w:rsidR="00E25243" w:rsidRPr="003E7FD1" w:rsidRDefault="00ED2819" w:rsidP="003E7FD1">
      <w:pPr>
        <w:bidi/>
        <w:spacing w:line="360" w:lineRule="auto"/>
        <w:ind w:right="-666"/>
        <w:jc w:val="both"/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</w:pPr>
      <w:r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 xml:space="preserve">   </w:t>
      </w:r>
      <w:r w:rsidR="00E25243"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الفرع الأول : مفهوم تعسف الأغلبية .............................................</w:t>
      </w:r>
      <w:r w:rsidR="00B43BFF"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</w:t>
      </w:r>
      <w:r w:rsidR="00E25243" w:rsidRPr="003E7FD1">
        <w:rPr>
          <w:rFonts w:ascii="Arabic Transparent" w:hAnsi="Arabic Transparent" w:cs="Arabic Transparent"/>
          <w:b/>
          <w:sz w:val="28"/>
          <w:szCs w:val="28"/>
          <w:rtl/>
          <w:lang w:val="en-US" w:bidi="ar-EG"/>
        </w:rPr>
        <w:t>...............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val="en-US" w:bidi="ar-EG"/>
        </w:rPr>
        <w:t>446</w:t>
      </w:r>
    </w:p>
    <w:p w:rsidR="00E25243" w:rsidRPr="00B43BFF" w:rsidRDefault="00ED2819" w:rsidP="003E7FD1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EG"/>
        </w:rPr>
        <w:t xml:space="preserve">   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الفرع الثاني: أساس تعسف الأغلبية....................................................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bidi="ar-DZ"/>
        </w:rPr>
        <w:t>461</w:t>
      </w:r>
    </w:p>
    <w:p w:rsidR="00E25243" w:rsidRPr="00B43BFF" w:rsidRDefault="00E25243" w:rsidP="003E7FD1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المطلب الثاني: الجزاءات المترتبة عن تعسف الأغلبية</w:t>
      </w:r>
      <w:r w:rsidRPr="00B43BFF">
        <w:rPr>
          <w:rFonts w:ascii="Arabic Transparent" w:hAnsi="Arabic Transparent" w:cs="Arabic Transparent"/>
          <w:b/>
          <w:sz w:val="28"/>
          <w:szCs w:val="28"/>
          <w:lang w:bidi="ar-DZ"/>
        </w:rPr>
        <w:t xml:space="preserve"> </w:t>
      </w: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 xml:space="preserve"> و آليات الحد منه...........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........</w:t>
      </w: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bidi="ar-DZ"/>
        </w:rPr>
        <w:t>500</w:t>
      </w:r>
    </w:p>
    <w:p w:rsidR="00CC7689" w:rsidRDefault="00ED2819" w:rsidP="003E7FD1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 xml:space="preserve">   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الفرع الأول:</w:t>
      </w:r>
      <w:r w:rsidR="00CC7689" w:rsidRPr="00CC7689">
        <w:rPr>
          <w:rFonts w:ascii="Arabic Transparent" w:hAnsi="Arabic Transparent" w:cs="Arabic Transparent"/>
          <w:b/>
          <w:sz w:val="28"/>
          <w:szCs w:val="28"/>
          <w:rtl/>
          <w:lang w:val="en-US"/>
        </w:rPr>
        <w:t xml:space="preserve"> </w:t>
      </w:r>
      <w:r w:rsidR="00CC7689" w:rsidRPr="00B43BFF">
        <w:rPr>
          <w:rFonts w:ascii="Arabic Transparent" w:hAnsi="Arabic Transparent" w:cs="Arabic Transparent"/>
          <w:b/>
          <w:sz w:val="28"/>
          <w:szCs w:val="28"/>
          <w:rtl/>
          <w:lang w:val="en-US"/>
        </w:rPr>
        <w:t>الجزاءات المترتبة عن القرارات المعيبة بتعسف الأغلبية</w:t>
      </w:r>
      <w:r w:rsidR="00CC7689">
        <w:rPr>
          <w:rFonts w:ascii="Arabic Transparent" w:hAnsi="Arabic Transparent" w:cs="Arabic Transparent" w:hint="cs"/>
          <w:b/>
          <w:sz w:val="28"/>
          <w:szCs w:val="28"/>
          <w:rtl/>
          <w:lang w:val="en-US"/>
        </w:rPr>
        <w:t>............................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val="en-US"/>
        </w:rPr>
        <w:t>500</w:t>
      </w:r>
    </w:p>
    <w:p w:rsidR="00E25243" w:rsidRPr="00B43BFF" w:rsidRDefault="00CC7689" w:rsidP="003E7FD1">
      <w:pPr>
        <w:bidi/>
        <w:spacing w:line="360" w:lineRule="auto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sz w:val="28"/>
          <w:szCs w:val="28"/>
          <w:rtl/>
          <w:lang w:bidi="ar-DZ"/>
        </w:rPr>
        <w:t xml:space="preserve">         أولا : 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 xml:space="preserve"> تطبيقات و مظاهر تعسف الأغلبية...................................</w:t>
      </w:r>
      <w:r>
        <w:rPr>
          <w:rFonts w:ascii="Arabic Transparent" w:hAnsi="Arabic Transparent" w:cs="Arabic Transparent" w:hint="cs"/>
          <w:b/>
          <w:sz w:val="28"/>
          <w:szCs w:val="28"/>
          <w:rtl/>
          <w:lang w:bidi="ar-DZ"/>
        </w:rPr>
        <w:t>.....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</w:t>
      </w:r>
      <w:r w:rsidR="00E25243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</w:t>
      </w:r>
      <w:r w:rsidR="003E7FD1" w:rsidRPr="003E7FD1">
        <w:rPr>
          <w:rFonts w:ascii="Arabic Transparent" w:hAnsi="Arabic Transparent" w:cs="Arabic Transparent"/>
          <w:bCs/>
          <w:sz w:val="28"/>
          <w:szCs w:val="28"/>
          <w:lang w:bidi="ar-DZ"/>
        </w:rPr>
        <w:t>500</w:t>
      </w:r>
    </w:p>
    <w:p w:rsidR="00E25243" w:rsidRPr="00B43BFF" w:rsidRDefault="00ED2819" w:rsidP="00DB344F">
      <w:pPr>
        <w:pStyle w:val="Paragraphedeliste"/>
        <w:tabs>
          <w:tab w:val="left" w:pos="702"/>
        </w:tabs>
        <w:bidi/>
        <w:spacing w:line="360" w:lineRule="auto"/>
        <w:ind w:left="0"/>
        <w:jc w:val="both"/>
        <w:rPr>
          <w:rFonts w:ascii="Arabic Transparent" w:hAnsi="Arabic Transparent" w:cs="Arabic Transparent"/>
          <w:b/>
          <w:sz w:val="28"/>
          <w:szCs w:val="28"/>
          <w:rtl/>
          <w:lang w:val="en-US"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val="en-US"/>
        </w:rPr>
        <w:t xml:space="preserve">  </w:t>
      </w:r>
      <w:r w:rsidR="00CC7689">
        <w:rPr>
          <w:rFonts w:ascii="Arabic Transparent" w:hAnsi="Arabic Transparent" w:cs="Arabic Transparent"/>
          <w:b/>
          <w:sz w:val="28"/>
          <w:szCs w:val="28"/>
          <w:rtl/>
          <w:lang w:val="en-US"/>
        </w:rPr>
        <w:tab/>
      </w:r>
      <w:r w:rsidR="00CC7689">
        <w:rPr>
          <w:rFonts w:ascii="Arabic Transparent" w:hAnsi="Arabic Transparent" w:cs="Arabic Transparent" w:hint="cs"/>
          <w:b/>
          <w:sz w:val="28"/>
          <w:szCs w:val="28"/>
          <w:rtl/>
          <w:lang w:val="en-US"/>
        </w:rPr>
        <w:t>ثانيا :دراسة الجزاءات...........................................................................</w:t>
      </w:r>
      <w:r w:rsidR="00DB344F" w:rsidRPr="00DB344F">
        <w:rPr>
          <w:rFonts w:ascii="Arabic Transparent" w:hAnsi="Arabic Transparent" w:cs="Arabic Transparent"/>
          <w:bCs/>
          <w:sz w:val="28"/>
          <w:szCs w:val="28"/>
          <w:lang w:val="en-US"/>
        </w:rPr>
        <w:t>503</w:t>
      </w:r>
    </w:p>
    <w:p w:rsidR="00E25243" w:rsidRPr="00B43BFF" w:rsidRDefault="00ED2819" w:rsidP="00DB344F">
      <w:pPr>
        <w:bidi/>
        <w:jc w:val="both"/>
        <w:rPr>
          <w:rFonts w:ascii="Arabic Transparent" w:hAnsi="Arabic Transparent" w:cs="Arabic Transparent"/>
          <w:b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 xml:space="preserve">  </w:t>
      </w:r>
      <w:r w:rsidR="00E62DF1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الفرع الثا</w:t>
      </w:r>
      <w:r w:rsidR="00CC7689">
        <w:rPr>
          <w:rFonts w:ascii="Arabic Transparent" w:hAnsi="Arabic Transparent" w:cs="Arabic Transparent" w:hint="cs"/>
          <w:b/>
          <w:sz w:val="28"/>
          <w:szCs w:val="28"/>
          <w:rtl/>
          <w:lang w:bidi="ar-DZ"/>
        </w:rPr>
        <w:t>ني</w:t>
      </w:r>
      <w:r w:rsidR="00E62DF1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 xml:space="preserve"> : وسائل و آليات الحد من تعسف الأغلبية....................</w:t>
      </w:r>
      <w:r w:rsidR="00B43BFF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</w:t>
      </w:r>
      <w:r w:rsidR="00E62DF1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...............</w:t>
      </w:r>
      <w:r w:rsidR="00CC7689">
        <w:rPr>
          <w:rFonts w:ascii="Arabic Transparent" w:hAnsi="Arabic Transparent" w:cs="Arabic Transparent" w:hint="cs"/>
          <w:b/>
          <w:sz w:val="28"/>
          <w:szCs w:val="28"/>
          <w:rtl/>
          <w:lang w:bidi="ar-DZ"/>
        </w:rPr>
        <w:t>.</w:t>
      </w:r>
      <w:r w:rsidR="00E62DF1" w:rsidRPr="00B43BFF">
        <w:rPr>
          <w:rFonts w:ascii="Arabic Transparent" w:hAnsi="Arabic Transparent" w:cs="Arabic Transparent"/>
          <w:b/>
          <w:sz w:val="28"/>
          <w:szCs w:val="28"/>
          <w:rtl/>
          <w:lang w:bidi="ar-DZ"/>
        </w:rPr>
        <w:t>.......</w:t>
      </w:r>
      <w:r w:rsidR="00DB344F" w:rsidRPr="00DB344F">
        <w:rPr>
          <w:rFonts w:ascii="Arabic Transparent" w:hAnsi="Arabic Transparent" w:cs="Arabic Transparent"/>
          <w:bCs/>
          <w:sz w:val="28"/>
          <w:szCs w:val="28"/>
          <w:lang w:bidi="ar-DZ"/>
        </w:rPr>
        <w:t>535</w:t>
      </w:r>
    </w:p>
    <w:p w:rsidR="00C23805" w:rsidRPr="00B43BFF" w:rsidRDefault="00C23805" w:rsidP="008C07F9">
      <w:pPr>
        <w:bidi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C23805" w:rsidRPr="00B43BFF" w:rsidRDefault="00E62DF1" w:rsidP="00EE58F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الفصل الثاني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: نظرية تعسف الأقلية</w:t>
      </w:r>
      <w:r w:rsidR="009339FB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........................</w:t>
      </w:r>
      <w:r w:rsidR="00C23805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......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.......</w:t>
      </w:r>
      <w:r w:rsidR="00CC768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....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..................</w:t>
      </w:r>
      <w:r w:rsidR="00B43BFF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  <w:r w:rsidRPr="00B43BFF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.....</w:t>
      </w:r>
      <w:r w:rsidR="00C23805" w:rsidRPr="00B43BFF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....</w:t>
      </w:r>
      <w:r w:rsidR="00EE58F2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546</w:t>
      </w:r>
    </w:p>
    <w:p w:rsidR="00C23805" w:rsidRPr="00B43BFF" w:rsidRDefault="00E62DF1" w:rsidP="00EE58F2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الأول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 حقوق الأقلية داخل الشركة</w:t>
      </w:r>
      <w:r w:rsidR="00C2380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.</w:t>
      </w:r>
      <w:r w:rsidR="00CC768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....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</w:t>
      </w:r>
      <w:r w:rsidR="00C23805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546</w:t>
      </w:r>
    </w:p>
    <w:p w:rsidR="00170BA6" w:rsidRPr="00B43BFF" w:rsidRDefault="00E62DF1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lastRenderedPageBreak/>
        <w:t>المطلب الأول: مفهوم الأقلية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…………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……………………………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……</w:t>
      </w:r>
      <w:r w:rsidRPr="00B43BFF">
        <w:rPr>
          <w:rFonts w:ascii="Arabic Transparent" w:hAnsi="Arabic Transparent" w:cs="Arabic Transparent"/>
          <w:sz w:val="28"/>
          <w:szCs w:val="28"/>
          <w:lang w:bidi="ar-DZ"/>
        </w:rPr>
        <w:t>…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547</w:t>
      </w:r>
    </w:p>
    <w:p w:rsidR="00CA0BD2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170BA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الفرع الأول: </w:t>
      </w:r>
      <w:r w:rsidR="0039797E" w:rsidRPr="0039797E">
        <w:rPr>
          <w:rFonts w:ascii="Arabic Transparent" w:hAnsi="Arabic Transparent" w:cs="Arabic Transparent"/>
          <w:b/>
          <w:bCs/>
          <w:sz w:val="26"/>
          <w:szCs w:val="26"/>
          <w:rtl/>
          <w:lang w:bidi="ar-DZ"/>
        </w:rPr>
        <w:t>تعريف الأقلية وتحديد عناصرها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</w:t>
      </w:r>
      <w:r w:rsidR="00170BA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39797E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</w:t>
      </w:r>
      <w:r w:rsidR="00170BA6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547</w:t>
      </w:r>
    </w:p>
    <w:p w:rsidR="00CA0BD2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أهمية ودور الأقلية داخل الشركة .......................................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554</w:t>
      </w:r>
    </w:p>
    <w:p w:rsidR="00C23805" w:rsidRPr="00B43BFF" w:rsidRDefault="0039797E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: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حقوق الأقلية داخل شركات المساهمة  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</w:t>
      </w:r>
      <w:r w:rsidR="00AE5E0A" w:rsidRPr="00B43BFF">
        <w:rPr>
          <w:rFonts w:ascii="Arabic Transparent" w:hAnsi="Arabic Transparent" w:cs="Arabic Transparent"/>
          <w:sz w:val="28"/>
          <w:szCs w:val="28"/>
          <w:lang w:bidi="ar-DZ"/>
        </w:rPr>
        <w:t>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557</w:t>
      </w:r>
    </w:p>
    <w:p w:rsidR="00CA0BD2" w:rsidRPr="00B43BFF" w:rsidRDefault="009339FB" w:rsidP="00EE58F2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الفرع الأول : 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فلسفة و تصور حقوق </w:t>
      </w:r>
      <w:r w:rsidR="007F61FA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الأقلية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558</w:t>
      </w:r>
    </w:p>
    <w:p w:rsidR="00CA0BD2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A71710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الحقوق الموجهة للأقلية داخل الشركة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</w:t>
      </w:r>
      <w:r w:rsidR="00AE5E0A" w:rsidRPr="00B43BFF">
        <w:rPr>
          <w:rFonts w:ascii="Arabic Transparent" w:hAnsi="Arabic Transparent" w:cs="Arabic Transparent"/>
          <w:sz w:val="28"/>
          <w:szCs w:val="28"/>
          <w:lang w:bidi="ar-DZ"/>
        </w:rPr>
        <w:t>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563</w:t>
      </w:r>
    </w:p>
    <w:p w:rsidR="00CA0BD2" w:rsidRPr="00B43BFF" w:rsidRDefault="00A71710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B204F">
        <w:rPr>
          <w:rFonts w:ascii="Arabic Transparent" w:hAnsi="Arabic Transparent" w:cs="Arabic Transparent"/>
          <w:sz w:val="28"/>
          <w:szCs w:val="28"/>
          <w:u w:val="single"/>
          <w:rtl/>
          <w:lang w:bidi="ar-DZ"/>
        </w:rPr>
        <w:t>المبحث الثاني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:انحراف الأقلية في ممارسة حقوقها (تعسف الأقلية)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CA0BD2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AE5E0A" w:rsidRPr="00B43BFF">
        <w:rPr>
          <w:rFonts w:ascii="Arabic Transparent" w:hAnsi="Arabic Transparent" w:cs="Arabic Transparent"/>
          <w:sz w:val="28"/>
          <w:szCs w:val="28"/>
          <w:lang w:bidi="ar-DZ"/>
        </w:rPr>
        <w:t>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..... 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584</w:t>
      </w:r>
    </w:p>
    <w:p w:rsidR="00245C31" w:rsidRPr="00B43BFF" w:rsidRDefault="00245C31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الأول: مفهوم وأساس تعسف الأقلية..........................................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585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245C31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 مفهوم تعسف الأقلية ................................................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585</w:t>
      </w:r>
    </w:p>
    <w:p w:rsidR="00245C31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الثاني: أساس تقرير تعسف الأقلية............................................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587</w:t>
      </w:r>
    </w:p>
    <w:p w:rsidR="00245C31" w:rsidRPr="00B43BFF" w:rsidRDefault="00245C31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المطلب الثاني: الجزاءات المترتبة على تعسف الأقلية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</w:t>
      </w: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588</w:t>
      </w:r>
    </w:p>
    <w:p w:rsidR="00245C31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الفرع الأول: تطبيقات تعسف الأقلية.......................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</w:t>
      </w:r>
      <w:r w:rsidR="00245C31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588</w:t>
      </w:r>
    </w:p>
    <w:p w:rsidR="00DC726B" w:rsidRPr="00B43BFF" w:rsidRDefault="00ED2819" w:rsidP="00EE58F2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>الفرع الثاني : العقوبات المرصودة لتعسف الأقلية 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>..............</w:t>
      </w:r>
      <w:r w:rsidR="00EE58F2">
        <w:rPr>
          <w:rFonts w:ascii="Arabic Transparent" w:hAnsi="Arabic Transparent" w:cs="Arabic Transparent"/>
          <w:sz w:val="28"/>
          <w:szCs w:val="28"/>
        </w:rPr>
        <w:t>600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</w:p>
    <w:p w:rsidR="00C23805" w:rsidRPr="00B43BFF" w:rsidRDefault="00DC726B" w:rsidP="00EE58F2">
      <w:pPr>
        <w:tabs>
          <w:tab w:val="right" w:pos="708"/>
          <w:tab w:val="right" w:pos="1417"/>
          <w:tab w:val="right" w:pos="1701"/>
        </w:tabs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B43BFF">
        <w:rPr>
          <w:rFonts w:ascii="Arabic Transparent" w:hAnsi="Arabic Transparent" w:cs="Arabic Transparent"/>
          <w:sz w:val="28"/>
          <w:szCs w:val="28"/>
          <w:rtl/>
        </w:rPr>
        <w:t>- خاتمة الباب الثاني ...............................................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</w:rPr>
        <w:t>.....................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8C07F9">
        <w:rPr>
          <w:rFonts w:ascii="Arabic Transparent" w:hAnsi="Arabic Transparent" w:cs="Arabic Transparent" w:hint="cs"/>
          <w:sz w:val="28"/>
          <w:szCs w:val="28"/>
          <w:rtl/>
        </w:rPr>
        <w:t>.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>............</w:t>
      </w:r>
      <w:r w:rsidR="00EE58F2">
        <w:rPr>
          <w:rFonts w:ascii="Arabic Transparent" w:hAnsi="Arabic Transparent" w:cs="Arabic Transparent"/>
          <w:sz w:val="28"/>
          <w:szCs w:val="28"/>
        </w:rPr>
        <w:t>609</w:t>
      </w:r>
    </w:p>
    <w:p w:rsidR="00BA61C1" w:rsidRPr="00B43BFF" w:rsidRDefault="00C23805" w:rsidP="00EE58F2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</w:rPr>
        <w:t>الخاتمة</w:t>
      </w:r>
      <w:r w:rsidRPr="00B43BF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006D48"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...............................................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</w:rPr>
        <w:t>.....................</w:t>
      </w:r>
      <w:r w:rsidR="00AE5E0A" w:rsidRPr="00B43BFF">
        <w:rPr>
          <w:rFonts w:ascii="Arabic Transparent" w:hAnsi="Arabic Transparent" w:cs="Arabic Transparent"/>
          <w:sz w:val="28"/>
          <w:szCs w:val="28"/>
        </w:rPr>
        <w:t>..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</w:rPr>
        <w:t>.......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</w:rPr>
        <w:t>..</w:t>
      </w:r>
      <w:r w:rsidR="008C07F9">
        <w:rPr>
          <w:rFonts w:ascii="Arabic Transparent" w:hAnsi="Arabic Transparent" w:cs="Arabic Transparent"/>
          <w:sz w:val="28"/>
          <w:szCs w:val="28"/>
          <w:rtl/>
        </w:rPr>
        <w:t>...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8C07F9">
        <w:rPr>
          <w:rFonts w:ascii="Arabic Transparent" w:hAnsi="Arabic Transparent" w:cs="Arabic Transparent" w:hint="cs"/>
          <w:sz w:val="28"/>
          <w:szCs w:val="28"/>
          <w:rtl/>
        </w:rPr>
        <w:t>.</w:t>
      </w:r>
      <w:r w:rsidR="009339FB" w:rsidRPr="00B43BFF">
        <w:rPr>
          <w:rFonts w:ascii="Arabic Transparent" w:hAnsi="Arabic Transparent" w:cs="Arabic Transparent"/>
          <w:sz w:val="28"/>
          <w:szCs w:val="28"/>
          <w:rtl/>
        </w:rPr>
        <w:t>.</w:t>
      </w:r>
      <w:r w:rsidR="00006D48" w:rsidRPr="00B43BFF">
        <w:rPr>
          <w:rFonts w:ascii="Arabic Transparent" w:hAnsi="Arabic Transparent" w:cs="Arabic Transparent"/>
          <w:sz w:val="28"/>
          <w:szCs w:val="28"/>
          <w:rtl/>
        </w:rPr>
        <w:t>.........</w:t>
      </w:r>
      <w:r w:rsidR="00EE58F2">
        <w:rPr>
          <w:rFonts w:ascii="Arabic Transparent" w:hAnsi="Arabic Transparent" w:cs="Arabic Transparent"/>
          <w:sz w:val="28"/>
          <w:szCs w:val="28"/>
        </w:rPr>
        <w:t>612</w:t>
      </w:r>
    </w:p>
    <w:p w:rsidR="00C23805" w:rsidRPr="00B43BFF" w:rsidRDefault="00C23805" w:rsidP="00EE58F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</w:rPr>
        <w:t>قائمة المراجع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......................................................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8C07F9">
        <w:rPr>
          <w:rFonts w:ascii="Arabic Transparent" w:hAnsi="Arabic Transparent" w:cs="Arabic Transparent"/>
          <w:sz w:val="28"/>
          <w:szCs w:val="28"/>
          <w:rtl/>
          <w:lang w:bidi="ar-DZ"/>
        </w:rPr>
        <w:t>..............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B43BFF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</w:t>
      </w:r>
      <w:r w:rsidR="008C07F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  <w:lang w:bidi="ar-DZ"/>
        </w:rPr>
        <w:t>.......</w:t>
      </w:r>
      <w:r w:rsidR="00EE58F2">
        <w:rPr>
          <w:rFonts w:ascii="Arabic Transparent" w:hAnsi="Arabic Transparent" w:cs="Arabic Transparent"/>
          <w:sz w:val="28"/>
          <w:szCs w:val="28"/>
          <w:lang w:bidi="ar-DZ"/>
        </w:rPr>
        <w:t>628</w:t>
      </w:r>
    </w:p>
    <w:p w:rsidR="00C23805" w:rsidRPr="00B43BFF" w:rsidRDefault="00C23805" w:rsidP="00EE58F2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</w:rPr>
      </w:pPr>
      <w:r w:rsidRPr="00B43BFF">
        <w:rPr>
          <w:rFonts w:ascii="Arabic Transparent" w:hAnsi="Arabic Transparent" w:cs="Arabic Transparent"/>
          <w:b/>
          <w:bCs/>
          <w:sz w:val="28"/>
          <w:szCs w:val="28"/>
          <w:rtl/>
        </w:rPr>
        <w:t>الفهرس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...........................................................</w:t>
      </w:r>
      <w:r w:rsidR="00DC726B" w:rsidRPr="00B43BFF">
        <w:rPr>
          <w:rFonts w:ascii="Arabic Transparent" w:hAnsi="Arabic Transparent" w:cs="Arabic Transparent"/>
          <w:sz w:val="28"/>
          <w:szCs w:val="28"/>
          <w:rtl/>
        </w:rPr>
        <w:t>......</w:t>
      </w:r>
      <w:r w:rsidR="00CA30FD" w:rsidRPr="00B43BFF">
        <w:rPr>
          <w:rFonts w:ascii="Arabic Transparent" w:hAnsi="Arabic Transparent" w:cs="Arabic Transparent"/>
          <w:sz w:val="28"/>
          <w:szCs w:val="28"/>
          <w:rtl/>
        </w:rPr>
        <w:t>..............................</w:t>
      </w:r>
      <w:r w:rsidR="00EE58F2">
        <w:rPr>
          <w:rFonts w:ascii="Arabic Transparent" w:hAnsi="Arabic Transparent" w:cs="Arabic Transparent"/>
          <w:sz w:val="28"/>
          <w:szCs w:val="28"/>
        </w:rPr>
        <w:t>650</w:t>
      </w:r>
    </w:p>
    <w:sectPr w:rsidR="00C23805" w:rsidRPr="00B43BFF" w:rsidSect="00B55743">
      <w:footerReference w:type="default" r:id="rId7"/>
      <w:pgSz w:w="11906" w:h="16838"/>
      <w:pgMar w:top="1417" w:right="1417" w:bottom="1417" w:left="1417" w:header="708" w:footer="708" w:gutter="0"/>
      <w:pgNumType w:start="6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72" w:rsidRDefault="00FC2472" w:rsidP="00B0443C">
      <w:pPr>
        <w:spacing w:after="0" w:line="240" w:lineRule="auto"/>
      </w:pPr>
      <w:r>
        <w:separator/>
      </w:r>
    </w:p>
  </w:endnote>
  <w:endnote w:type="continuationSeparator" w:id="1">
    <w:p w:rsidR="00FC2472" w:rsidRDefault="00FC2472" w:rsidP="00B0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7526"/>
      <w:docPartObj>
        <w:docPartGallery w:val="Page Numbers (Bottom of Page)"/>
        <w:docPartUnique/>
      </w:docPartObj>
    </w:sdtPr>
    <w:sdtContent>
      <w:p w:rsidR="00B0443C" w:rsidRDefault="005C0DA8">
        <w:pPr>
          <w:pStyle w:val="Pieddepage"/>
          <w:jc w:val="center"/>
        </w:pPr>
        <w:fldSimple w:instr=" PAGE   \* MERGEFORMAT ">
          <w:r w:rsidR="00B55743">
            <w:rPr>
              <w:noProof/>
            </w:rPr>
            <w:t>654</w:t>
          </w:r>
        </w:fldSimple>
      </w:p>
    </w:sdtContent>
  </w:sdt>
  <w:p w:rsidR="00B0443C" w:rsidRDefault="00B044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72" w:rsidRDefault="00FC2472" w:rsidP="00B0443C">
      <w:pPr>
        <w:spacing w:after="0" w:line="240" w:lineRule="auto"/>
      </w:pPr>
      <w:r>
        <w:separator/>
      </w:r>
    </w:p>
  </w:footnote>
  <w:footnote w:type="continuationSeparator" w:id="1">
    <w:p w:rsidR="00FC2472" w:rsidRDefault="00FC2472" w:rsidP="00B0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789"/>
    <w:multiLevelType w:val="hybridMultilevel"/>
    <w:tmpl w:val="53C2969E"/>
    <w:lvl w:ilvl="0" w:tplc="36B08D8A">
      <w:start w:val="13"/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552ED"/>
    <w:multiLevelType w:val="hybridMultilevel"/>
    <w:tmpl w:val="1254712A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81"/>
    <w:rsid w:val="00006D48"/>
    <w:rsid w:val="000D6A3B"/>
    <w:rsid w:val="001054F5"/>
    <w:rsid w:val="00170BA6"/>
    <w:rsid w:val="001874C5"/>
    <w:rsid w:val="001D2C15"/>
    <w:rsid w:val="001D32B7"/>
    <w:rsid w:val="00203EE0"/>
    <w:rsid w:val="00245C31"/>
    <w:rsid w:val="00275EA0"/>
    <w:rsid w:val="00283B00"/>
    <w:rsid w:val="0029347D"/>
    <w:rsid w:val="00362BED"/>
    <w:rsid w:val="0039797E"/>
    <w:rsid w:val="003B66BB"/>
    <w:rsid w:val="003E7FD1"/>
    <w:rsid w:val="00425E0E"/>
    <w:rsid w:val="0045517F"/>
    <w:rsid w:val="004955BC"/>
    <w:rsid w:val="004B0582"/>
    <w:rsid w:val="004D2164"/>
    <w:rsid w:val="0058504B"/>
    <w:rsid w:val="005A121A"/>
    <w:rsid w:val="005C0DA8"/>
    <w:rsid w:val="006030A5"/>
    <w:rsid w:val="0061267B"/>
    <w:rsid w:val="00644F34"/>
    <w:rsid w:val="00681A63"/>
    <w:rsid w:val="006D1E59"/>
    <w:rsid w:val="006E455B"/>
    <w:rsid w:val="007169C2"/>
    <w:rsid w:val="0073705A"/>
    <w:rsid w:val="00767001"/>
    <w:rsid w:val="007A5D12"/>
    <w:rsid w:val="007F61FA"/>
    <w:rsid w:val="008259D6"/>
    <w:rsid w:val="00830A1D"/>
    <w:rsid w:val="008B387B"/>
    <w:rsid w:val="008C07F9"/>
    <w:rsid w:val="009339FB"/>
    <w:rsid w:val="00944377"/>
    <w:rsid w:val="009677D1"/>
    <w:rsid w:val="0098104C"/>
    <w:rsid w:val="009A5FC1"/>
    <w:rsid w:val="00A21CDB"/>
    <w:rsid w:val="00A71710"/>
    <w:rsid w:val="00AB204F"/>
    <w:rsid w:val="00AC34E7"/>
    <w:rsid w:val="00AD3B72"/>
    <w:rsid w:val="00AE5E0A"/>
    <w:rsid w:val="00B03B06"/>
    <w:rsid w:val="00B0443C"/>
    <w:rsid w:val="00B12EA4"/>
    <w:rsid w:val="00B21C63"/>
    <w:rsid w:val="00B43BFF"/>
    <w:rsid w:val="00B55743"/>
    <w:rsid w:val="00BA5DC0"/>
    <w:rsid w:val="00BA61C1"/>
    <w:rsid w:val="00BF5E6D"/>
    <w:rsid w:val="00C218E3"/>
    <w:rsid w:val="00C23805"/>
    <w:rsid w:val="00C512AB"/>
    <w:rsid w:val="00C556F3"/>
    <w:rsid w:val="00C62F69"/>
    <w:rsid w:val="00CA0BD2"/>
    <w:rsid w:val="00CA30FD"/>
    <w:rsid w:val="00CB040A"/>
    <w:rsid w:val="00CC7689"/>
    <w:rsid w:val="00CF32FA"/>
    <w:rsid w:val="00D41CBC"/>
    <w:rsid w:val="00D761C3"/>
    <w:rsid w:val="00DB344F"/>
    <w:rsid w:val="00DC726B"/>
    <w:rsid w:val="00DD754B"/>
    <w:rsid w:val="00DE5D0D"/>
    <w:rsid w:val="00E25243"/>
    <w:rsid w:val="00E32726"/>
    <w:rsid w:val="00E62DF1"/>
    <w:rsid w:val="00EB7181"/>
    <w:rsid w:val="00ED2819"/>
    <w:rsid w:val="00EE1776"/>
    <w:rsid w:val="00EE58F2"/>
    <w:rsid w:val="00F36BD5"/>
    <w:rsid w:val="00FC2472"/>
    <w:rsid w:val="00FE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2B7"/>
    <w:pPr>
      <w:ind w:left="720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B0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443C"/>
  </w:style>
  <w:style w:type="paragraph" w:styleId="Pieddepage">
    <w:name w:val="footer"/>
    <w:basedOn w:val="Normal"/>
    <w:link w:val="PieddepageCar"/>
    <w:uiPriority w:val="99"/>
    <w:unhideWhenUsed/>
    <w:rsid w:val="00B0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1393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abdelbaki</dc:creator>
  <cp:lastModifiedBy>abdelbaki</cp:lastModifiedBy>
  <cp:revision>49</cp:revision>
  <cp:lastPrinted>2015-10-09T22:17:00Z</cp:lastPrinted>
  <dcterms:created xsi:type="dcterms:W3CDTF">2015-06-14T11:52:00Z</dcterms:created>
  <dcterms:modified xsi:type="dcterms:W3CDTF">2016-01-20T08:47:00Z</dcterms:modified>
</cp:coreProperties>
</file>